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84" w:rsidRDefault="00E36084">
      <w:pPr>
        <w:pStyle w:val="ConsPlusTitlePage"/>
      </w:pPr>
      <w:r>
        <w:t xml:space="preserve">Документ предоставлен </w:t>
      </w:r>
      <w:hyperlink r:id="rId5">
        <w:r>
          <w:rPr>
            <w:color w:val="0000FF"/>
          </w:rPr>
          <w:t>КонсультантПлюс</w:t>
        </w:r>
      </w:hyperlink>
      <w:r>
        <w:br/>
      </w:r>
    </w:p>
    <w:p w:rsidR="00E36084" w:rsidRDefault="00E36084">
      <w:pPr>
        <w:pStyle w:val="ConsPlusNormal"/>
        <w:ind w:firstLine="540"/>
        <w:jc w:val="both"/>
        <w:outlineLvl w:val="0"/>
      </w:pPr>
    </w:p>
    <w:p w:rsidR="00E36084" w:rsidRDefault="00E36084">
      <w:pPr>
        <w:pStyle w:val="ConsPlusTitle"/>
        <w:jc w:val="center"/>
        <w:outlineLvl w:val="0"/>
      </w:pPr>
      <w:r>
        <w:t>ПРАВИТЕЛЬСТВО РОСТОВСКОЙ ОБЛАСТИ</w:t>
      </w:r>
    </w:p>
    <w:p w:rsidR="00E36084" w:rsidRDefault="00E36084">
      <w:pPr>
        <w:pStyle w:val="ConsPlusTitle"/>
        <w:ind w:firstLine="540"/>
        <w:jc w:val="both"/>
      </w:pPr>
    </w:p>
    <w:p w:rsidR="00E36084" w:rsidRDefault="00E36084">
      <w:pPr>
        <w:pStyle w:val="ConsPlusTitle"/>
        <w:jc w:val="center"/>
      </w:pPr>
      <w:r>
        <w:t>ПОСТАНОВЛЕНИЕ</w:t>
      </w:r>
    </w:p>
    <w:p w:rsidR="00E36084" w:rsidRDefault="00E36084">
      <w:pPr>
        <w:pStyle w:val="ConsPlusTitle"/>
        <w:jc w:val="center"/>
      </w:pPr>
      <w:r>
        <w:t>от 25 декабря 2023 г. N 954</w:t>
      </w:r>
    </w:p>
    <w:p w:rsidR="00E36084" w:rsidRDefault="00E36084">
      <w:pPr>
        <w:pStyle w:val="ConsPlusTitle"/>
        <w:ind w:firstLine="540"/>
        <w:jc w:val="both"/>
      </w:pPr>
    </w:p>
    <w:p w:rsidR="00E36084" w:rsidRDefault="00E36084">
      <w:pPr>
        <w:pStyle w:val="ConsPlusTitle"/>
        <w:jc w:val="center"/>
      </w:pPr>
      <w:r>
        <w:t>О ТЕРРИТОРИАЛЬНОЙ ПРОГРАММЕ</w:t>
      </w:r>
    </w:p>
    <w:p w:rsidR="00E36084" w:rsidRDefault="00E36084">
      <w:pPr>
        <w:pStyle w:val="ConsPlusTitle"/>
        <w:jc w:val="center"/>
      </w:pPr>
      <w:r>
        <w:t>ГОСУДАРСТВЕННЫХ ГАРАНТИЙ БЕСПЛАТНОГО ОКАЗАНИЯ ГРАЖДАНАМ</w:t>
      </w:r>
    </w:p>
    <w:p w:rsidR="00E36084" w:rsidRDefault="00E36084">
      <w:pPr>
        <w:pStyle w:val="ConsPlusTitle"/>
        <w:jc w:val="center"/>
      </w:pPr>
      <w:r>
        <w:t>МЕДИЦИНСКОЙ ПОМОЩИ В РОСТОВСКОЙ ОБЛАСТИ НА 2024 ГОД</w:t>
      </w:r>
    </w:p>
    <w:p w:rsidR="00E36084" w:rsidRDefault="00E36084">
      <w:pPr>
        <w:pStyle w:val="ConsPlusTitle"/>
        <w:jc w:val="center"/>
      </w:pPr>
      <w:r>
        <w:t>И ПЛАНОВЫЙ ПЕРИОД 2025 И 2026 ГОДОВ</w:t>
      </w:r>
    </w:p>
    <w:p w:rsidR="00E36084" w:rsidRDefault="00E36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084" w:rsidRDefault="00E36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084" w:rsidRDefault="00E36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084" w:rsidRDefault="00E36084">
            <w:pPr>
              <w:pStyle w:val="ConsPlusNormal"/>
              <w:jc w:val="center"/>
            </w:pPr>
            <w:r>
              <w:rPr>
                <w:color w:val="392C69"/>
              </w:rPr>
              <w:t>Список изменяющих документов</w:t>
            </w:r>
          </w:p>
          <w:p w:rsidR="00E36084" w:rsidRDefault="00E36084">
            <w:pPr>
              <w:pStyle w:val="ConsPlusNormal"/>
              <w:jc w:val="center"/>
            </w:pPr>
            <w:r>
              <w:rPr>
                <w:color w:val="392C69"/>
              </w:rPr>
              <w:t>(в ред. постановлений Правительства РО</w:t>
            </w:r>
          </w:p>
          <w:p w:rsidR="00E36084" w:rsidRDefault="00E36084">
            <w:pPr>
              <w:pStyle w:val="ConsPlusNormal"/>
              <w:jc w:val="center"/>
            </w:pPr>
            <w:r>
              <w:rPr>
                <w:color w:val="392C69"/>
              </w:rPr>
              <w:t xml:space="preserve">от 25.03.2024 </w:t>
            </w:r>
            <w:hyperlink r:id="rId6">
              <w:r>
                <w:rPr>
                  <w:color w:val="0000FF"/>
                </w:rPr>
                <w:t>N 177</w:t>
              </w:r>
            </w:hyperlink>
            <w:r>
              <w:rPr>
                <w:color w:val="392C69"/>
              </w:rPr>
              <w:t xml:space="preserve">, от 19.04.2024 </w:t>
            </w:r>
            <w:hyperlink r:id="rId7">
              <w:r>
                <w:rPr>
                  <w:color w:val="0000FF"/>
                </w:rPr>
                <w:t>N 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084" w:rsidRDefault="00E36084">
            <w:pPr>
              <w:pStyle w:val="ConsPlusNormal"/>
            </w:pPr>
          </w:p>
        </w:tc>
      </w:tr>
    </w:tbl>
    <w:p w:rsidR="00E36084" w:rsidRDefault="00E36084">
      <w:pPr>
        <w:pStyle w:val="ConsPlusNormal"/>
        <w:ind w:firstLine="540"/>
        <w:jc w:val="both"/>
      </w:pPr>
    </w:p>
    <w:p w:rsidR="00E36084" w:rsidRDefault="00E36084">
      <w:pPr>
        <w:pStyle w:val="ConsPlusNormal"/>
        <w:ind w:firstLine="540"/>
        <w:jc w:val="both"/>
      </w:pPr>
      <w:r>
        <w:t xml:space="preserve">В соответствии с </w:t>
      </w:r>
      <w:hyperlink r:id="rId8">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E36084" w:rsidRDefault="00E36084">
      <w:pPr>
        <w:pStyle w:val="ConsPlusNormal"/>
        <w:spacing w:before="28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2024 год и плановый период 2025 и 2026 годов согласно приложению N 1.</w:t>
      </w:r>
    </w:p>
    <w:p w:rsidR="00E36084" w:rsidRDefault="00E36084">
      <w:pPr>
        <w:pStyle w:val="ConsPlusNormal"/>
        <w:spacing w:before="280"/>
        <w:ind w:firstLine="540"/>
        <w:jc w:val="both"/>
      </w:pPr>
      <w:r>
        <w:t>2. Рекомендовать главам администраций муниципальных образований в Ростовской области для обеспечения реализации установленных законодательством бюджетных полномочий в сфере здравоохранения использовать средства местного бюджета, материальные ресурсы, находящиеся в муниципальной собственности, в случаях и порядке, предусмотренных законодательством Ростовской области и уставом муниципального образования в Ростовской области.</w:t>
      </w:r>
    </w:p>
    <w:p w:rsidR="00E36084" w:rsidRDefault="00E36084">
      <w:pPr>
        <w:pStyle w:val="ConsPlusNormal"/>
        <w:spacing w:before="28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2024 год и плановый период 2025 и 2026 годов.</w:t>
      </w:r>
    </w:p>
    <w:p w:rsidR="00E36084" w:rsidRDefault="00E36084">
      <w:pPr>
        <w:pStyle w:val="ConsPlusNormal"/>
        <w:spacing w:before="280"/>
        <w:ind w:firstLine="540"/>
        <w:jc w:val="both"/>
      </w:pPr>
      <w:r>
        <w:t xml:space="preserve">4. Признать утратившими силу постановления Правительства Ростовской области по </w:t>
      </w:r>
      <w:hyperlink w:anchor="P14252">
        <w:r>
          <w:rPr>
            <w:color w:val="0000FF"/>
          </w:rPr>
          <w:t>Перечню</w:t>
        </w:r>
      </w:hyperlink>
      <w:r>
        <w:t xml:space="preserve"> согласно приложению N 2.</w:t>
      </w:r>
    </w:p>
    <w:p w:rsidR="00E36084" w:rsidRDefault="00E36084">
      <w:pPr>
        <w:pStyle w:val="ConsPlusNormal"/>
        <w:spacing w:before="280"/>
        <w:ind w:firstLine="540"/>
        <w:jc w:val="both"/>
      </w:pPr>
      <w:r>
        <w:t>5. Настоящее постановление вступает в силу со дня его официального опубликования, но не ранее 1 января 2024 г.</w:t>
      </w:r>
    </w:p>
    <w:p w:rsidR="00E36084" w:rsidRDefault="00E36084">
      <w:pPr>
        <w:pStyle w:val="ConsPlusNormal"/>
        <w:spacing w:before="280"/>
        <w:ind w:firstLine="540"/>
        <w:jc w:val="both"/>
      </w:pPr>
      <w:r>
        <w:lastRenderedPageBreak/>
        <w:t>6. Контроль за выполнением настоящего постановления возложить на заместителя Губернатора Ростовской области Пучкова А.В.</w:t>
      </w:r>
    </w:p>
    <w:p w:rsidR="00E36084" w:rsidRDefault="00E36084">
      <w:pPr>
        <w:pStyle w:val="ConsPlusNormal"/>
        <w:ind w:firstLine="540"/>
        <w:jc w:val="both"/>
      </w:pPr>
    </w:p>
    <w:p w:rsidR="00E36084" w:rsidRDefault="00E36084">
      <w:pPr>
        <w:pStyle w:val="ConsPlusNormal"/>
        <w:jc w:val="right"/>
      </w:pPr>
      <w:r>
        <w:t>Губернатор</w:t>
      </w:r>
    </w:p>
    <w:p w:rsidR="00E36084" w:rsidRDefault="00E36084">
      <w:pPr>
        <w:pStyle w:val="ConsPlusNormal"/>
        <w:jc w:val="right"/>
      </w:pPr>
      <w:r>
        <w:t>Ростовской области</w:t>
      </w:r>
    </w:p>
    <w:p w:rsidR="00E36084" w:rsidRDefault="00E36084">
      <w:pPr>
        <w:pStyle w:val="ConsPlusNormal"/>
        <w:jc w:val="right"/>
      </w:pPr>
      <w:r>
        <w:t>В.Ю.ГОЛУБЕВ</w:t>
      </w:r>
    </w:p>
    <w:p w:rsidR="00E36084" w:rsidRDefault="00E36084">
      <w:pPr>
        <w:pStyle w:val="ConsPlusNormal"/>
      </w:pPr>
      <w:r>
        <w:t>Постановление вносит</w:t>
      </w:r>
    </w:p>
    <w:p w:rsidR="00E36084" w:rsidRDefault="00E36084">
      <w:pPr>
        <w:pStyle w:val="ConsPlusNormal"/>
        <w:spacing w:before="280"/>
      </w:pPr>
      <w:r>
        <w:t>министерство здравоохранения</w:t>
      </w:r>
    </w:p>
    <w:p w:rsidR="00E36084" w:rsidRDefault="00E36084">
      <w:pPr>
        <w:pStyle w:val="ConsPlusNormal"/>
        <w:spacing w:before="280"/>
      </w:pPr>
      <w:r>
        <w:t>Ростовской области</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0"/>
      </w:pPr>
      <w:r>
        <w:t>Приложение</w:t>
      </w:r>
    </w:p>
    <w:p w:rsidR="00E36084" w:rsidRDefault="00E36084">
      <w:pPr>
        <w:pStyle w:val="ConsPlusNormal"/>
        <w:jc w:val="right"/>
      </w:pPr>
      <w:r>
        <w:t>к постановлению</w:t>
      </w:r>
    </w:p>
    <w:p w:rsidR="00E36084" w:rsidRDefault="00E36084">
      <w:pPr>
        <w:pStyle w:val="ConsPlusNormal"/>
        <w:jc w:val="right"/>
      </w:pPr>
      <w:r>
        <w:t>Правительства</w:t>
      </w:r>
    </w:p>
    <w:p w:rsidR="00E36084" w:rsidRDefault="00E36084">
      <w:pPr>
        <w:pStyle w:val="ConsPlusNormal"/>
        <w:jc w:val="right"/>
      </w:pPr>
      <w:r>
        <w:t>Ростовской области</w:t>
      </w:r>
    </w:p>
    <w:p w:rsidR="00E36084" w:rsidRDefault="00E36084">
      <w:pPr>
        <w:pStyle w:val="ConsPlusNormal"/>
        <w:jc w:val="right"/>
      </w:pPr>
      <w:r>
        <w:t>от 25.12.2023 N 954</w:t>
      </w:r>
    </w:p>
    <w:p w:rsidR="00E36084" w:rsidRDefault="00E36084">
      <w:pPr>
        <w:pStyle w:val="ConsPlusNormal"/>
        <w:ind w:firstLine="540"/>
        <w:jc w:val="both"/>
      </w:pPr>
    </w:p>
    <w:p w:rsidR="00E36084" w:rsidRDefault="00E36084">
      <w:pPr>
        <w:pStyle w:val="ConsPlusTitle"/>
        <w:jc w:val="center"/>
      </w:pPr>
      <w:bookmarkStart w:id="0" w:name="P39"/>
      <w:bookmarkEnd w:id="0"/>
      <w:r>
        <w:t>ТЕРРИТОРИАЛЬНАЯ ПРОГРАММА</w:t>
      </w:r>
    </w:p>
    <w:p w:rsidR="00E36084" w:rsidRDefault="00E36084">
      <w:pPr>
        <w:pStyle w:val="ConsPlusTitle"/>
        <w:jc w:val="center"/>
      </w:pPr>
      <w:r>
        <w:t>ГОСУДАРСТВЕННЫХ ГАРАНТИЙ БЕСПЛАТНОГО ОКАЗАНИЯ</w:t>
      </w:r>
    </w:p>
    <w:p w:rsidR="00E36084" w:rsidRDefault="00E36084">
      <w:pPr>
        <w:pStyle w:val="ConsPlusTitle"/>
        <w:jc w:val="center"/>
      </w:pPr>
      <w:r>
        <w:t>ГРАЖДАНАМ МЕДИЦИНСКОЙ ПОМОЩИ В РОСТОВСКОЙ ОБЛАСТИ</w:t>
      </w:r>
    </w:p>
    <w:p w:rsidR="00E36084" w:rsidRDefault="00E36084">
      <w:pPr>
        <w:pStyle w:val="ConsPlusTitle"/>
        <w:jc w:val="center"/>
      </w:pPr>
      <w:r>
        <w:t>НА 2024 ГОД И ПЛАНОВЫЙ ПЕРИОД 2025 И 2026 ГОДОВ</w:t>
      </w:r>
    </w:p>
    <w:p w:rsidR="00E36084" w:rsidRDefault="00E36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084" w:rsidRDefault="00E36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084" w:rsidRDefault="00E36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084" w:rsidRDefault="00E36084">
            <w:pPr>
              <w:pStyle w:val="ConsPlusNormal"/>
              <w:jc w:val="center"/>
            </w:pPr>
            <w:r>
              <w:rPr>
                <w:color w:val="392C69"/>
              </w:rPr>
              <w:t>Список изменяющих документов</w:t>
            </w:r>
          </w:p>
          <w:p w:rsidR="00E36084" w:rsidRDefault="00E3608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РО от 19.04.2024 N 274)</w:t>
            </w:r>
          </w:p>
        </w:tc>
        <w:tc>
          <w:tcPr>
            <w:tcW w:w="113" w:type="dxa"/>
            <w:tcBorders>
              <w:top w:val="nil"/>
              <w:left w:val="nil"/>
              <w:bottom w:val="nil"/>
              <w:right w:val="nil"/>
            </w:tcBorders>
            <w:shd w:val="clear" w:color="auto" w:fill="F4F3F8"/>
            <w:tcMar>
              <w:top w:w="0" w:type="dxa"/>
              <w:left w:w="0" w:type="dxa"/>
              <w:bottom w:w="0" w:type="dxa"/>
              <w:right w:w="0" w:type="dxa"/>
            </w:tcMar>
          </w:tcPr>
          <w:p w:rsidR="00E36084" w:rsidRDefault="00E36084">
            <w:pPr>
              <w:pStyle w:val="ConsPlusNormal"/>
            </w:pPr>
          </w:p>
        </w:tc>
      </w:tr>
    </w:tbl>
    <w:p w:rsidR="00E36084" w:rsidRDefault="00E36084">
      <w:pPr>
        <w:pStyle w:val="ConsPlusNormal"/>
        <w:ind w:firstLine="540"/>
        <w:jc w:val="both"/>
      </w:pPr>
    </w:p>
    <w:p w:rsidR="00E36084" w:rsidRDefault="00E36084">
      <w:pPr>
        <w:pStyle w:val="ConsPlusTitle"/>
        <w:jc w:val="center"/>
        <w:outlineLvl w:val="1"/>
      </w:pPr>
      <w:r>
        <w:t>1. Общие положения</w:t>
      </w:r>
    </w:p>
    <w:p w:rsidR="00E36084" w:rsidRDefault="00E36084">
      <w:pPr>
        <w:pStyle w:val="ConsPlusNormal"/>
        <w:ind w:firstLine="540"/>
        <w:jc w:val="both"/>
      </w:pPr>
    </w:p>
    <w:p w:rsidR="00E36084" w:rsidRDefault="00E36084">
      <w:pPr>
        <w:pStyle w:val="ConsPlusNormal"/>
        <w:ind w:firstLine="540"/>
        <w:jc w:val="both"/>
      </w:pPr>
      <w:r>
        <w:t xml:space="preserve">В соответствии с Федеральным </w:t>
      </w:r>
      <w:hyperlink r:id="rId10">
        <w:r>
          <w:rPr>
            <w:color w:val="0000FF"/>
          </w:rPr>
          <w:t>законом</w:t>
        </w:r>
      </w:hyperlink>
      <w:r>
        <w:t xml:space="preserve"> от 21.11.2011 N 323-ФЗ "Об основах охраны здоровья граждан в Российской Федерации" каждый гражданин имеет право на медицинскую помощь в гарантированном объеме, оказываемую без взимания платы в соответствии с территориальной программой государственных гарантий бесплатного оказания гражданам медицинской помощи.</w:t>
      </w:r>
    </w:p>
    <w:p w:rsidR="00E36084" w:rsidRDefault="00E36084">
      <w:pPr>
        <w:pStyle w:val="ConsPlusNormal"/>
        <w:spacing w:before="280"/>
        <w:ind w:firstLine="540"/>
        <w:jc w:val="both"/>
      </w:pPr>
      <w:r>
        <w:t xml:space="preserve">Территориальная программа государственных гарантий бесплатного оказания гражданам медицинской помощи в Ростовской области на 2024 год и плановый период 2025 и 2026 годов (далее - Территориальная программа государственных гарантий) устанавливает перечень видов, форм и условий </w:t>
      </w:r>
      <w:r>
        <w:lastRenderedPageBreak/>
        <w:t>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E36084" w:rsidRDefault="00E36084">
      <w:pPr>
        <w:pStyle w:val="ConsPlusNormal"/>
        <w:spacing w:before="280"/>
        <w:ind w:firstLine="540"/>
        <w:jc w:val="both"/>
      </w:pPr>
      <w:r>
        <w:t>Территориальная программа государственных гарантий утверждается с целью:</w:t>
      </w:r>
    </w:p>
    <w:p w:rsidR="00E36084" w:rsidRDefault="00E36084">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E36084" w:rsidRDefault="00E36084">
      <w:pPr>
        <w:pStyle w:val="ConsPlusNormal"/>
        <w:spacing w:before="280"/>
        <w:ind w:firstLine="540"/>
        <w:jc w:val="both"/>
      </w:pPr>
      <w:r>
        <w:t>повышения эффективности использования ресурсов здравоохранения.</w:t>
      </w:r>
    </w:p>
    <w:p w:rsidR="00E36084" w:rsidRDefault="00E36084">
      <w:pPr>
        <w:pStyle w:val="ConsPlusNormal"/>
        <w:spacing w:before="280"/>
        <w:ind w:firstLine="540"/>
        <w:jc w:val="both"/>
      </w:pPr>
      <w:r>
        <w:t>Территориальная программа государственных гарантий сформирована с учетом:</w:t>
      </w:r>
    </w:p>
    <w:p w:rsidR="00E36084" w:rsidRDefault="00E36084">
      <w:pPr>
        <w:pStyle w:val="ConsPlusNormal"/>
        <w:spacing w:before="280"/>
        <w:ind w:firstLine="540"/>
        <w:jc w:val="both"/>
      </w:pPr>
      <w:r>
        <w:t>порядков оказания медицинской помощи, стандартов медицинской помощи, разработанных в том числе на основе клинических рекомендаций;</w:t>
      </w:r>
    </w:p>
    <w:p w:rsidR="00E36084" w:rsidRDefault="00E36084">
      <w:pPr>
        <w:pStyle w:val="ConsPlusNormal"/>
        <w:spacing w:before="280"/>
        <w:ind w:firstLine="540"/>
        <w:jc w:val="both"/>
      </w:pPr>
      <w:r>
        <w:t>особенностей половозрастного состава населения Ростовской области;</w:t>
      </w:r>
    </w:p>
    <w:p w:rsidR="00E36084" w:rsidRDefault="00E36084">
      <w:pPr>
        <w:pStyle w:val="ConsPlusNormal"/>
        <w:spacing w:before="280"/>
        <w:ind w:firstLine="540"/>
        <w:jc w:val="both"/>
      </w:pPr>
      <w:r>
        <w:t>уровня и структуры заболеваемости населения Ростовской области, основанных на данных медицинской статистики;</w:t>
      </w:r>
    </w:p>
    <w:p w:rsidR="00E36084" w:rsidRDefault="00E36084">
      <w:pPr>
        <w:pStyle w:val="ConsPlusNormal"/>
        <w:spacing w:before="28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E36084" w:rsidRDefault="00E36084">
      <w:pPr>
        <w:pStyle w:val="ConsPlusNormal"/>
        <w:spacing w:before="280"/>
        <w:ind w:firstLine="540"/>
        <w:jc w:val="both"/>
      </w:pPr>
      <w:r>
        <w:t>сбалансированности объема медицинской помощи и ее финансового обеспечения;</w:t>
      </w:r>
    </w:p>
    <w:p w:rsidR="00E36084" w:rsidRDefault="00E36084">
      <w:pPr>
        <w:pStyle w:val="ConsPlusNormal"/>
        <w:spacing w:before="280"/>
        <w:ind w:firstLine="540"/>
        <w:jc w:val="both"/>
      </w:pPr>
      <w: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36084" w:rsidRDefault="00E36084">
      <w:pPr>
        <w:pStyle w:val="ConsPlusNormal"/>
        <w:spacing w:before="280"/>
        <w:ind w:firstLine="540"/>
        <w:jc w:val="both"/>
      </w:pPr>
      <w:r>
        <w:lastRenderedPageBreak/>
        <w:t xml:space="preserve">Органы местного самоуправления в соответствии с Федеральным </w:t>
      </w:r>
      <w:hyperlink r:id="rId11">
        <w:r>
          <w:rPr>
            <w:color w:val="0000FF"/>
          </w:rPr>
          <w:t>законом</w:t>
        </w:r>
      </w:hyperlink>
      <w:r>
        <w:t xml:space="preserve"> от 21.11.2011 N 323-ФЗ обеспечивают в пределах своей компетенции доступность медицинской помощи.</w:t>
      </w:r>
    </w:p>
    <w:p w:rsidR="00E36084" w:rsidRDefault="00E36084">
      <w:pPr>
        <w:pStyle w:val="ConsPlusNormal"/>
        <w:spacing w:before="280"/>
        <w:ind w:firstLine="540"/>
        <w:jc w:val="both"/>
      </w:pPr>
      <w: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E36084" w:rsidRDefault="00E36084">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E36084" w:rsidRDefault="00E36084">
      <w:pPr>
        <w:pStyle w:val="ConsPlusNormal"/>
        <w:ind w:firstLine="540"/>
        <w:jc w:val="both"/>
      </w:pPr>
    </w:p>
    <w:p w:rsidR="00E36084" w:rsidRDefault="00E36084">
      <w:pPr>
        <w:pStyle w:val="ConsPlusTitle"/>
        <w:jc w:val="center"/>
        <w:outlineLvl w:val="1"/>
      </w:pPr>
      <w:r>
        <w:t>2. Перечень видов, форм и условий</w:t>
      </w:r>
    </w:p>
    <w:p w:rsidR="00E36084" w:rsidRDefault="00E36084">
      <w:pPr>
        <w:pStyle w:val="ConsPlusTitle"/>
        <w:jc w:val="center"/>
      </w:pPr>
      <w:r>
        <w:t>предоставления медицинской помощи, оказание</w:t>
      </w:r>
    </w:p>
    <w:p w:rsidR="00E36084" w:rsidRDefault="00E36084">
      <w:pPr>
        <w:pStyle w:val="ConsPlusTitle"/>
        <w:jc w:val="center"/>
      </w:pPr>
      <w:r>
        <w:t>которой осуществляется бесплатно</w:t>
      </w:r>
    </w:p>
    <w:p w:rsidR="00E36084" w:rsidRDefault="00E36084">
      <w:pPr>
        <w:pStyle w:val="ConsPlusNormal"/>
        <w:ind w:firstLine="540"/>
        <w:jc w:val="both"/>
      </w:pPr>
    </w:p>
    <w:p w:rsidR="00E36084" w:rsidRDefault="00E36084">
      <w:pPr>
        <w:pStyle w:val="ConsPlusTitle"/>
        <w:jc w:val="center"/>
        <w:outlineLvl w:val="2"/>
      </w:pPr>
      <w:r>
        <w:t>2.1. Общие положения</w:t>
      </w:r>
    </w:p>
    <w:p w:rsidR="00E36084" w:rsidRDefault="00E36084">
      <w:pPr>
        <w:pStyle w:val="ConsPlusNormal"/>
        <w:ind w:firstLine="540"/>
        <w:jc w:val="both"/>
      </w:pPr>
    </w:p>
    <w:p w:rsidR="00E36084" w:rsidRDefault="00E36084">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E36084" w:rsidRDefault="00E36084">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E36084" w:rsidRDefault="00E36084">
      <w:pPr>
        <w:pStyle w:val="ConsPlusNormal"/>
        <w:spacing w:before="280"/>
        <w:ind w:firstLine="540"/>
        <w:jc w:val="both"/>
      </w:pPr>
      <w:r>
        <w:t>специализированная, в том числе высокотехнологичная, медицинская помощь;</w:t>
      </w:r>
    </w:p>
    <w:p w:rsidR="00E36084" w:rsidRDefault="00E36084">
      <w:pPr>
        <w:pStyle w:val="ConsPlusNormal"/>
        <w:spacing w:before="280"/>
        <w:ind w:firstLine="540"/>
        <w:jc w:val="both"/>
      </w:pPr>
      <w:r>
        <w:t>скорая, в том числе скорая специализированная, медицинская помощь;</w:t>
      </w:r>
    </w:p>
    <w:p w:rsidR="00E36084" w:rsidRDefault="00E36084">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36084" w:rsidRDefault="00E36084">
      <w:pPr>
        <w:pStyle w:val="ConsPlusNormal"/>
        <w:spacing w:before="28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2">
        <w:r>
          <w:rPr>
            <w:color w:val="0000FF"/>
          </w:rPr>
          <w:t>N 323-ФЗ</w:t>
        </w:r>
      </w:hyperlink>
      <w:r>
        <w:t xml:space="preserve"> и от 29.11.2010 </w:t>
      </w:r>
      <w:hyperlink r:id="rId13">
        <w:r>
          <w:rPr>
            <w:color w:val="0000FF"/>
          </w:rPr>
          <w:t>N 326-ФЗ</w:t>
        </w:r>
      </w:hyperlink>
      <w:r>
        <w:t xml:space="preserve"> "Об обязательном медицинском страховании в Российской Федерации".</w:t>
      </w:r>
    </w:p>
    <w:p w:rsidR="00E36084" w:rsidRDefault="00E36084">
      <w:pPr>
        <w:pStyle w:val="ConsPlusNormal"/>
        <w:spacing w:before="280"/>
        <w:ind w:firstLine="540"/>
        <w:jc w:val="both"/>
      </w:pPr>
      <w:r>
        <w:t>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w:t>
      </w:r>
    </w:p>
    <w:p w:rsidR="00E36084" w:rsidRDefault="00E36084">
      <w:pPr>
        <w:pStyle w:val="ConsPlusNormal"/>
        <w:ind w:firstLine="540"/>
        <w:jc w:val="both"/>
      </w:pPr>
    </w:p>
    <w:p w:rsidR="00E36084" w:rsidRDefault="00E36084">
      <w:pPr>
        <w:pStyle w:val="ConsPlusTitle"/>
        <w:jc w:val="center"/>
        <w:outlineLvl w:val="2"/>
      </w:pPr>
      <w:r>
        <w:t>2.2. Первичная медико-санитарная помощь</w:t>
      </w:r>
    </w:p>
    <w:p w:rsidR="00E36084" w:rsidRDefault="00E36084">
      <w:pPr>
        <w:pStyle w:val="ConsPlusNormal"/>
        <w:ind w:firstLine="540"/>
        <w:jc w:val="both"/>
      </w:pPr>
    </w:p>
    <w:p w:rsidR="00E36084" w:rsidRDefault="00E3608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36084" w:rsidRDefault="00E36084">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36084" w:rsidRDefault="00E36084">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36084" w:rsidRDefault="00E36084">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36084" w:rsidRDefault="00E36084">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36084" w:rsidRDefault="00E36084">
      <w:pPr>
        <w:pStyle w:val="ConsPlusNormal"/>
        <w:spacing w:before="28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36084" w:rsidRDefault="00E36084">
      <w:pPr>
        <w:pStyle w:val="ConsPlusNormal"/>
        <w:ind w:firstLine="540"/>
        <w:jc w:val="both"/>
      </w:pPr>
    </w:p>
    <w:p w:rsidR="00E36084" w:rsidRDefault="00E36084">
      <w:pPr>
        <w:pStyle w:val="ConsPlusTitle"/>
        <w:jc w:val="center"/>
        <w:outlineLvl w:val="2"/>
      </w:pPr>
      <w:r>
        <w:t>2.3. Специализированная, в том числе</w:t>
      </w:r>
    </w:p>
    <w:p w:rsidR="00E36084" w:rsidRDefault="00E36084">
      <w:pPr>
        <w:pStyle w:val="ConsPlusTitle"/>
        <w:jc w:val="center"/>
      </w:pPr>
      <w:r>
        <w:t>высокотехнологичная, медицинская помощь</w:t>
      </w:r>
    </w:p>
    <w:p w:rsidR="00E36084" w:rsidRDefault="00E36084">
      <w:pPr>
        <w:pStyle w:val="ConsPlusNormal"/>
        <w:ind w:firstLine="540"/>
        <w:jc w:val="both"/>
      </w:pPr>
    </w:p>
    <w:p w:rsidR="00E36084" w:rsidRDefault="00E36084">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36084" w:rsidRDefault="00E36084">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w:t>
      </w:r>
      <w:r>
        <w:lastRenderedPageBreak/>
        <w:t>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36084" w:rsidRDefault="00E36084">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приложением N 1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Программа государственных гарантий).</w:t>
      </w:r>
    </w:p>
    <w:p w:rsidR="00E36084" w:rsidRDefault="00E36084">
      <w:pPr>
        <w:pStyle w:val="ConsPlusNormal"/>
        <w:ind w:firstLine="540"/>
        <w:jc w:val="both"/>
      </w:pPr>
    </w:p>
    <w:p w:rsidR="00E36084" w:rsidRDefault="00E36084">
      <w:pPr>
        <w:pStyle w:val="ConsPlusTitle"/>
        <w:jc w:val="center"/>
        <w:outlineLvl w:val="2"/>
      </w:pPr>
      <w:r>
        <w:t>2.4. Скорая, в том числе скорая</w:t>
      </w:r>
    </w:p>
    <w:p w:rsidR="00E36084" w:rsidRDefault="00E36084">
      <w:pPr>
        <w:pStyle w:val="ConsPlusTitle"/>
        <w:jc w:val="center"/>
      </w:pPr>
      <w:r>
        <w:t>специализированная, медицинская помощь</w:t>
      </w:r>
    </w:p>
    <w:p w:rsidR="00E36084" w:rsidRDefault="00E36084">
      <w:pPr>
        <w:pStyle w:val="ConsPlusNormal"/>
        <w:ind w:firstLine="540"/>
        <w:jc w:val="both"/>
      </w:pPr>
    </w:p>
    <w:p w:rsidR="00E36084" w:rsidRDefault="00E36084">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36084" w:rsidRDefault="00E36084">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36084" w:rsidRDefault="00E36084">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36084" w:rsidRDefault="00E36084">
      <w:pPr>
        <w:pStyle w:val="ConsPlusNormal"/>
        <w:spacing w:before="28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6084" w:rsidRDefault="00E36084">
      <w:pPr>
        <w:pStyle w:val="ConsPlusNormal"/>
        <w:ind w:firstLine="540"/>
        <w:jc w:val="both"/>
      </w:pPr>
    </w:p>
    <w:p w:rsidR="00E36084" w:rsidRDefault="00E36084">
      <w:pPr>
        <w:pStyle w:val="ConsPlusTitle"/>
        <w:jc w:val="center"/>
        <w:outlineLvl w:val="2"/>
      </w:pPr>
      <w:r>
        <w:lastRenderedPageBreak/>
        <w:t>2.5. Медицинская реабилитация</w:t>
      </w:r>
    </w:p>
    <w:p w:rsidR="00E36084" w:rsidRDefault="00E36084">
      <w:pPr>
        <w:pStyle w:val="ConsPlusNormal"/>
        <w:ind w:firstLine="540"/>
        <w:jc w:val="both"/>
      </w:pPr>
    </w:p>
    <w:p w:rsidR="00E36084" w:rsidRDefault="00E36084">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36084" w:rsidRDefault="00E36084">
      <w:pPr>
        <w:pStyle w:val="ConsPlusNormal"/>
        <w:spacing w:before="28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36084" w:rsidRDefault="00E36084">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36084" w:rsidRDefault="00E36084">
      <w:pPr>
        <w:pStyle w:val="ConsPlusNormal"/>
        <w:spacing w:before="28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E36084" w:rsidRDefault="00E36084">
      <w:pPr>
        <w:pStyle w:val="ConsPlusNormal"/>
        <w:spacing w:before="28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36084" w:rsidRDefault="00E36084">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36084" w:rsidRDefault="00E36084">
      <w:pPr>
        <w:pStyle w:val="ConsPlusNormal"/>
        <w:spacing w:before="280"/>
        <w:ind w:firstLine="540"/>
        <w:jc w:val="both"/>
      </w:pPr>
      <w:r>
        <w:t xml:space="preserve">Медицинская реабилитация в амбулаторных условиях и условиях </w:t>
      </w:r>
      <w:r>
        <w:lastRenderedPageBreak/>
        <w:t>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36084" w:rsidRDefault="00E36084">
      <w:pPr>
        <w:pStyle w:val="ConsPlusNormal"/>
        <w:spacing w:before="28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уволенным с военной службы (службы, работы).</w:t>
      </w:r>
    </w:p>
    <w:p w:rsidR="00E36084" w:rsidRDefault="00E36084">
      <w:pPr>
        <w:pStyle w:val="ConsPlusNormal"/>
        <w:spacing w:before="28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Ростовской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E36084" w:rsidRDefault="00E36084">
      <w:pPr>
        <w:pStyle w:val="ConsPlusNormal"/>
        <w:spacing w:before="28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36084" w:rsidRDefault="00E36084">
      <w:pPr>
        <w:pStyle w:val="ConsPlusNormal"/>
        <w:ind w:firstLine="540"/>
        <w:jc w:val="both"/>
      </w:pPr>
    </w:p>
    <w:p w:rsidR="00E36084" w:rsidRDefault="00E36084">
      <w:pPr>
        <w:pStyle w:val="ConsPlusTitle"/>
        <w:jc w:val="center"/>
        <w:outlineLvl w:val="2"/>
      </w:pPr>
      <w:r>
        <w:t>2.6. Паллиативная медицинская помощь</w:t>
      </w:r>
    </w:p>
    <w:p w:rsidR="00E36084" w:rsidRDefault="00E36084">
      <w:pPr>
        <w:pStyle w:val="ConsPlusNormal"/>
        <w:ind w:firstLine="540"/>
        <w:jc w:val="both"/>
      </w:pPr>
    </w:p>
    <w:p w:rsidR="00E36084" w:rsidRDefault="00E36084">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36084" w:rsidRDefault="00E36084">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E36084" w:rsidRDefault="00E36084">
      <w:pPr>
        <w:pStyle w:val="ConsPlusNormal"/>
        <w:spacing w:before="280"/>
        <w:ind w:firstLine="540"/>
        <w:jc w:val="both"/>
      </w:pPr>
      <w:r>
        <w:t xml:space="preserve">Медицинские организации, оказывающие паллиативную медицинскую </w:t>
      </w:r>
      <w:r>
        <w:lastRenderedPageBreak/>
        <w:t xml:space="preserve">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36084" w:rsidRDefault="00E36084">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36084" w:rsidRDefault="00E36084">
      <w:pPr>
        <w:pStyle w:val="ConsPlusNormal"/>
        <w:spacing w:before="28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36084" w:rsidRDefault="00E36084">
      <w:pPr>
        <w:pStyle w:val="ConsPlusNormal"/>
        <w:spacing w:before="280"/>
        <w:ind w:firstLine="540"/>
        <w:jc w:val="both"/>
      </w:pPr>
      <w:r>
        <w:t>За счет бюджетных ассигнований бюджета Ростовской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36084" w:rsidRDefault="00E36084">
      <w:pPr>
        <w:pStyle w:val="ConsPlusNormal"/>
        <w:spacing w:before="280"/>
        <w:ind w:firstLine="540"/>
        <w:jc w:val="both"/>
      </w:pPr>
      <w:r>
        <w:t xml:space="preserve">Порядок организации паллиативной медицинской помощи ветеранам </w:t>
      </w:r>
      <w:r>
        <w:lastRenderedPageBreak/>
        <w:t>боевых действий - участникам специальной военной операции и предоставления им лечебного (энтерального) питания определяется министерством здравоохранения Ростовской области.</w:t>
      </w:r>
    </w:p>
    <w:p w:rsidR="00E36084" w:rsidRDefault="00E36084">
      <w:pPr>
        <w:pStyle w:val="ConsPlusNormal"/>
        <w:spacing w:before="28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исполнительный орган Ростовской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36084" w:rsidRDefault="00E36084">
      <w:pPr>
        <w:pStyle w:val="ConsPlusNormal"/>
        <w:spacing w:before="280"/>
        <w:ind w:firstLine="540"/>
        <w:jc w:val="both"/>
      </w:pPr>
      <w:r>
        <w:t xml:space="preserve">Мероприятия по развитию паллиативной медицинской помощи осуществляются в рамках государственной </w:t>
      </w:r>
      <w:hyperlink r:id="rId16">
        <w:r>
          <w:rPr>
            <w:color w:val="0000FF"/>
          </w:rPr>
          <w:t>программы</w:t>
        </w:r>
      </w:hyperlink>
      <w:r>
        <w:t xml:space="preserve"> Ростовской области "Развитие здравоохранения", утвержденной постановлением Правительства Ростовской области от 17.10.2018 N 654.</w:t>
      </w:r>
    </w:p>
    <w:p w:rsidR="00E36084" w:rsidRDefault="00E36084">
      <w:pPr>
        <w:pStyle w:val="ConsPlusNormal"/>
        <w:ind w:firstLine="540"/>
        <w:jc w:val="both"/>
      </w:pPr>
    </w:p>
    <w:p w:rsidR="00E36084" w:rsidRDefault="00E36084">
      <w:pPr>
        <w:pStyle w:val="ConsPlusTitle"/>
        <w:jc w:val="center"/>
        <w:outlineLvl w:val="2"/>
      </w:pPr>
      <w:r>
        <w:t>2.7. Оказание гражданам,</w:t>
      </w:r>
    </w:p>
    <w:p w:rsidR="00E36084" w:rsidRDefault="00E36084">
      <w:pPr>
        <w:pStyle w:val="ConsPlusTitle"/>
        <w:jc w:val="center"/>
      </w:pPr>
      <w:r>
        <w:t>находящимся в стационарных организациях</w:t>
      </w:r>
    </w:p>
    <w:p w:rsidR="00E36084" w:rsidRDefault="00E36084">
      <w:pPr>
        <w:pStyle w:val="ConsPlusTitle"/>
        <w:jc w:val="center"/>
      </w:pPr>
      <w:r>
        <w:t>социального обслуживания, медицинской помощи</w:t>
      </w:r>
    </w:p>
    <w:p w:rsidR="00E36084" w:rsidRDefault="00E36084">
      <w:pPr>
        <w:pStyle w:val="ConsPlusNormal"/>
        <w:ind w:firstLine="540"/>
        <w:jc w:val="both"/>
      </w:pPr>
    </w:p>
    <w:p w:rsidR="00E36084" w:rsidRDefault="00E36084">
      <w:pPr>
        <w:pStyle w:val="ConsPlusNormal"/>
        <w:ind w:firstLine="540"/>
        <w:jc w:val="both"/>
      </w:pPr>
      <w:r>
        <w:t>В целях оказания пациентам, находящимся в стационарных организациях социального обслуживания, медицинской помощи министерство здравоохранения Ростовской области определяет порядок взаимодействия стационарных организаций социального обслуживания с близлежащими медицинскими организациями.</w:t>
      </w:r>
    </w:p>
    <w:p w:rsidR="00E36084" w:rsidRDefault="00E36084">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порядком, установленным Министерством здравоохранения Российской Федерации.</w:t>
      </w:r>
    </w:p>
    <w:p w:rsidR="00E36084" w:rsidRDefault="00E36084">
      <w:pPr>
        <w:pStyle w:val="ConsPlusNormal"/>
        <w:spacing w:before="28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Ростовской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Ростовской области.</w:t>
      </w:r>
    </w:p>
    <w:p w:rsidR="00E36084" w:rsidRDefault="00E36084">
      <w:pPr>
        <w:pStyle w:val="ConsPlusNormal"/>
        <w:spacing w:before="280"/>
        <w:ind w:firstLine="540"/>
        <w:jc w:val="both"/>
      </w:pPr>
      <w:r>
        <w:t xml:space="preserve">При выявлении в рамках диспансеризации и диспансерного наблюдения </w:t>
      </w:r>
      <w:r>
        <w:lastRenderedPageBreak/>
        <w:t>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E36084" w:rsidRDefault="00E36084">
      <w:pPr>
        <w:pStyle w:val="ConsPlusNormal"/>
        <w:ind w:firstLine="540"/>
        <w:jc w:val="both"/>
      </w:pPr>
    </w:p>
    <w:p w:rsidR="00E36084" w:rsidRDefault="00E36084">
      <w:pPr>
        <w:pStyle w:val="ConsPlusTitle"/>
        <w:jc w:val="center"/>
        <w:outlineLvl w:val="2"/>
      </w:pPr>
      <w:r>
        <w:t>2.8. Оказание медицинской помощи лицам</w:t>
      </w:r>
    </w:p>
    <w:p w:rsidR="00E36084" w:rsidRDefault="00E36084">
      <w:pPr>
        <w:pStyle w:val="ConsPlusTitle"/>
        <w:jc w:val="center"/>
      </w:pPr>
      <w:r>
        <w:t>с психическими расстройствами и расстройствами поведения</w:t>
      </w:r>
    </w:p>
    <w:p w:rsidR="00E36084" w:rsidRDefault="00E36084">
      <w:pPr>
        <w:pStyle w:val="ConsPlusNormal"/>
        <w:ind w:firstLine="540"/>
        <w:jc w:val="both"/>
      </w:pPr>
    </w:p>
    <w:p w:rsidR="00E36084" w:rsidRDefault="00E36084">
      <w:pPr>
        <w:pStyle w:val="ConsPlusNormal"/>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Ростовской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36084" w:rsidRDefault="00E36084">
      <w:pPr>
        <w:pStyle w:val="ConsPlusNormal"/>
        <w:spacing w:before="28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36084" w:rsidRDefault="00E36084">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36084" w:rsidRDefault="00E36084">
      <w:pPr>
        <w:pStyle w:val="ConsPlusNormal"/>
        <w:ind w:firstLine="540"/>
        <w:jc w:val="both"/>
      </w:pPr>
    </w:p>
    <w:p w:rsidR="00E36084" w:rsidRDefault="00E36084">
      <w:pPr>
        <w:pStyle w:val="ConsPlusTitle"/>
        <w:jc w:val="center"/>
        <w:outlineLvl w:val="2"/>
      </w:pPr>
      <w:r>
        <w:t>2.9. Формы оказания медицинской помощи</w:t>
      </w:r>
    </w:p>
    <w:p w:rsidR="00E36084" w:rsidRDefault="00E36084">
      <w:pPr>
        <w:pStyle w:val="ConsPlusNormal"/>
        <w:ind w:firstLine="540"/>
        <w:jc w:val="both"/>
      </w:pPr>
    </w:p>
    <w:p w:rsidR="00E36084" w:rsidRDefault="00E36084">
      <w:pPr>
        <w:pStyle w:val="ConsPlusNormal"/>
        <w:ind w:firstLine="540"/>
        <w:jc w:val="both"/>
      </w:pPr>
      <w:r>
        <w:t>Медицинская помощь оказывается в следующих формах:</w:t>
      </w:r>
    </w:p>
    <w:p w:rsidR="00E36084" w:rsidRDefault="00E36084">
      <w:pPr>
        <w:pStyle w:val="ConsPlusNormal"/>
        <w:spacing w:before="280"/>
        <w:ind w:firstLine="540"/>
        <w:jc w:val="both"/>
      </w:pPr>
      <w:r>
        <w:lastRenderedPageBreak/>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36084" w:rsidRDefault="00E36084">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36084" w:rsidRDefault="00E36084">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36084" w:rsidRDefault="00E36084">
      <w:pPr>
        <w:pStyle w:val="ConsPlusNormal"/>
        <w:spacing w:before="28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так далее) любым доступным способом с привлечением органов местного самоуправления.</w:t>
      </w:r>
    </w:p>
    <w:p w:rsidR="00E36084" w:rsidRDefault="00E36084">
      <w:pPr>
        <w:pStyle w:val="ConsPlusNormal"/>
        <w:spacing w:before="28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7">
        <w:r>
          <w:rPr>
            <w:color w:val="0000FF"/>
          </w:rPr>
          <w:t>пунктом 21 части 1 статьи 14</w:t>
        </w:r>
      </w:hyperlink>
      <w:r>
        <w:t xml:space="preserve"> Федерального закона от 21.11.2011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E36084" w:rsidRDefault="00E36084">
      <w:pPr>
        <w:pStyle w:val="ConsPlusNormal"/>
        <w:spacing w:before="280"/>
        <w:ind w:firstLine="540"/>
        <w:jc w:val="both"/>
      </w:pPr>
      <w:r>
        <w:t xml:space="preserve">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w:t>
      </w:r>
      <w:r>
        <w:lastRenderedPageBreak/>
        <w:t>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E36084" w:rsidRDefault="00E36084">
      <w:pPr>
        <w:pStyle w:val="ConsPlusNormal"/>
        <w:spacing w:before="28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36084" w:rsidRDefault="00E36084">
      <w:pPr>
        <w:pStyle w:val="ConsPlusNormal"/>
        <w:ind w:firstLine="540"/>
        <w:jc w:val="both"/>
      </w:pPr>
    </w:p>
    <w:p w:rsidR="00E36084" w:rsidRDefault="00E36084">
      <w:pPr>
        <w:pStyle w:val="ConsPlusTitle"/>
        <w:jc w:val="center"/>
        <w:outlineLvl w:val="1"/>
      </w:pPr>
      <w:bookmarkStart w:id="1" w:name="P154"/>
      <w:bookmarkEnd w:id="1"/>
      <w:r>
        <w:t>3. Перечень заболеваний и состояний, оказание</w:t>
      </w:r>
    </w:p>
    <w:p w:rsidR="00E36084" w:rsidRDefault="00E36084">
      <w:pPr>
        <w:pStyle w:val="ConsPlusTitle"/>
        <w:jc w:val="center"/>
      </w:pPr>
      <w:r>
        <w:t>медицинской помощи при которых осуществляется бесплатно,</w:t>
      </w:r>
    </w:p>
    <w:p w:rsidR="00E36084" w:rsidRDefault="00E36084">
      <w:pPr>
        <w:pStyle w:val="ConsPlusTitle"/>
        <w:jc w:val="center"/>
      </w:pPr>
      <w:r>
        <w:t>и категории граждан, оказание медицинской помощи которым</w:t>
      </w:r>
    </w:p>
    <w:p w:rsidR="00E36084" w:rsidRDefault="00E36084">
      <w:pPr>
        <w:pStyle w:val="ConsPlusTitle"/>
        <w:jc w:val="center"/>
      </w:pPr>
      <w:r>
        <w:t>осуществляется бесплатно</w:t>
      </w:r>
    </w:p>
    <w:p w:rsidR="00E36084" w:rsidRDefault="00E36084">
      <w:pPr>
        <w:pStyle w:val="ConsPlusNormal"/>
        <w:ind w:firstLine="540"/>
        <w:jc w:val="both"/>
      </w:pPr>
    </w:p>
    <w:p w:rsidR="00E36084" w:rsidRDefault="00E36084">
      <w:pPr>
        <w:pStyle w:val="ConsPlusNormal"/>
        <w:ind w:firstLine="540"/>
        <w:jc w:val="both"/>
      </w:pPr>
      <w: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E36084" w:rsidRDefault="00E36084">
      <w:pPr>
        <w:pStyle w:val="ConsPlusNormal"/>
        <w:spacing w:before="280"/>
        <w:ind w:firstLine="540"/>
        <w:jc w:val="both"/>
      </w:pPr>
      <w:r>
        <w:t>инфекционных и паразитарных болезнях;</w:t>
      </w:r>
    </w:p>
    <w:p w:rsidR="00E36084" w:rsidRDefault="00E36084">
      <w:pPr>
        <w:pStyle w:val="ConsPlusNormal"/>
        <w:spacing w:before="280"/>
        <w:ind w:firstLine="540"/>
        <w:jc w:val="both"/>
      </w:pPr>
      <w:r>
        <w:t>новообразованиях;</w:t>
      </w:r>
    </w:p>
    <w:p w:rsidR="00E36084" w:rsidRDefault="00E36084">
      <w:pPr>
        <w:pStyle w:val="ConsPlusNormal"/>
        <w:spacing w:before="280"/>
        <w:ind w:firstLine="540"/>
        <w:jc w:val="both"/>
      </w:pPr>
      <w:r>
        <w:t>болезнях эндокринной системы;</w:t>
      </w:r>
    </w:p>
    <w:p w:rsidR="00E36084" w:rsidRDefault="00E36084">
      <w:pPr>
        <w:pStyle w:val="ConsPlusNormal"/>
        <w:spacing w:before="280"/>
        <w:ind w:firstLine="540"/>
        <w:jc w:val="both"/>
      </w:pPr>
      <w:r>
        <w:t>расстройствах питания и нарушениях обмена веществ;</w:t>
      </w:r>
    </w:p>
    <w:p w:rsidR="00E36084" w:rsidRDefault="00E36084">
      <w:pPr>
        <w:pStyle w:val="ConsPlusNormal"/>
        <w:spacing w:before="280"/>
        <w:ind w:firstLine="540"/>
        <w:jc w:val="both"/>
      </w:pPr>
      <w:r>
        <w:t>болезнях нервной системы;</w:t>
      </w:r>
    </w:p>
    <w:p w:rsidR="00E36084" w:rsidRDefault="00E36084">
      <w:pPr>
        <w:pStyle w:val="ConsPlusNormal"/>
        <w:spacing w:before="280"/>
        <w:ind w:firstLine="540"/>
        <w:jc w:val="both"/>
      </w:pPr>
      <w:r>
        <w:t>болезнях крови, кроветворных органов;</w:t>
      </w:r>
    </w:p>
    <w:p w:rsidR="00E36084" w:rsidRDefault="00E36084">
      <w:pPr>
        <w:pStyle w:val="ConsPlusNormal"/>
        <w:spacing w:before="280"/>
        <w:ind w:firstLine="540"/>
        <w:jc w:val="both"/>
      </w:pPr>
      <w:r>
        <w:t>отдельных нарушениях, вовлекающих иммунный механизм;</w:t>
      </w:r>
    </w:p>
    <w:p w:rsidR="00E36084" w:rsidRDefault="00E36084">
      <w:pPr>
        <w:pStyle w:val="ConsPlusNormal"/>
        <w:spacing w:before="280"/>
        <w:ind w:firstLine="540"/>
        <w:jc w:val="both"/>
      </w:pPr>
      <w:r>
        <w:t>болезнях глаза и его придаточного аппарата;</w:t>
      </w:r>
    </w:p>
    <w:p w:rsidR="00E36084" w:rsidRDefault="00E36084">
      <w:pPr>
        <w:pStyle w:val="ConsPlusNormal"/>
        <w:spacing w:before="280"/>
        <w:ind w:firstLine="540"/>
        <w:jc w:val="both"/>
      </w:pPr>
      <w:r>
        <w:t>болезнях уха и сосцевидного отростка;</w:t>
      </w:r>
    </w:p>
    <w:p w:rsidR="00E36084" w:rsidRDefault="00E36084">
      <w:pPr>
        <w:pStyle w:val="ConsPlusNormal"/>
        <w:spacing w:before="280"/>
        <w:ind w:firstLine="540"/>
        <w:jc w:val="both"/>
      </w:pPr>
      <w:r>
        <w:t>болезнях системы кровообращения;</w:t>
      </w:r>
    </w:p>
    <w:p w:rsidR="00E36084" w:rsidRDefault="00E36084">
      <w:pPr>
        <w:pStyle w:val="ConsPlusNormal"/>
        <w:spacing w:before="280"/>
        <w:ind w:firstLine="540"/>
        <w:jc w:val="both"/>
      </w:pPr>
      <w:r>
        <w:t>болезнях органов дыхания;</w:t>
      </w:r>
    </w:p>
    <w:p w:rsidR="00E36084" w:rsidRDefault="00E36084">
      <w:pPr>
        <w:pStyle w:val="ConsPlusNormal"/>
        <w:spacing w:before="280"/>
        <w:ind w:firstLine="540"/>
        <w:jc w:val="both"/>
      </w:pPr>
      <w:r>
        <w:lastRenderedPageBreak/>
        <w:t>болезнях органов пищеварения, в том числе болезнях полости рта, слюнных желез и челюстей (за исключением зубного протезирования);</w:t>
      </w:r>
    </w:p>
    <w:p w:rsidR="00E36084" w:rsidRDefault="00E36084">
      <w:pPr>
        <w:pStyle w:val="ConsPlusNormal"/>
        <w:spacing w:before="280"/>
        <w:ind w:firstLine="540"/>
        <w:jc w:val="both"/>
      </w:pPr>
      <w:r>
        <w:t>болезнях мочеполовой системы;</w:t>
      </w:r>
    </w:p>
    <w:p w:rsidR="00E36084" w:rsidRDefault="00E36084">
      <w:pPr>
        <w:pStyle w:val="ConsPlusNormal"/>
        <w:spacing w:before="280"/>
        <w:ind w:firstLine="540"/>
        <w:jc w:val="both"/>
      </w:pPr>
      <w:r>
        <w:t>болезнях кожи и подкожной клетчатки;</w:t>
      </w:r>
    </w:p>
    <w:p w:rsidR="00E36084" w:rsidRDefault="00E36084">
      <w:pPr>
        <w:pStyle w:val="ConsPlusNormal"/>
        <w:spacing w:before="280"/>
        <w:ind w:firstLine="540"/>
        <w:jc w:val="both"/>
      </w:pPr>
      <w:r>
        <w:t>болезнях костно-мышечной системы и соединительной ткани;</w:t>
      </w:r>
    </w:p>
    <w:p w:rsidR="00E36084" w:rsidRDefault="00E36084">
      <w:pPr>
        <w:pStyle w:val="ConsPlusNormal"/>
        <w:spacing w:before="280"/>
        <w:ind w:firstLine="540"/>
        <w:jc w:val="both"/>
      </w:pPr>
      <w:r>
        <w:t>травмах, отравлениях и некоторых других последствиях воздействия внешних причин;</w:t>
      </w:r>
    </w:p>
    <w:p w:rsidR="00E36084" w:rsidRDefault="00E36084">
      <w:pPr>
        <w:pStyle w:val="ConsPlusNormal"/>
        <w:spacing w:before="280"/>
        <w:ind w:firstLine="540"/>
        <w:jc w:val="both"/>
      </w:pPr>
      <w:r>
        <w:t>врожденных аномалиях (пороках развития);</w:t>
      </w:r>
    </w:p>
    <w:p w:rsidR="00E36084" w:rsidRDefault="00E36084">
      <w:pPr>
        <w:pStyle w:val="ConsPlusNormal"/>
        <w:spacing w:before="280"/>
        <w:ind w:firstLine="540"/>
        <w:jc w:val="both"/>
      </w:pPr>
      <w:r>
        <w:t>деформациях и хромосомных нарушениях;</w:t>
      </w:r>
    </w:p>
    <w:p w:rsidR="00E36084" w:rsidRDefault="00E36084">
      <w:pPr>
        <w:pStyle w:val="ConsPlusNormal"/>
        <w:spacing w:before="280"/>
        <w:ind w:firstLine="540"/>
        <w:jc w:val="both"/>
      </w:pPr>
      <w:r>
        <w:t>беременности, родах, послеродовом периоде и абортах;</w:t>
      </w:r>
    </w:p>
    <w:p w:rsidR="00E36084" w:rsidRDefault="00E36084">
      <w:pPr>
        <w:pStyle w:val="ConsPlusNormal"/>
        <w:spacing w:before="280"/>
        <w:ind w:firstLine="540"/>
        <w:jc w:val="both"/>
      </w:pPr>
      <w:r>
        <w:t>отдельных состояниях, возникающих у детей в перинатальный период;</w:t>
      </w:r>
    </w:p>
    <w:p w:rsidR="00E36084" w:rsidRDefault="00E36084">
      <w:pPr>
        <w:pStyle w:val="ConsPlusNormal"/>
        <w:spacing w:before="280"/>
        <w:ind w:firstLine="540"/>
        <w:jc w:val="both"/>
      </w:pPr>
      <w:r>
        <w:t>психических расстройствах и расстройствах поведения;</w:t>
      </w:r>
    </w:p>
    <w:p w:rsidR="00E36084" w:rsidRDefault="00E36084">
      <w:pPr>
        <w:pStyle w:val="ConsPlusNormal"/>
        <w:spacing w:before="280"/>
        <w:ind w:firstLine="540"/>
        <w:jc w:val="both"/>
      </w:pPr>
      <w:r>
        <w:t>симптомах, признаках и отклонениях от нормы, не отнесенных к заболеваниям и состояниям.</w:t>
      </w:r>
    </w:p>
    <w:p w:rsidR="00E36084" w:rsidRDefault="00E36084">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36084" w:rsidRDefault="00E36084">
      <w:pPr>
        <w:pStyle w:val="ConsPlusNormal"/>
        <w:spacing w:before="280"/>
        <w:ind w:firstLine="540"/>
        <w:jc w:val="both"/>
      </w:pPr>
      <w:r>
        <w:t>В соответствии с законодательством Российской Федерации отдельные категории граждан имеют право на:</w:t>
      </w:r>
    </w:p>
    <w:p w:rsidR="00E36084" w:rsidRDefault="00E36084">
      <w:pPr>
        <w:pStyle w:val="ConsPlusNormal"/>
        <w:spacing w:before="280"/>
        <w:ind w:firstLine="540"/>
        <w:jc w:val="both"/>
      </w:pPr>
      <w:r>
        <w:t>обеспечение лекарственными препаратами в соответствии с разделом 8 Территориальной программы государственных гарантий;</w:t>
      </w:r>
    </w:p>
    <w:p w:rsidR="00E36084" w:rsidRDefault="00E36084">
      <w:pPr>
        <w:pStyle w:val="ConsPlusNormal"/>
        <w:spacing w:before="280"/>
        <w:ind w:firstLine="540"/>
        <w:jc w:val="both"/>
      </w:pPr>
      <w:r>
        <w:t>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E36084" w:rsidRDefault="00E36084">
      <w:pPr>
        <w:pStyle w:val="ConsPlusNormal"/>
        <w:spacing w:before="28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E36084" w:rsidRDefault="00E36084">
      <w:pPr>
        <w:pStyle w:val="ConsPlusNormal"/>
        <w:spacing w:before="280"/>
        <w:ind w:firstLine="540"/>
        <w:jc w:val="both"/>
      </w:pPr>
      <w:r>
        <w:t xml:space="preserve">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w:t>
      </w:r>
      <w:r>
        <w:lastRenderedPageBreak/>
        <w:t>усыновленных (удочеренных), принятых под опеку (попечительство), в приемную или патронатную семью;</w:t>
      </w:r>
    </w:p>
    <w:p w:rsidR="00E36084" w:rsidRDefault="00E36084">
      <w:pPr>
        <w:pStyle w:val="ConsPlusNormal"/>
        <w:spacing w:before="28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E36084" w:rsidRDefault="00E36084">
      <w:pPr>
        <w:pStyle w:val="ConsPlusNormal"/>
        <w:spacing w:before="280"/>
        <w:ind w:firstLine="540"/>
        <w:jc w:val="both"/>
      </w:pPr>
      <w:r>
        <w:t>медицинское обследование, лечение и медицинскую реабилитацию в рамках Программы государственных гарантий - донор, давший письменное информированное добровольное согласие на изъятие своих органов и (или) тканей для трансплантации;</w:t>
      </w:r>
    </w:p>
    <w:p w:rsidR="00E36084" w:rsidRDefault="00E36084">
      <w:pPr>
        <w:pStyle w:val="ConsPlusNormal"/>
        <w:spacing w:before="280"/>
        <w:ind w:firstLine="540"/>
        <w:jc w:val="both"/>
      </w:pPr>
      <w:r>
        <w:t>пренатальную (дородовую) диагностику нарушений развития ребенка - беременные женщины;</w:t>
      </w:r>
    </w:p>
    <w:p w:rsidR="00E36084" w:rsidRDefault="00E36084">
      <w:pPr>
        <w:pStyle w:val="ConsPlusNormal"/>
        <w:spacing w:before="280"/>
        <w:ind w:firstLine="540"/>
        <w:jc w:val="both"/>
      </w:pPr>
      <w:r>
        <w:t>аудиологический скрининг - новорожденные дети и дети первого года жизни;</w:t>
      </w:r>
    </w:p>
    <w:p w:rsidR="00E36084" w:rsidRDefault="00E36084">
      <w:pPr>
        <w:pStyle w:val="ConsPlusNormal"/>
        <w:spacing w:before="28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36084" w:rsidRDefault="00E36084">
      <w:pPr>
        <w:pStyle w:val="ConsPlusNormal"/>
        <w:spacing w:before="280"/>
        <w:ind w:firstLine="540"/>
        <w:jc w:val="both"/>
      </w:pPr>
      <w: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w:t>
      </w:r>
      <w:r>
        <w:lastRenderedPageBreak/>
        <w:t>(VLCAD);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36084" w:rsidRDefault="00E36084">
      <w:pPr>
        <w:pStyle w:val="ConsPlusNormal"/>
        <w:spacing w:before="280"/>
        <w:ind w:firstLine="540"/>
        <w:jc w:val="both"/>
      </w:pPr>
      <w: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36084" w:rsidRDefault="00E36084">
      <w:pPr>
        <w:pStyle w:val="ConsPlusNormal"/>
        <w:spacing w:before="280"/>
        <w:ind w:firstLine="540"/>
        <w:jc w:val="both"/>
      </w:pPr>
      <w:r>
        <w:t>Министерство здравоохранения Ростовской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36084" w:rsidRDefault="00E36084">
      <w:pPr>
        <w:pStyle w:val="ConsPlusNormal"/>
        <w:spacing w:before="280"/>
        <w:ind w:firstLine="540"/>
        <w:jc w:val="both"/>
      </w:pPr>
      <w: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E36084" w:rsidRDefault="00E36084">
      <w:pPr>
        <w:pStyle w:val="ConsPlusNormal"/>
        <w:spacing w:before="28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w:t>
      </w:r>
      <w:r>
        <w:lastRenderedPageBreak/>
        <w:t>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36084" w:rsidRDefault="00E36084">
      <w:pPr>
        <w:pStyle w:val="ConsPlusNormal"/>
        <w:spacing w:before="28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36084" w:rsidRDefault="00E36084">
      <w:pPr>
        <w:pStyle w:val="ConsPlusNormal"/>
        <w:ind w:firstLine="540"/>
        <w:jc w:val="both"/>
      </w:pPr>
    </w:p>
    <w:p w:rsidR="00E36084" w:rsidRDefault="00E36084">
      <w:pPr>
        <w:pStyle w:val="ConsPlusTitle"/>
        <w:jc w:val="center"/>
        <w:outlineLvl w:val="1"/>
      </w:pPr>
      <w:r>
        <w:t>4. Территориальная программа</w:t>
      </w:r>
    </w:p>
    <w:p w:rsidR="00E36084" w:rsidRDefault="00E36084">
      <w:pPr>
        <w:pStyle w:val="ConsPlusTitle"/>
        <w:jc w:val="center"/>
      </w:pPr>
      <w:r>
        <w:t>обязательного медицинского страхования</w:t>
      </w:r>
    </w:p>
    <w:p w:rsidR="00E36084" w:rsidRDefault="00E36084">
      <w:pPr>
        <w:pStyle w:val="ConsPlusNormal"/>
        <w:ind w:firstLine="540"/>
        <w:jc w:val="both"/>
      </w:pPr>
    </w:p>
    <w:p w:rsidR="00E36084" w:rsidRDefault="00E36084">
      <w:pPr>
        <w:pStyle w:val="ConsPlusTitle"/>
        <w:jc w:val="center"/>
        <w:outlineLvl w:val="2"/>
      </w:pPr>
      <w:r>
        <w:t>4.1. Общие положения</w:t>
      </w:r>
    </w:p>
    <w:p w:rsidR="00E36084" w:rsidRDefault="00E36084">
      <w:pPr>
        <w:pStyle w:val="ConsPlusNormal"/>
        <w:ind w:firstLine="540"/>
        <w:jc w:val="both"/>
      </w:pPr>
    </w:p>
    <w:p w:rsidR="00E36084" w:rsidRDefault="00E36084">
      <w:pPr>
        <w:pStyle w:val="ConsPlusNormal"/>
        <w:ind w:firstLine="540"/>
        <w:jc w:val="both"/>
      </w:pPr>
      <w:r>
        <w:t>Территориальная программа ОМС является составной частью Территориальной программы государственных гарантий.</w:t>
      </w:r>
    </w:p>
    <w:p w:rsidR="00E36084" w:rsidRDefault="00E36084">
      <w:pPr>
        <w:pStyle w:val="ConsPlusNormal"/>
        <w:spacing w:before="280"/>
        <w:ind w:firstLine="540"/>
        <w:jc w:val="both"/>
      </w:pPr>
      <w:r>
        <w:t>В рамках Территориальной программы ОМС застрахованным лицам:</w:t>
      </w:r>
    </w:p>
    <w:p w:rsidR="00E36084" w:rsidRDefault="00E36084">
      <w:pPr>
        <w:pStyle w:val="ConsPlusNormal"/>
        <w:spacing w:before="28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пациентам из числа ветеранов боевых действий - участникам специальной военной операции; лицам, состоящим на диспансерном наблюдении; женщинам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54">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6084" w:rsidRDefault="00E36084">
      <w:pPr>
        <w:pStyle w:val="ConsPlusNormal"/>
        <w:spacing w:before="280"/>
        <w:ind w:firstLine="540"/>
        <w:jc w:val="both"/>
      </w:pPr>
      <w:r>
        <w:lastRenderedPageBreak/>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54">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отдельным категориям, указанным в </w:t>
      </w:r>
      <w:hyperlink w:anchor="P154">
        <w:r>
          <w:rPr>
            <w:color w:val="0000FF"/>
          </w:rPr>
          <w:t>разделе 3</w:t>
        </w:r>
      </w:hyperlink>
      <w:r>
        <w:t xml:space="preserve">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6084" w:rsidRDefault="00E36084">
      <w:pPr>
        <w:pStyle w:val="ConsPlusNormal"/>
        <w:spacing w:before="280"/>
        <w:ind w:firstLine="540"/>
        <w:jc w:val="both"/>
      </w:pPr>
      <w:r>
        <w:t>С 2025 года 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E36084" w:rsidRDefault="00E36084">
      <w:pPr>
        <w:pStyle w:val="ConsPlusNormal"/>
        <w:ind w:firstLine="540"/>
        <w:jc w:val="both"/>
      </w:pPr>
    </w:p>
    <w:p w:rsidR="00E36084" w:rsidRDefault="00E36084">
      <w:pPr>
        <w:pStyle w:val="ConsPlusTitle"/>
        <w:jc w:val="center"/>
        <w:outlineLvl w:val="2"/>
      </w:pPr>
      <w:r>
        <w:t>4.2. Профилактические медицинские осмотры</w:t>
      </w:r>
    </w:p>
    <w:p w:rsidR="00E36084" w:rsidRDefault="00E36084">
      <w:pPr>
        <w:pStyle w:val="ConsPlusTitle"/>
        <w:jc w:val="center"/>
      </w:pPr>
      <w:r>
        <w:t>и диспансеризация граждан</w:t>
      </w:r>
    </w:p>
    <w:p w:rsidR="00E36084" w:rsidRDefault="00E36084">
      <w:pPr>
        <w:pStyle w:val="ConsPlusNormal"/>
        <w:ind w:firstLine="540"/>
        <w:jc w:val="both"/>
      </w:pPr>
    </w:p>
    <w:p w:rsidR="00E36084" w:rsidRDefault="00E36084">
      <w:pPr>
        <w:pStyle w:val="ConsPlusNormal"/>
        <w:ind w:firstLine="540"/>
        <w:jc w:val="both"/>
      </w:pPr>
      <w:r>
        <w:t>В рамках проведения профилактических мероприятий министерство здравоохранения Ростовской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36084" w:rsidRDefault="00E36084">
      <w:pPr>
        <w:pStyle w:val="ConsPlusNormal"/>
        <w:spacing w:before="28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E36084" w:rsidRDefault="00E36084">
      <w:pPr>
        <w:pStyle w:val="ConsPlusNormal"/>
        <w:spacing w:before="28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36084" w:rsidRDefault="00E36084">
      <w:pPr>
        <w:pStyle w:val="ConsPlusNormal"/>
        <w:spacing w:before="28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521">
        <w:r>
          <w:rPr>
            <w:color w:val="0000FF"/>
          </w:rPr>
          <w:t>перечню</w:t>
        </w:r>
      </w:hyperlink>
      <w:r>
        <w:t xml:space="preserve"> согласно приложению N 1 к Территориальной программе государственных гарантий (далее - углубленная диспансеризация).</w:t>
      </w:r>
    </w:p>
    <w:p w:rsidR="00E36084" w:rsidRDefault="00E36084">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36084" w:rsidRDefault="00E36084">
      <w:pPr>
        <w:pStyle w:val="ConsPlusNormal"/>
        <w:spacing w:before="28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36084" w:rsidRDefault="00E36084">
      <w:pPr>
        <w:pStyle w:val="ConsPlusNormal"/>
        <w:spacing w:before="28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E36084" w:rsidRDefault="00E36084">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36084" w:rsidRDefault="00E36084">
      <w:pPr>
        <w:pStyle w:val="ConsPlusNormal"/>
        <w:spacing w:before="28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36084" w:rsidRDefault="00E36084">
      <w:pPr>
        <w:pStyle w:val="ConsPlusNormal"/>
        <w:spacing w:before="280"/>
        <w:ind w:firstLine="540"/>
        <w:jc w:val="both"/>
      </w:pPr>
      <w:r>
        <w:lastRenderedPageBreak/>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529">
        <w:r>
          <w:rPr>
            <w:color w:val="0000FF"/>
          </w:rPr>
          <w:t>пунктом 1</w:t>
        </w:r>
      </w:hyperlink>
      <w:r>
        <w:t xml:space="preserve"> приложения N 1 к Территориальной программе государственных гарантий.</w:t>
      </w:r>
    </w:p>
    <w:p w:rsidR="00E36084" w:rsidRDefault="00E36084">
      <w:pPr>
        <w:pStyle w:val="ConsPlusNormal"/>
        <w:spacing w:before="28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36084" w:rsidRDefault="00E36084">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36084" w:rsidRDefault="00E36084">
      <w:pPr>
        <w:pStyle w:val="ConsPlusNormal"/>
        <w:spacing w:before="28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5521">
        <w:r>
          <w:rPr>
            <w:color w:val="0000FF"/>
          </w:rPr>
          <w:t>перечню</w:t>
        </w:r>
      </w:hyperlink>
      <w:r>
        <w:t xml:space="preserve"> согласно приложению N 1 к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E36084" w:rsidRDefault="00E36084">
      <w:pPr>
        <w:pStyle w:val="ConsPlusNormal"/>
        <w:spacing w:before="280"/>
        <w:ind w:firstLine="540"/>
        <w:jc w:val="both"/>
      </w:pPr>
      <w:r>
        <w:lastRenderedPageBreak/>
        <w:t>Министерство здравоохранения Ростовской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36084" w:rsidRDefault="00E36084">
      <w:pPr>
        <w:pStyle w:val="ConsPlusNormal"/>
        <w:spacing w:before="28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(мобильные) медицинские бригады.</w:t>
      </w:r>
    </w:p>
    <w:p w:rsidR="00E36084" w:rsidRDefault="00E36084">
      <w:pPr>
        <w:pStyle w:val="ConsPlusNormal"/>
        <w:spacing w:before="280"/>
        <w:ind w:firstLine="540"/>
        <w:jc w:val="both"/>
      </w:pPr>
      <w:r>
        <w:t>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граждан.</w:t>
      </w:r>
    </w:p>
    <w:p w:rsidR="00E36084" w:rsidRDefault="00E36084">
      <w:pPr>
        <w:pStyle w:val="ConsPlusNormal"/>
        <w:spacing w:before="280"/>
        <w:ind w:firstLine="540"/>
        <w:jc w:val="both"/>
      </w:pPr>
      <w:r>
        <w:t>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E36084" w:rsidRDefault="00E36084">
      <w:pPr>
        <w:pStyle w:val="ConsPlusNormal"/>
        <w:spacing w:before="280"/>
        <w:ind w:firstLine="540"/>
        <w:jc w:val="both"/>
      </w:pPr>
      <w:r>
        <w:t>В состав мобильной медицинской бригады по согласованию могут включаться медицинские работники других медицинских организаций.</w:t>
      </w:r>
    </w:p>
    <w:p w:rsidR="00E36084" w:rsidRDefault="00E36084">
      <w:pPr>
        <w:pStyle w:val="ConsPlusNormal"/>
        <w:spacing w:before="280"/>
        <w:ind w:firstLine="540"/>
        <w:jc w:val="both"/>
      </w:pPr>
      <w:r>
        <w:t>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E36084" w:rsidRDefault="00E36084">
      <w:pPr>
        <w:pStyle w:val="ConsPlusNormal"/>
        <w:spacing w:before="280"/>
        <w:ind w:firstLine="540"/>
        <w:jc w:val="both"/>
      </w:pPr>
      <w:r>
        <w:t>Мобильная медицинская бригада в целях выполнения функций обеспечивается передвижными медицинскими комплексами.</w:t>
      </w:r>
    </w:p>
    <w:p w:rsidR="00E36084" w:rsidRDefault="00E36084">
      <w:pPr>
        <w:pStyle w:val="ConsPlusNormal"/>
        <w:spacing w:before="280"/>
        <w:ind w:firstLine="540"/>
        <w:jc w:val="both"/>
      </w:pPr>
      <w:r>
        <w:t>Оснащение мобильных медицинских бригад осуществляется в соответствии со стандартом оснащения мобильной медицинской бригады.</w:t>
      </w:r>
    </w:p>
    <w:p w:rsidR="00E36084" w:rsidRDefault="00E36084">
      <w:pPr>
        <w:pStyle w:val="ConsPlusNormal"/>
        <w:spacing w:before="280"/>
        <w:ind w:firstLine="540"/>
        <w:jc w:val="both"/>
      </w:pPr>
      <w:r>
        <w:t xml:space="preserve">О дате и месте выезда такой бригады медицинские организации за семь </w:t>
      </w:r>
      <w:r>
        <w:lastRenderedPageBreak/>
        <w:t>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E36084" w:rsidRDefault="00E36084">
      <w:pPr>
        <w:pStyle w:val="ConsPlusNormal"/>
        <w:spacing w:before="280"/>
        <w:ind w:firstLine="540"/>
        <w:jc w:val="both"/>
      </w:pPr>
      <w:r>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36084" w:rsidRDefault="00E36084">
      <w:pPr>
        <w:pStyle w:val="ConsPlusNormal"/>
        <w:spacing w:before="28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36084" w:rsidRDefault="00E36084">
      <w:pPr>
        <w:pStyle w:val="ConsPlusNormal"/>
        <w:spacing w:before="28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36084" w:rsidRDefault="00E36084">
      <w:pPr>
        <w:pStyle w:val="ConsPlusNormal"/>
        <w:spacing w:before="28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36084" w:rsidRDefault="00E36084">
      <w:pPr>
        <w:pStyle w:val="ConsPlusNormal"/>
        <w:spacing w:before="280"/>
        <w:ind w:firstLine="540"/>
        <w:jc w:val="both"/>
      </w:pPr>
      <w:r>
        <w:lastRenderedPageBreak/>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36084" w:rsidRDefault="00E36084">
      <w:pPr>
        <w:pStyle w:val="ConsPlusNormal"/>
        <w:ind w:firstLine="540"/>
        <w:jc w:val="both"/>
      </w:pPr>
    </w:p>
    <w:p w:rsidR="00E36084" w:rsidRDefault="00E36084">
      <w:pPr>
        <w:pStyle w:val="ConsPlusTitle"/>
        <w:jc w:val="center"/>
        <w:outlineLvl w:val="2"/>
      </w:pPr>
      <w:bookmarkStart w:id="2" w:name="P242"/>
      <w:bookmarkEnd w:id="2"/>
      <w:r>
        <w:t>4.3. Диспансерное наблюдение за гражданами</w:t>
      </w:r>
    </w:p>
    <w:p w:rsidR="00E36084" w:rsidRDefault="00E36084">
      <w:pPr>
        <w:pStyle w:val="ConsPlusNormal"/>
        <w:ind w:firstLine="540"/>
        <w:jc w:val="both"/>
      </w:pPr>
    </w:p>
    <w:p w:rsidR="00E36084" w:rsidRDefault="00E3608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36084" w:rsidRDefault="00E36084">
      <w:pPr>
        <w:pStyle w:val="ConsPlusNormal"/>
        <w:spacing w:before="280"/>
        <w:ind w:firstLine="540"/>
        <w:jc w:val="both"/>
      </w:pPr>
      <w:r>
        <w:t>Диспансерное наблюдение проводится в порядке, утвержденном Министерством здравоохранения Российской Федерации.</w:t>
      </w:r>
    </w:p>
    <w:p w:rsidR="00E36084" w:rsidRDefault="00E36084">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Ростовской области для проведения анализа и принятия управленческих решений.</w:t>
      </w:r>
    </w:p>
    <w:p w:rsidR="00E36084" w:rsidRDefault="00E36084">
      <w:pPr>
        <w:pStyle w:val="ConsPlusNormal"/>
        <w:spacing w:before="28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36084" w:rsidRDefault="00E36084">
      <w:pPr>
        <w:pStyle w:val="ConsPlusNormal"/>
        <w:spacing w:before="28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E36084" w:rsidRDefault="00E36084">
      <w:pPr>
        <w:pStyle w:val="ConsPlusNormal"/>
        <w:spacing w:before="280"/>
        <w:ind w:firstLine="540"/>
        <w:jc w:val="both"/>
      </w:pPr>
      <w:r>
        <w:t>Организация диспансерного наблюдения работающих граждан может осуществляться:</w:t>
      </w:r>
    </w:p>
    <w:p w:rsidR="00E36084" w:rsidRDefault="00E36084">
      <w:pPr>
        <w:pStyle w:val="ConsPlusNormal"/>
        <w:spacing w:before="28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36084" w:rsidRDefault="00E36084">
      <w:pPr>
        <w:pStyle w:val="ConsPlusNormal"/>
        <w:spacing w:before="280"/>
        <w:ind w:firstLine="540"/>
        <w:jc w:val="both"/>
      </w:pPr>
      <w:r>
        <w:lastRenderedPageBreak/>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36084" w:rsidRDefault="00E36084">
      <w:pPr>
        <w:pStyle w:val="ConsPlusNormal"/>
        <w:spacing w:before="28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Ростовской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E36084" w:rsidRDefault="00E36084">
      <w:pPr>
        <w:pStyle w:val="ConsPlusNormal"/>
        <w:spacing w:before="28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36084" w:rsidRDefault="00E36084">
      <w:pPr>
        <w:pStyle w:val="ConsPlusNormal"/>
        <w:spacing w:before="28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E36084" w:rsidRDefault="00E36084">
      <w:pPr>
        <w:pStyle w:val="ConsPlusNormal"/>
        <w:spacing w:before="280"/>
        <w:ind w:firstLine="540"/>
        <w:jc w:val="both"/>
      </w:pPr>
      <w:r>
        <w:t>В этом случае Территориальный фонд обязательного медицинского страхования Ростовской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36084" w:rsidRDefault="00E36084">
      <w:pPr>
        <w:pStyle w:val="ConsPlusNormal"/>
        <w:spacing w:before="280"/>
        <w:ind w:firstLine="540"/>
        <w:jc w:val="both"/>
      </w:pPr>
      <w:r>
        <w:t>Территориальный фонд обязательного медицинского страхования Ростовской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E36084" w:rsidRDefault="00E36084">
      <w:pPr>
        <w:pStyle w:val="ConsPlusNormal"/>
        <w:ind w:firstLine="540"/>
        <w:jc w:val="both"/>
      </w:pPr>
    </w:p>
    <w:p w:rsidR="00E36084" w:rsidRDefault="00E36084">
      <w:pPr>
        <w:pStyle w:val="ConsPlusTitle"/>
        <w:jc w:val="center"/>
        <w:outlineLvl w:val="2"/>
      </w:pPr>
      <w:r>
        <w:t>4.4. Порядок формирования и структура тарифа</w:t>
      </w:r>
    </w:p>
    <w:p w:rsidR="00E36084" w:rsidRDefault="00E36084">
      <w:pPr>
        <w:pStyle w:val="ConsPlusTitle"/>
        <w:jc w:val="center"/>
      </w:pPr>
      <w:r>
        <w:t>на оплату медицинской помощи по обязательному</w:t>
      </w:r>
    </w:p>
    <w:p w:rsidR="00E36084" w:rsidRDefault="00E36084">
      <w:pPr>
        <w:pStyle w:val="ConsPlusTitle"/>
        <w:jc w:val="center"/>
      </w:pPr>
      <w:r>
        <w:t>медицинскому страхованию</w:t>
      </w:r>
    </w:p>
    <w:p w:rsidR="00E36084" w:rsidRDefault="00E36084">
      <w:pPr>
        <w:pStyle w:val="ConsPlusNormal"/>
        <w:ind w:firstLine="540"/>
        <w:jc w:val="both"/>
      </w:pPr>
    </w:p>
    <w:p w:rsidR="00E36084" w:rsidRDefault="00E36084">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8">
        <w:r>
          <w:rPr>
            <w:color w:val="0000FF"/>
          </w:rPr>
          <w:t>законом</w:t>
        </w:r>
      </w:hyperlink>
      <w:r>
        <w:t xml:space="preserve"> от 29.11.2010 N 326-ФЗ.</w:t>
      </w:r>
    </w:p>
    <w:p w:rsidR="00E36084" w:rsidRDefault="00E36084">
      <w:pPr>
        <w:pStyle w:val="ConsPlusNormal"/>
        <w:spacing w:before="28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36084" w:rsidRDefault="00E36084">
      <w:pPr>
        <w:pStyle w:val="ConsPlusNormal"/>
        <w:spacing w:before="28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Ростовской области в целях выявления рисков влияния такого превышения на уровень оплаты труда медицинских работников </w:t>
      </w:r>
      <w:r>
        <w:lastRenderedPageBreak/>
        <w:t>медицинских организаций.</w:t>
      </w:r>
    </w:p>
    <w:p w:rsidR="00E36084" w:rsidRDefault="00E36084">
      <w:pPr>
        <w:pStyle w:val="ConsPlusNormal"/>
        <w:spacing w:before="280"/>
        <w:ind w:firstLine="540"/>
        <w:jc w:val="both"/>
      </w:pPr>
      <w:r>
        <w:t xml:space="preserve">При получении информации о таком повышении министерство здравоохранения Ростовской области принимает меры по устранению причин его возникновения, в том числе в рамках </w:t>
      </w:r>
      <w:hyperlink r:id="rId19">
        <w:r>
          <w:rPr>
            <w:color w:val="0000FF"/>
          </w:rPr>
          <w:t>пункта 3 статьи 8</w:t>
        </w:r>
      </w:hyperlink>
      <w:r>
        <w:t xml:space="preserve"> Федерального закона от 29.11.2010 N 326-ФЗ,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36084" w:rsidRDefault="00E36084">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0">
        <w:r>
          <w:rPr>
            <w:color w:val="0000FF"/>
          </w:rPr>
          <w:t>статьей 30</w:t>
        </w:r>
      </w:hyperlink>
      <w:r>
        <w:t xml:space="preserve"> Федерального закона от 29.11.2010 N 326-ФЗ тарифным соглашением, заключаемым между уполномоченным исполнительным органом Ростовской области, территориальным фондом обязательного медицинского страхования Ростовской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1">
        <w:r>
          <w:rPr>
            <w:color w:val="0000FF"/>
          </w:rPr>
          <w:t>статьей 76</w:t>
        </w:r>
      </w:hyperlink>
      <w:r>
        <w:t xml:space="preserve"> Федерального закона от 21.11.2011 N 323-ФЗ, и профессиональным союзом медицинских работников, представители которого включаются в состав комиссии по разработке территориальной программы обязательного медицинского страхования, создаваемой в Ростовской области в установленном порядке.</w:t>
      </w:r>
    </w:p>
    <w:p w:rsidR="00E36084" w:rsidRDefault="00E36084">
      <w:pPr>
        <w:pStyle w:val="ConsPlusNormal"/>
        <w:spacing w:before="280"/>
        <w:ind w:firstLine="540"/>
        <w:jc w:val="both"/>
      </w:pPr>
      <w:r>
        <w:t xml:space="preserve">Тарифы на оплату медицинской помощи по ОМС формируются в соответствии с установленными в </w:t>
      </w:r>
      <w:hyperlink w:anchor="P242">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36084" w:rsidRDefault="00E36084">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36084" w:rsidRDefault="00E36084">
      <w:pPr>
        <w:pStyle w:val="ConsPlusNormal"/>
        <w:spacing w:before="28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36084" w:rsidRDefault="00E36084">
      <w:pPr>
        <w:pStyle w:val="ConsPlusNormal"/>
        <w:spacing w:before="28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36084" w:rsidRDefault="00E36084">
      <w:pPr>
        <w:pStyle w:val="ConsPlusNormal"/>
        <w:spacing w:before="280"/>
        <w:ind w:firstLine="540"/>
        <w:jc w:val="both"/>
      </w:pPr>
      <w:r>
        <w:t>врачам-специалистам за оказанную медицинскую помощь в амбулаторных условиях.</w:t>
      </w:r>
    </w:p>
    <w:p w:rsidR="00E36084" w:rsidRDefault="00E36084">
      <w:pPr>
        <w:pStyle w:val="ConsPlusNormal"/>
        <w:spacing w:before="280"/>
        <w:ind w:firstLine="540"/>
        <w:jc w:val="both"/>
      </w:pPr>
      <w:r>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Ростовской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исполнительного органа Ростовской области в сфере здравоохранения для принятия необходимых мер по обеспечению должного уровня оплаты труда медицинских работников.</w:t>
      </w:r>
    </w:p>
    <w:p w:rsidR="00E36084" w:rsidRDefault="00E36084">
      <w:pPr>
        <w:pStyle w:val="ConsPlusNormal"/>
        <w:ind w:firstLine="540"/>
        <w:jc w:val="both"/>
      </w:pPr>
    </w:p>
    <w:p w:rsidR="00E36084" w:rsidRDefault="00E36084">
      <w:pPr>
        <w:pStyle w:val="ConsPlusTitle"/>
        <w:jc w:val="center"/>
        <w:outlineLvl w:val="2"/>
      </w:pPr>
      <w:r>
        <w:t>4.5. Способы оплаты медицинской помощи,</w:t>
      </w:r>
    </w:p>
    <w:p w:rsidR="00E36084" w:rsidRDefault="00E36084">
      <w:pPr>
        <w:pStyle w:val="ConsPlusTitle"/>
        <w:jc w:val="center"/>
      </w:pPr>
      <w:r>
        <w:t>оказываемой застрахованным лицам</w:t>
      </w:r>
    </w:p>
    <w:p w:rsidR="00E36084" w:rsidRDefault="00E36084">
      <w:pPr>
        <w:pStyle w:val="ConsPlusTitle"/>
        <w:jc w:val="center"/>
      </w:pPr>
      <w:r>
        <w:t>по обязательному медицинскому страхованию</w:t>
      </w:r>
    </w:p>
    <w:p w:rsidR="00E36084" w:rsidRDefault="00E36084">
      <w:pPr>
        <w:pStyle w:val="ConsPlusNormal"/>
        <w:ind w:firstLine="540"/>
        <w:jc w:val="both"/>
      </w:pPr>
    </w:p>
    <w:p w:rsidR="00E36084" w:rsidRDefault="00E36084">
      <w:pPr>
        <w:pStyle w:val="ConsPlusNormal"/>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E36084" w:rsidRDefault="00E36084">
      <w:pPr>
        <w:pStyle w:val="ConsPlusNormal"/>
        <w:spacing w:before="280"/>
        <w:ind w:firstLine="540"/>
        <w:jc w:val="both"/>
      </w:pPr>
      <w:r>
        <w:t>при оплате медицинской помощи, оказанной в амбулаторных условиях:</w:t>
      </w:r>
    </w:p>
    <w:p w:rsidR="00E36084" w:rsidRDefault="00E36084">
      <w:pPr>
        <w:pStyle w:val="ConsPlusNormal"/>
        <w:spacing w:before="28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w:t>
      </w:r>
      <w:r>
        <w:lastRenderedPageBreak/>
        <w:t>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E36084" w:rsidRDefault="00E36084">
      <w:pPr>
        <w:pStyle w:val="ConsPlusNormal"/>
        <w:spacing w:before="280"/>
        <w:ind w:firstLine="540"/>
        <w:jc w:val="both"/>
      </w:pPr>
      <w:r>
        <w:t>за единицу объема медицинской помощи - за медицинскую услугу (в том числе услугу диализа), посещение, обращение (законченный случай) при оплате:</w:t>
      </w:r>
    </w:p>
    <w:p w:rsidR="00E36084" w:rsidRDefault="00E36084">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36084" w:rsidRDefault="00E36084">
      <w:pPr>
        <w:pStyle w:val="ConsPlusNormal"/>
        <w:spacing w:before="280"/>
        <w:ind w:firstLine="540"/>
        <w:jc w:val="both"/>
      </w:pPr>
      <w:r>
        <w:t>медицинской помощи, оказанной в отдельных медицинских организациях, не имеющих прикрепившихся лиц;</w:t>
      </w:r>
    </w:p>
    <w:p w:rsidR="00E36084" w:rsidRDefault="00E36084">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36084" w:rsidRDefault="00E36084">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36084" w:rsidRDefault="00E36084">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36084" w:rsidRDefault="00E36084">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36084" w:rsidRDefault="00E36084">
      <w:pPr>
        <w:pStyle w:val="ConsPlusNormal"/>
        <w:spacing w:before="280"/>
        <w:ind w:firstLine="540"/>
        <w:jc w:val="both"/>
      </w:pPr>
      <w:r>
        <w:t>медицинской помощи по медицинской реабилитации (комплексное посещение);</w:t>
      </w:r>
    </w:p>
    <w:p w:rsidR="00E36084" w:rsidRDefault="00E36084">
      <w:pPr>
        <w:pStyle w:val="ConsPlusNormal"/>
        <w:spacing w:before="28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36084" w:rsidRDefault="00E36084">
      <w:pPr>
        <w:pStyle w:val="ConsPlusNormal"/>
        <w:spacing w:before="280"/>
        <w:ind w:firstLine="540"/>
        <w:jc w:val="both"/>
      </w:pPr>
      <w: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36084" w:rsidRDefault="00E36084">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2">
        <w:r>
          <w:rPr>
            <w:color w:val="0000FF"/>
          </w:rPr>
          <w:t>приложении N 7</w:t>
        </w:r>
      </w:hyperlink>
      <w:r>
        <w:t xml:space="preserve"> к Программе государственных гарантий, в том числе с оплатой за услугу диализа;</w:t>
      </w:r>
    </w:p>
    <w:p w:rsidR="00E36084" w:rsidRDefault="00E36084">
      <w:pPr>
        <w:pStyle w:val="ConsPlusNormal"/>
        <w:spacing w:before="280"/>
        <w:ind w:firstLine="540"/>
        <w:jc w:val="both"/>
      </w:pPr>
      <w:r>
        <w:t>при оплате медицинской помощи, оказанной в условиях дневного стационара:</w:t>
      </w:r>
    </w:p>
    <w:p w:rsidR="00E36084" w:rsidRDefault="00E36084">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w:t>
      </w:r>
    </w:p>
    <w:p w:rsidR="00E36084" w:rsidRDefault="00E36084">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w:t>
      </w:r>
      <w:r>
        <w:lastRenderedPageBreak/>
        <w:t xml:space="preserve">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r>
          <w:rPr>
            <w:color w:val="0000FF"/>
          </w:rPr>
          <w:t>приложении N 7</w:t>
        </w:r>
      </w:hyperlink>
      <w:r>
        <w:t xml:space="preserve"> к Программе государственных гарантий;</w:t>
      </w:r>
    </w:p>
    <w:p w:rsidR="00E36084" w:rsidRDefault="00E36084">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36084" w:rsidRDefault="00E36084">
      <w:pPr>
        <w:pStyle w:val="ConsPlusNormal"/>
        <w:spacing w:before="280"/>
        <w:ind w:firstLine="540"/>
        <w:jc w:val="both"/>
      </w:pPr>
      <w:r>
        <w:t>по подушевому нормативу финансирования;</w:t>
      </w:r>
    </w:p>
    <w:p w:rsidR="00E36084" w:rsidRDefault="00E36084">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лицам, застрахованным за пределами Ростовской области, а также оказанной в отдельных медицинских организациях, не имеющих прикрепившихся лиц).</w:t>
      </w:r>
    </w:p>
    <w:p w:rsidR="00E36084" w:rsidRDefault="00E36084">
      <w:pPr>
        <w:pStyle w:val="ConsPlusNormal"/>
        <w:spacing w:before="28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4">
        <w:r>
          <w:rPr>
            <w:color w:val="0000FF"/>
          </w:rPr>
          <w:t>законом</w:t>
        </w:r>
      </w:hyperlink>
      <w:r>
        <w:t xml:space="preserve"> от 21.11.2011 N 323-ФЗ.</w:t>
      </w:r>
    </w:p>
    <w:p w:rsidR="00E36084" w:rsidRDefault="00E36084">
      <w:pPr>
        <w:pStyle w:val="ConsPlusNormal"/>
        <w:spacing w:before="28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Отдельные тарифы на оплату медицинской помощи с применением телемедицинских технологий устанавливаются в целях проведения межучрежденческих расчетов, в том числе для референс-центров.</w:t>
      </w:r>
    </w:p>
    <w:p w:rsidR="00E36084" w:rsidRDefault="00E36084">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36084" w:rsidRDefault="00E36084">
      <w:pPr>
        <w:pStyle w:val="ConsPlusNormal"/>
        <w:spacing w:before="280"/>
        <w:ind w:firstLine="540"/>
        <w:jc w:val="both"/>
      </w:pPr>
      <w:r>
        <w:lastRenderedPageBreak/>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E36084" w:rsidRDefault="00E36084">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E36084" w:rsidRDefault="00E36084">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E36084" w:rsidRDefault="00E36084">
      <w:pPr>
        <w:pStyle w:val="ConsPlusNormal"/>
        <w:spacing w:before="280"/>
        <w:ind w:firstLine="540"/>
        <w:jc w:val="both"/>
      </w:pPr>
      <w:r>
        <w:t>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36084" w:rsidRDefault="00E36084">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 респираторной вирусной инфекции, включая вирус гриппа;</w:t>
      </w:r>
    </w:p>
    <w:p w:rsidR="00E36084" w:rsidRDefault="00E36084">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36084" w:rsidRDefault="00E36084">
      <w:pPr>
        <w:pStyle w:val="ConsPlusNormal"/>
        <w:spacing w:before="28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w:t>
      </w:r>
      <w:r>
        <w:lastRenderedPageBreak/>
        <w:t>(при условии передачи гражданином или уполномоченной на экспресс-тестирование организацией указанного теста медицинской организации).</w:t>
      </w:r>
    </w:p>
    <w:p w:rsidR="00E36084" w:rsidRDefault="00E36084">
      <w:pPr>
        <w:pStyle w:val="ConsPlusNormal"/>
        <w:spacing w:before="280"/>
        <w:ind w:firstLine="540"/>
        <w:jc w:val="both"/>
      </w:pPr>
      <w:r>
        <w:t>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средств бюджета Ростовской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36084" w:rsidRDefault="00E36084">
      <w:pPr>
        <w:pStyle w:val="ConsPlusNormal"/>
        <w:spacing w:before="280"/>
        <w:ind w:firstLine="540"/>
        <w:jc w:val="both"/>
      </w:pPr>
      <w:hyperlink r:id="rId25">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w:t>
      </w:r>
    </w:p>
    <w:p w:rsidR="00E36084" w:rsidRDefault="00E36084">
      <w:pPr>
        <w:pStyle w:val="ConsPlusNormal"/>
        <w:spacing w:before="28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36084" w:rsidRDefault="00E36084">
      <w:pPr>
        <w:pStyle w:val="ConsPlusNormal"/>
        <w:spacing w:before="28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Ростовской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E36084" w:rsidRDefault="00E36084">
      <w:pPr>
        <w:pStyle w:val="ConsPlusNormal"/>
        <w:spacing w:before="28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36084" w:rsidRDefault="00E36084">
      <w:pPr>
        <w:pStyle w:val="ConsPlusNormal"/>
        <w:spacing w:before="280"/>
        <w:ind w:firstLine="540"/>
        <w:jc w:val="both"/>
      </w:pPr>
      <w: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36084" w:rsidRDefault="00E36084">
      <w:pPr>
        <w:pStyle w:val="ConsPlusNormal"/>
        <w:spacing w:before="28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E36084" w:rsidRDefault="00E36084">
      <w:pPr>
        <w:pStyle w:val="ConsPlusNormal"/>
        <w:spacing w:before="280"/>
        <w:ind w:firstLine="540"/>
        <w:jc w:val="both"/>
      </w:pPr>
      <w:r>
        <w:t>Направление гражданина в медицинские организации, расположенные за пределами территории Ростовской области,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E36084" w:rsidRDefault="00E36084">
      <w:pPr>
        <w:pStyle w:val="ConsPlusNormal"/>
        <w:spacing w:before="28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36084" w:rsidRDefault="00E36084">
      <w:pPr>
        <w:pStyle w:val="ConsPlusNormal"/>
        <w:ind w:firstLine="540"/>
        <w:jc w:val="both"/>
      </w:pPr>
    </w:p>
    <w:p w:rsidR="00E36084" w:rsidRDefault="00E36084">
      <w:pPr>
        <w:pStyle w:val="ConsPlusTitle"/>
        <w:jc w:val="center"/>
        <w:outlineLvl w:val="1"/>
      </w:pPr>
      <w:r>
        <w:t>5. Финансовое обеспечение Территориальной программы</w:t>
      </w:r>
    </w:p>
    <w:p w:rsidR="00E36084" w:rsidRDefault="00E36084">
      <w:pPr>
        <w:pStyle w:val="ConsPlusTitle"/>
        <w:jc w:val="center"/>
      </w:pPr>
      <w:r>
        <w:t>государственных гарантий</w:t>
      </w:r>
    </w:p>
    <w:p w:rsidR="00E36084" w:rsidRDefault="00E36084">
      <w:pPr>
        <w:pStyle w:val="ConsPlusNormal"/>
        <w:ind w:firstLine="540"/>
        <w:jc w:val="both"/>
      </w:pPr>
    </w:p>
    <w:p w:rsidR="00E36084" w:rsidRDefault="00E36084">
      <w:pPr>
        <w:pStyle w:val="ConsPlusNormal"/>
        <w:ind w:firstLine="540"/>
        <w:jc w:val="both"/>
      </w:pPr>
      <w:r>
        <w:t>5.1. 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E36084" w:rsidRDefault="00E36084">
      <w:pPr>
        <w:pStyle w:val="ConsPlusNormal"/>
        <w:spacing w:before="280"/>
        <w:ind w:firstLine="540"/>
        <w:jc w:val="both"/>
      </w:pPr>
      <w:r>
        <w:t>5.1.1. За счет бюджетных ассигнований федерального бюджета осуществляется финансовое обеспечение:</w:t>
      </w:r>
    </w:p>
    <w:p w:rsidR="00E36084" w:rsidRDefault="00E36084">
      <w:pPr>
        <w:pStyle w:val="ConsPlusNormal"/>
        <w:spacing w:before="280"/>
        <w:ind w:firstLine="540"/>
        <w:jc w:val="both"/>
      </w:pPr>
      <w:r>
        <w:t xml:space="preserve">высокотехнологичной медицинской помощи, не включенной в базовую </w:t>
      </w:r>
      <w:r>
        <w:lastRenderedPageBreak/>
        <w:t>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E36084" w:rsidRDefault="00E36084">
      <w:pPr>
        <w:pStyle w:val="ConsPlusNormal"/>
        <w:spacing w:before="280"/>
        <w:ind w:firstLine="540"/>
        <w:jc w:val="both"/>
      </w:pPr>
      <w:r>
        <w:t xml:space="preserve">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r>
          <w:rPr>
            <w:color w:val="0000FF"/>
          </w:rPr>
          <w:t>пунктом 1 части 1 статьи 6.2</w:t>
        </w:r>
      </w:hyperlink>
      <w:r>
        <w:t xml:space="preserve"> Федерального закона от 17.07.1999 N 178-ФЗ "О государственной социальной помощи";</w:t>
      </w:r>
    </w:p>
    <w:p w:rsidR="00E36084" w:rsidRDefault="00E36084">
      <w:pPr>
        <w:pStyle w:val="ConsPlusNormal"/>
        <w:spacing w:before="280"/>
        <w:ind w:firstLine="540"/>
        <w:jc w:val="both"/>
      </w:pPr>
      <w:r>
        <w:t>оказания логистических услуг;</w:t>
      </w:r>
    </w:p>
    <w:p w:rsidR="00E36084" w:rsidRDefault="00E36084">
      <w:pPr>
        <w:pStyle w:val="ConsPlusNormal"/>
        <w:spacing w:before="280"/>
        <w:ind w:firstLine="540"/>
        <w:jc w:val="both"/>
      </w:pPr>
      <w:r>
        <w:t xml:space="preserve">реализации отдельных мероприятий государственной </w:t>
      </w:r>
      <w:hyperlink r:id="rId27">
        <w:r>
          <w:rPr>
            <w:color w:val="0000FF"/>
          </w:rPr>
          <w:t>программы</w:t>
        </w:r>
      </w:hyperlink>
      <w:r>
        <w:t xml:space="preserve"> Российской Федерации "Развитие здравоохранения", в том числе:</w:t>
      </w:r>
    </w:p>
    <w:p w:rsidR="00E36084" w:rsidRDefault="00E36084">
      <w:pPr>
        <w:pStyle w:val="ConsPlusNormal"/>
        <w:spacing w:before="280"/>
        <w:ind w:firstLine="540"/>
        <w:jc w:val="both"/>
      </w:pPr>
      <w: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E36084" w:rsidRDefault="00E36084">
      <w:pPr>
        <w:pStyle w:val="ConsPlusNormal"/>
        <w:spacing w:before="280"/>
        <w:ind w:firstLine="540"/>
        <w:jc w:val="both"/>
      </w:pPr>
      <w:r>
        <w:t>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36084" w:rsidRDefault="00E36084">
      <w:pPr>
        <w:pStyle w:val="ConsPlusNormal"/>
        <w:spacing w:before="28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E36084" w:rsidRDefault="00E36084">
      <w:pPr>
        <w:pStyle w:val="ConsPlusNormal"/>
        <w:spacing w:before="280"/>
        <w:ind w:firstLine="540"/>
        <w:jc w:val="both"/>
      </w:pPr>
      <w:r>
        <w:lastRenderedPageBreak/>
        <w:t>реализации мероприятий по предупреждению и борьбе с социально значимыми инфекционными заболеваниями, в том числе:</w:t>
      </w:r>
    </w:p>
    <w:p w:rsidR="00E36084" w:rsidRDefault="00E36084">
      <w:pPr>
        <w:pStyle w:val="ConsPlusNormal"/>
        <w:spacing w:before="280"/>
        <w:ind w:firstLine="540"/>
        <w:jc w:val="both"/>
      </w:pPr>
      <w: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E36084" w:rsidRDefault="00E36084">
      <w:pPr>
        <w:pStyle w:val="ConsPlusNormal"/>
        <w:spacing w:before="280"/>
        <w:ind w:firstLine="540"/>
        <w:jc w:val="both"/>
      </w:pPr>
      <w: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E36084" w:rsidRDefault="00E36084">
      <w:pPr>
        <w:pStyle w:val="ConsPlusNormal"/>
        <w:spacing w:before="280"/>
        <w:ind w:firstLine="540"/>
        <w:jc w:val="both"/>
      </w:pPr>
      <w:r>
        <w:t>реализации мероприятий по профилактике ВИЧ-инфекции и гепатитов В и С;</w:t>
      </w:r>
    </w:p>
    <w:p w:rsidR="00E36084" w:rsidRDefault="00E36084">
      <w:pPr>
        <w:pStyle w:val="ConsPlusNormal"/>
        <w:spacing w:before="280"/>
        <w:ind w:firstLine="540"/>
        <w:jc w:val="both"/>
      </w:pPr>
      <w:r>
        <w:t>реализации мероприятий по развитию системы паллиативной медицинской помощи;</w:t>
      </w:r>
    </w:p>
    <w:p w:rsidR="00E36084" w:rsidRDefault="00E36084">
      <w:pPr>
        <w:pStyle w:val="ConsPlusNormal"/>
        <w:spacing w:before="280"/>
        <w:ind w:firstLine="540"/>
        <w:jc w:val="both"/>
      </w:pPr>
      <w:r>
        <w:t>расширенного неонатального скрининга;</w:t>
      </w:r>
    </w:p>
    <w:p w:rsidR="00E36084" w:rsidRDefault="00E36084">
      <w:pPr>
        <w:pStyle w:val="ConsPlusNormal"/>
        <w:spacing w:before="28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28">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E36084" w:rsidRDefault="00E36084">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E36084" w:rsidRDefault="00E36084">
      <w:pPr>
        <w:pStyle w:val="ConsPlusNormal"/>
        <w:spacing w:before="280"/>
        <w:ind w:firstLine="540"/>
        <w:jc w:val="both"/>
      </w:pPr>
      <w:r>
        <w:t>5.1.2. За счет средств бюджетных ассигнований областного бюджета осуществляется финансовое обеспечение:</w:t>
      </w:r>
    </w:p>
    <w:p w:rsidR="00E36084" w:rsidRDefault="00E36084">
      <w:pPr>
        <w:pStyle w:val="ConsPlusNormal"/>
        <w:spacing w:before="280"/>
        <w:ind w:firstLine="540"/>
        <w:jc w:val="both"/>
      </w:pPr>
      <w: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w:t>
      </w:r>
      <w:r>
        <w:lastRenderedPageBreak/>
        <w:t>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E36084" w:rsidRDefault="00E36084">
      <w:pPr>
        <w:pStyle w:val="ConsPlusNormal"/>
        <w:spacing w:before="28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36084" w:rsidRDefault="00E36084">
      <w:pPr>
        <w:pStyle w:val="ConsPlusNormal"/>
        <w:spacing w:before="28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включая койки паллиативной медицинской помощи и койки сестринского ухода;</w:t>
      </w:r>
    </w:p>
    <w:p w:rsidR="00E36084" w:rsidRDefault="00E36084">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E36084" w:rsidRDefault="00E36084">
      <w:pPr>
        <w:pStyle w:val="ConsPlusNormal"/>
        <w:spacing w:before="28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паллиативных отделениях и домах сестринского ухода;</w:t>
      </w:r>
    </w:p>
    <w:p w:rsidR="00E36084" w:rsidRDefault="00E36084">
      <w:pPr>
        <w:pStyle w:val="ConsPlusNormal"/>
        <w:spacing w:before="280"/>
        <w:ind w:firstLine="540"/>
        <w:jc w:val="both"/>
      </w:pPr>
      <w:r>
        <w:t xml:space="preserve">медицинской деятельности, связанной с донорством органов и тканей человека в целях трансплантации (пересадки), включая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Ростовской области. </w:t>
      </w:r>
      <w:hyperlink r:id="rId29">
        <w:r>
          <w:rPr>
            <w:color w:val="0000FF"/>
          </w:rPr>
          <w:t>Порядок</w:t>
        </w:r>
      </w:hyperlink>
      <w:r>
        <w:t xml:space="preserve"> проведения медицинского обследования донора, давшего письменное информированное добровольное согласие на изъятие своих </w:t>
      </w:r>
      <w:r>
        <w:lastRenderedPageBreak/>
        <w:t>органов и (или) тканей для трансплантации, установлен приказом Министерства здравоохранения Российской Федерации от 29.07.2022 N 519н;</w:t>
      </w:r>
    </w:p>
    <w:p w:rsidR="00E36084" w:rsidRDefault="00E36084">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E36084" w:rsidRDefault="00E36084">
      <w:pPr>
        <w:pStyle w:val="ConsPlusNormal"/>
        <w:spacing w:before="280"/>
        <w:ind w:firstLine="540"/>
        <w:jc w:val="both"/>
      </w:pPr>
      <w: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E36084" w:rsidRDefault="00E36084">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36084" w:rsidRDefault="00E36084">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36084" w:rsidRDefault="00E36084">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36084" w:rsidRDefault="00E36084">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путем предоставления министерством труда и социального развития Ростовской области субвенций бюджетам муниципальных районов и городских округов Ростовской области;</w:t>
      </w:r>
    </w:p>
    <w:p w:rsidR="00E36084" w:rsidRDefault="00E36084">
      <w:pPr>
        <w:pStyle w:val="ConsPlusNormal"/>
        <w:spacing w:before="28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w:t>
      </w:r>
      <w:r>
        <w:lastRenderedPageBreak/>
        <w:t>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E36084" w:rsidRDefault="00E36084">
      <w:pPr>
        <w:pStyle w:val="ConsPlusNormal"/>
        <w:spacing w:before="280"/>
        <w:ind w:firstLine="540"/>
        <w:jc w:val="both"/>
      </w:pPr>
      <w:r>
        <w:t>исследований на наличие новой коронавирусной инфекции (COVID-19) методом полимеразной цепной реакции гражданам Ростовской области, включая проведение указанных исследований в случае обследования в эпидемических очагах (бытовых и (или) семейных), а также контактировавших с больным новой коронавирусной инфекции (COVID-19);</w:t>
      </w:r>
    </w:p>
    <w:p w:rsidR="00E36084" w:rsidRDefault="00E36084">
      <w:pPr>
        <w:pStyle w:val="ConsPlusNormal"/>
        <w:spacing w:before="280"/>
        <w:ind w:firstLine="540"/>
        <w:jc w:val="both"/>
      </w:pPr>
      <w:r>
        <w:t>дополнительных мероприятий, установленных в соответствии с действующим законодательством.</w:t>
      </w:r>
    </w:p>
    <w:p w:rsidR="00E36084" w:rsidRDefault="00E36084">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36084" w:rsidRDefault="00E36084">
      <w:pPr>
        <w:pStyle w:val="ConsPlusNormal"/>
        <w:spacing w:before="280"/>
        <w:ind w:firstLine="540"/>
        <w:jc w:val="both"/>
      </w:pPr>
      <w:r>
        <w:t xml:space="preserve">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санатории, включая специализированные санатории, станция переливания крови, бюро судебно-медицинской экспертизы, патолого-анатомическое бюро (отделения) (за исключением диагностических исследований, проводимых по заболеваниям, указанным в </w:t>
      </w:r>
      <w:hyperlink w:anchor="P154">
        <w:r>
          <w:rPr>
            <w:color w:val="0000FF"/>
          </w:rPr>
          <w:t>разделе 3</w:t>
        </w:r>
      </w:hyperlink>
      <w: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государственных гарантий),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E36084" w:rsidRDefault="00E36084">
      <w:pPr>
        <w:pStyle w:val="ConsPlusNormal"/>
        <w:spacing w:before="28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w:t>
      </w:r>
      <w:r>
        <w:lastRenderedPageBreak/>
        <w:t>человека, новорожденных, а также мертворожденных и плодов) в патолого-анатомических бюро (отделениях),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(для медицинских организаций, подведомственным федеральным органам исполнительной власти) и бюджетных ассигнований бюджета Ростовской области (для медицинских организаций, подведомственным министерству здравоохранения Ростовской области) соответственно:</w:t>
      </w:r>
    </w:p>
    <w:p w:rsidR="00E36084" w:rsidRDefault="00E36084">
      <w:pPr>
        <w:pStyle w:val="ConsPlusNormal"/>
        <w:spacing w:before="28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36084" w:rsidRDefault="00E36084">
      <w:pPr>
        <w:pStyle w:val="ConsPlusNormal"/>
        <w:spacing w:before="28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36084" w:rsidRDefault="00E36084">
      <w:pPr>
        <w:pStyle w:val="ConsPlusNormal"/>
        <w:spacing w:before="280"/>
        <w:ind w:firstLine="540"/>
        <w:jc w:val="both"/>
      </w:pPr>
      <w:r>
        <w:t>5.1.3. За счет бюджетных ассигнований местных бюджетов органами местного самоуправления в муниципальных образованиях Ростовской области осуществляется финансовое обеспечение:</w:t>
      </w:r>
    </w:p>
    <w:p w:rsidR="00E36084" w:rsidRDefault="00E36084">
      <w:pPr>
        <w:pStyle w:val="ConsPlusNormal"/>
        <w:spacing w:before="280"/>
        <w:ind w:firstLine="540"/>
        <w:jc w:val="both"/>
      </w:pPr>
      <w:r>
        <w:t xml:space="preserve">расходов на создание условий для оказания медицинской помощи населению в соответствии с действующей Территориальной программой государственных гарантий в пределах полномочий, установленных 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на приобретение оборудования и (или) транспорта, по перечню, предварительно согласованному с министерством здравоохранения Ростовской области, для последующей передачи государственным учреждениям здравоохранения Ростовской области в соответствии с федеральным и областным законодательством;</w:t>
      </w:r>
    </w:p>
    <w:p w:rsidR="00E36084" w:rsidRDefault="00E36084">
      <w:pPr>
        <w:pStyle w:val="ConsPlusNormal"/>
        <w:spacing w:before="280"/>
        <w:ind w:firstLine="540"/>
        <w:jc w:val="both"/>
      </w:pPr>
      <w:r>
        <w:t xml:space="preserve">расходов на информирование населения муниципального образования, в том числе через средства массовой информации, о возможности </w:t>
      </w:r>
      <w:r>
        <w:lastRenderedPageBreak/>
        <w:t>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w:t>
      </w:r>
    </w:p>
    <w:p w:rsidR="00E36084" w:rsidRDefault="00E36084">
      <w:pPr>
        <w:pStyle w:val="ConsPlusNormal"/>
        <w:spacing w:before="280"/>
        <w:ind w:firstLine="540"/>
        <w:jc w:val="both"/>
      </w:pPr>
      <w:r>
        <w:t>расходов на участие в санитарно-гигиеническом просвещении населения и пропаганде донорства крови и (или) ее компонентов;</w:t>
      </w:r>
    </w:p>
    <w:p w:rsidR="00E36084" w:rsidRDefault="00E36084">
      <w:pPr>
        <w:pStyle w:val="ConsPlusNormal"/>
        <w:spacing w:before="280"/>
        <w:ind w:firstLine="540"/>
        <w:jc w:val="both"/>
      </w:pPr>
      <w:r>
        <w:t>расходов на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36084" w:rsidRDefault="00E36084">
      <w:pPr>
        <w:pStyle w:val="ConsPlusNormal"/>
        <w:spacing w:before="280"/>
        <w:ind w:firstLine="540"/>
        <w:jc w:val="both"/>
      </w:pPr>
      <w:r>
        <w:t>расходов на реализацию на территории муниципального образования мероприятий по профилактике заболеваний и формированию здорового образа жизни;</w:t>
      </w:r>
    </w:p>
    <w:p w:rsidR="00E36084" w:rsidRDefault="00E36084">
      <w:pPr>
        <w:pStyle w:val="ConsPlusNormal"/>
        <w:spacing w:before="280"/>
        <w:ind w:firstLine="540"/>
        <w:jc w:val="both"/>
      </w:pPr>
      <w:r>
        <w:t xml:space="preserve">расходов на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1">
        <w:r>
          <w:rPr>
            <w:color w:val="0000FF"/>
          </w:rPr>
          <w:t>законом</w:t>
        </w:r>
      </w:hyperlink>
      <w:r>
        <w:t xml:space="preserve"> от 06.10.2003 N 131-ФЗ;</w:t>
      </w:r>
    </w:p>
    <w:p w:rsidR="00E36084" w:rsidRDefault="00E36084">
      <w:pPr>
        <w:pStyle w:val="ConsPlusNormal"/>
        <w:spacing w:before="280"/>
        <w:ind w:firstLine="540"/>
        <w:jc w:val="both"/>
      </w:pPr>
      <w:r>
        <w:t>расходов на реализацию дополнительных мероприятий, установленных в соответствии с действующим законодательством, включая объекты капитального ремонта, реконструкции и строительства, заказчиком которых являются уполномоченные в сфере строительства органы местного самоуправления.</w:t>
      </w:r>
    </w:p>
    <w:p w:rsidR="00E36084" w:rsidRDefault="00E36084">
      <w:pPr>
        <w:pStyle w:val="ConsPlusNormal"/>
        <w:spacing w:before="280"/>
        <w:ind w:firstLine="540"/>
        <w:jc w:val="both"/>
      </w:pPr>
      <w:r>
        <w:t>В случае приобретения органами местного самоуправления городских округов и муниципальных районов оборудования и (или) транспорта для обеспечения качества и доступности медицинской помощи, предоставляемой населению на территории соответствующего муниципального образования, данное имущество после оформления права муниципальной собственности на него передается в государственную собственность Ростовской области в соответствии с федеральным и областным законодательством.</w:t>
      </w:r>
    </w:p>
    <w:p w:rsidR="00E36084" w:rsidRDefault="00E36084">
      <w:pPr>
        <w:pStyle w:val="ConsPlusNormal"/>
        <w:spacing w:before="280"/>
        <w:ind w:firstLine="540"/>
        <w:jc w:val="both"/>
      </w:pPr>
      <w:r>
        <w:t>5.1.4. За счет средств обязательного медицинского страхования в рамках Территориальной программы ОМС:</w:t>
      </w:r>
    </w:p>
    <w:p w:rsidR="00E36084" w:rsidRDefault="00E36084">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w:t>
      </w:r>
      <w:r>
        <w:lastRenderedPageBreak/>
        <w:t>медицинская помощь, включенная в перечень видов высокотехнологичной медицинской помощи, оказываемых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6084" w:rsidRDefault="00E36084">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54">
        <w:r>
          <w:rPr>
            <w:color w:val="0000FF"/>
          </w:rPr>
          <w:t>разделе 3</w:t>
        </w:r>
      </w:hyperlink>
      <w:r>
        <w:t xml:space="preserve">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w:t>
      </w:r>
      <w:hyperlink w:anchor="P154">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включая транспортные расходы мобильных медицинских бригад,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6084" w:rsidRDefault="00E36084">
      <w:pPr>
        <w:pStyle w:val="ConsPlusNormal"/>
        <w:spacing w:before="28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E36084" w:rsidRDefault="00E36084">
      <w:pPr>
        <w:pStyle w:val="ConsPlusNormal"/>
        <w:spacing w:before="28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E36084" w:rsidRDefault="00E36084">
      <w:pPr>
        <w:pStyle w:val="ConsPlusNormal"/>
        <w:spacing w:before="28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2">
        <w:r>
          <w:rPr>
            <w:color w:val="0000FF"/>
          </w:rPr>
          <w:t>статьей 14</w:t>
        </w:r>
      </w:hyperlink>
      <w:r>
        <w:t xml:space="preserve"> Федерального закона от 21.11.2011 N 323-ФЗ), установленными Министерством здравоохранения Российской Федерации;</w:t>
      </w:r>
    </w:p>
    <w:p w:rsidR="00E36084" w:rsidRDefault="00E36084">
      <w:pPr>
        <w:pStyle w:val="ConsPlusNormal"/>
        <w:spacing w:before="280"/>
        <w:ind w:firstLine="540"/>
        <w:jc w:val="both"/>
      </w:pPr>
      <w:r>
        <w:t>проведения углубленной диспансеризации;</w:t>
      </w:r>
    </w:p>
    <w:p w:rsidR="00E36084" w:rsidRDefault="00E36084">
      <w:pPr>
        <w:pStyle w:val="ConsPlusNormal"/>
        <w:spacing w:before="280"/>
        <w:ind w:firstLine="540"/>
        <w:jc w:val="both"/>
      </w:pPr>
      <w:r>
        <w:lastRenderedPageBreak/>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36084" w:rsidRDefault="00E36084">
      <w:pPr>
        <w:pStyle w:val="ConsPlusNormal"/>
        <w:spacing w:before="28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E36084" w:rsidRDefault="00E36084">
      <w:pPr>
        <w:pStyle w:val="ConsPlusNormal"/>
        <w:spacing w:before="28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патолого-анатомическом бюро (отделениях), имеющим лицензию на осуществление медицинской деятельности, предусматривающим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E36084" w:rsidRDefault="00E36084">
      <w:pPr>
        <w:pStyle w:val="ConsPlusNormal"/>
        <w:spacing w:before="280"/>
        <w:ind w:firstLine="540"/>
        <w:jc w:val="both"/>
      </w:pPr>
      <w:r>
        <w:t xml:space="preserve">5.2.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w:t>
      </w:r>
      <w:r>
        <w:lastRenderedPageBreak/>
        <w:t>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36084" w:rsidRDefault="00E36084">
      <w:pPr>
        <w:pStyle w:val="ConsPlusNormal"/>
        <w:spacing w:before="280"/>
        <w:ind w:firstLine="540"/>
        <w:jc w:val="both"/>
      </w:pPr>
      <w:r>
        <w:t xml:space="preserve">5.3.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36084" w:rsidRDefault="00E36084">
      <w:pPr>
        <w:pStyle w:val="ConsPlusNormal"/>
        <w:ind w:firstLine="540"/>
        <w:jc w:val="both"/>
      </w:pPr>
    </w:p>
    <w:p w:rsidR="00E36084" w:rsidRDefault="00E36084">
      <w:pPr>
        <w:pStyle w:val="ConsPlusTitle"/>
        <w:jc w:val="center"/>
        <w:outlineLvl w:val="1"/>
      </w:pPr>
      <w:r>
        <w:t>6. Средние нормативы объема медицинской помощи</w:t>
      </w:r>
    </w:p>
    <w:p w:rsidR="00E36084" w:rsidRDefault="00E36084">
      <w:pPr>
        <w:pStyle w:val="ConsPlusNormal"/>
        <w:ind w:firstLine="540"/>
        <w:jc w:val="both"/>
      </w:pPr>
    </w:p>
    <w:p w:rsidR="00E36084" w:rsidRDefault="00E36084">
      <w:pPr>
        <w:pStyle w:val="ConsPlusNormal"/>
        <w:ind w:firstLine="540"/>
        <w:jc w:val="both"/>
      </w:pPr>
      <w:r>
        <w:t>Средние нормативы объема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E36084" w:rsidRDefault="00E36084">
      <w:pPr>
        <w:pStyle w:val="ConsPlusNormal"/>
        <w:spacing w:before="28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w:t>
      </w:r>
    </w:p>
    <w:p w:rsidR="00E36084" w:rsidRDefault="00E36084">
      <w:pPr>
        <w:pStyle w:val="ConsPlusNormal"/>
        <w:spacing w:before="280"/>
        <w:ind w:firstLine="540"/>
        <w:jc w:val="both"/>
      </w:pPr>
      <w:r>
        <w:t xml:space="preserve">Средние нормативы объемов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2024 - 2026 годы и амбулаторно-поликлинической помощи на 2024 - 2026 годы приведены в </w:t>
      </w:r>
      <w:hyperlink w:anchor="P392">
        <w:r>
          <w:rPr>
            <w:color w:val="0000FF"/>
          </w:rPr>
          <w:t>таблицах N 1</w:t>
        </w:r>
      </w:hyperlink>
      <w:r>
        <w:t xml:space="preserve"> и </w:t>
      </w:r>
      <w:hyperlink w:anchor="P879">
        <w:r>
          <w:rPr>
            <w:color w:val="0000FF"/>
          </w:rPr>
          <w:t>2</w:t>
        </w:r>
      </w:hyperlink>
      <w:r>
        <w:t xml:space="preserve"> соответственно. Объем медицинской помощи в амбулаторных условиях, оказываемой с профилактическими и иными целями, на 1 жителя / застрахованное лицо на 2024 год приведен в </w:t>
      </w:r>
      <w:hyperlink w:anchor="P5586">
        <w:r>
          <w:rPr>
            <w:color w:val="0000FF"/>
          </w:rPr>
          <w:t>приложении N 2</w:t>
        </w:r>
      </w:hyperlink>
      <w:r>
        <w:t xml:space="preserve"> к Территориальной программе государственных гарантий.</w:t>
      </w:r>
    </w:p>
    <w:p w:rsidR="00E36084" w:rsidRDefault="00E36084">
      <w:pPr>
        <w:pStyle w:val="ConsPlusNormal"/>
        <w:spacing w:before="280"/>
        <w:ind w:firstLine="540"/>
        <w:jc w:val="both"/>
      </w:pPr>
      <w:r>
        <w:t xml:space="preserve">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w:t>
      </w:r>
      <w:r>
        <w:lastRenderedPageBreak/>
        <w:t>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36084" w:rsidRDefault="00E36084">
      <w:pPr>
        <w:pStyle w:val="ConsPlusNormal"/>
        <w:spacing w:before="28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E36084" w:rsidRDefault="00E36084">
      <w:pPr>
        <w:pStyle w:val="ConsPlusNormal"/>
        <w:spacing w:before="280"/>
        <w:ind w:firstLine="540"/>
        <w:jc w:val="both"/>
      </w:pPr>
      <w:r>
        <w:t xml:space="preserve">Информация о прогнозном объеме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приведена в </w:t>
      </w:r>
      <w:hyperlink w:anchor="P5670">
        <w:r>
          <w:rPr>
            <w:color w:val="0000FF"/>
          </w:rPr>
          <w:t>приложении N 3</w:t>
        </w:r>
      </w:hyperlink>
      <w:r>
        <w:t xml:space="preserve"> к Территориальной программе государственных гарантий.</w:t>
      </w:r>
    </w:p>
    <w:p w:rsidR="00E36084" w:rsidRDefault="00E36084">
      <w:pPr>
        <w:pStyle w:val="ConsPlusNormal"/>
        <w:ind w:firstLine="540"/>
        <w:jc w:val="both"/>
      </w:pPr>
    </w:p>
    <w:p w:rsidR="00E36084" w:rsidRDefault="00E36084">
      <w:pPr>
        <w:pStyle w:val="ConsPlusNormal"/>
        <w:jc w:val="right"/>
      </w:pPr>
      <w:r>
        <w:t>Таблица N 1</w:t>
      </w:r>
    </w:p>
    <w:p w:rsidR="00E36084" w:rsidRDefault="00E36084">
      <w:pPr>
        <w:pStyle w:val="ConsPlusNormal"/>
        <w:ind w:firstLine="540"/>
        <w:jc w:val="both"/>
      </w:pPr>
    </w:p>
    <w:p w:rsidR="00E36084" w:rsidRDefault="00E36084">
      <w:pPr>
        <w:pStyle w:val="ConsPlusNormal"/>
        <w:jc w:val="center"/>
      </w:pPr>
      <w:bookmarkStart w:id="3" w:name="P392"/>
      <w:bookmarkEnd w:id="3"/>
      <w:r>
        <w:t>СРЕДНИЕ НОРМАТИВЫ ОБЪЕМОВ</w:t>
      </w:r>
    </w:p>
    <w:p w:rsidR="00E36084" w:rsidRDefault="00E36084">
      <w:pPr>
        <w:pStyle w:val="ConsPlusNormal"/>
        <w:jc w:val="center"/>
      </w:pPr>
      <w:r>
        <w:t>МЕДИЦИНСКОЙ ПОМОЩИ В СТАЦИОНАРНЫХ УСЛОВИЯХ</w:t>
      </w:r>
    </w:p>
    <w:p w:rsidR="00E36084" w:rsidRDefault="00E36084">
      <w:pPr>
        <w:pStyle w:val="ConsPlusNormal"/>
        <w:jc w:val="center"/>
      </w:pPr>
      <w:r>
        <w:t>ПО ПРОФИЛЯМ МЕДИЦИНСКОЙ ПОМОЩИ С УЧЕТОМ ЭТАПОВ ОКАЗАНИЯ</w:t>
      </w:r>
    </w:p>
    <w:p w:rsidR="00E36084" w:rsidRDefault="00E36084">
      <w:pPr>
        <w:pStyle w:val="ConsPlusNormal"/>
        <w:jc w:val="center"/>
      </w:pPr>
      <w:r>
        <w:t>МЕДИЦИНСКОЙ ПОМОЩИ, УРОВНЯ И СТРУКТУРЫ ЗАБОЛЕВАЕМОСТИ</w:t>
      </w:r>
    </w:p>
    <w:p w:rsidR="00E36084" w:rsidRDefault="00E36084">
      <w:pPr>
        <w:pStyle w:val="ConsPlusNormal"/>
        <w:jc w:val="center"/>
      </w:pPr>
      <w:r>
        <w:t>НА 2024 - 2026 ГОДЫ</w:t>
      </w:r>
    </w:p>
    <w:p w:rsidR="00E36084" w:rsidRDefault="00E36084">
      <w:pPr>
        <w:pStyle w:val="ConsPlusNormal"/>
        <w:ind w:firstLine="540"/>
        <w:jc w:val="both"/>
      </w:pPr>
    </w:p>
    <w:p w:rsidR="00E36084" w:rsidRDefault="00E36084">
      <w:pPr>
        <w:pStyle w:val="ConsPlusNormal"/>
        <w:sectPr w:rsidR="00E36084" w:rsidSect="00153D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047"/>
        <w:gridCol w:w="1125"/>
        <w:gridCol w:w="845"/>
        <w:gridCol w:w="1546"/>
        <w:gridCol w:w="1020"/>
        <w:gridCol w:w="1108"/>
        <w:gridCol w:w="907"/>
        <w:gridCol w:w="1020"/>
        <w:gridCol w:w="1020"/>
        <w:gridCol w:w="1020"/>
      </w:tblGrid>
      <w:tr w:rsidR="00E36084">
        <w:tc>
          <w:tcPr>
            <w:tcW w:w="2948" w:type="dxa"/>
            <w:vMerge w:val="restart"/>
          </w:tcPr>
          <w:p w:rsidR="00E36084" w:rsidRDefault="00E36084">
            <w:pPr>
              <w:pStyle w:val="ConsPlusNormal"/>
              <w:jc w:val="center"/>
            </w:pPr>
            <w:r>
              <w:lastRenderedPageBreak/>
              <w:t>Профиль медицинской помощи</w:t>
            </w:r>
          </w:p>
        </w:tc>
        <w:tc>
          <w:tcPr>
            <w:tcW w:w="3017" w:type="dxa"/>
            <w:gridSpan w:val="3"/>
          </w:tcPr>
          <w:p w:rsidR="00E36084" w:rsidRDefault="00E36084">
            <w:pPr>
              <w:pStyle w:val="ConsPlusNormal"/>
              <w:jc w:val="center"/>
            </w:pPr>
            <w:r>
              <w:t>Число случаев госпитализации (на 1000 жителей в год)</w:t>
            </w:r>
          </w:p>
        </w:tc>
        <w:tc>
          <w:tcPr>
            <w:tcW w:w="1546" w:type="dxa"/>
            <w:vMerge w:val="restart"/>
          </w:tcPr>
          <w:p w:rsidR="00E36084" w:rsidRDefault="00E36084">
            <w:pPr>
              <w:pStyle w:val="ConsPlusNormal"/>
              <w:jc w:val="center"/>
            </w:pPr>
            <w:r>
              <w:t>Средняя длительность пребывания одного больного в стационаре (дней)</w:t>
            </w:r>
          </w:p>
        </w:tc>
        <w:tc>
          <w:tcPr>
            <w:tcW w:w="3035" w:type="dxa"/>
            <w:gridSpan w:val="3"/>
          </w:tcPr>
          <w:p w:rsidR="00E36084" w:rsidRDefault="00E36084">
            <w:pPr>
              <w:pStyle w:val="ConsPlusNormal"/>
              <w:jc w:val="center"/>
            </w:pPr>
            <w:r>
              <w:t>Число койко-дней (круглосуточного пребывания) на 1000 жителей</w:t>
            </w:r>
          </w:p>
        </w:tc>
        <w:tc>
          <w:tcPr>
            <w:tcW w:w="3060" w:type="dxa"/>
            <w:gridSpan w:val="3"/>
            <w:vMerge w:val="restart"/>
          </w:tcPr>
          <w:p w:rsidR="00E36084" w:rsidRDefault="00E36084">
            <w:pPr>
              <w:pStyle w:val="ConsPlusNormal"/>
              <w:jc w:val="center"/>
            </w:pPr>
            <w:r>
              <w:t>Число случаев госпитализации по уровням оказания помощи на 1000 жителей</w:t>
            </w:r>
          </w:p>
        </w:tc>
      </w:tr>
      <w:tr w:rsidR="00E36084">
        <w:tc>
          <w:tcPr>
            <w:tcW w:w="2948" w:type="dxa"/>
            <w:vMerge/>
          </w:tcPr>
          <w:p w:rsidR="00E36084" w:rsidRDefault="00E36084">
            <w:pPr>
              <w:pStyle w:val="ConsPlusNormal"/>
            </w:pPr>
          </w:p>
        </w:tc>
        <w:tc>
          <w:tcPr>
            <w:tcW w:w="1047" w:type="dxa"/>
            <w:vMerge w:val="restart"/>
          </w:tcPr>
          <w:p w:rsidR="00E36084" w:rsidRDefault="00E36084">
            <w:pPr>
              <w:pStyle w:val="ConsPlusNormal"/>
              <w:jc w:val="center"/>
            </w:pPr>
            <w:r>
              <w:t>всего</w:t>
            </w:r>
          </w:p>
        </w:tc>
        <w:tc>
          <w:tcPr>
            <w:tcW w:w="1970" w:type="dxa"/>
            <w:gridSpan w:val="2"/>
          </w:tcPr>
          <w:p w:rsidR="00E36084" w:rsidRDefault="00E36084">
            <w:pPr>
              <w:pStyle w:val="ConsPlusNormal"/>
              <w:jc w:val="center"/>
            </w:pPr>
            <w:r>
              <w:t>в том числе</w:t>
            </w:r>
          </w:p>
        </w:tc>
        <w:tc>
          <w:tcPr>
            <w:tcW w:w="1546" w:type="dxa"/>
            <w:vMerge/>
          </w:tcPr>
          <w:p w:rsidR="00E36084" w:rsidRDefault="00E36084">
            <w:pPr>
              <w:pStyle w:val="ConsPlusNormal"/>
            </w:pPr>
          </w:p>
        </w:tc>
        <w:tc>
          <w:tcPr>
            <w:tcW w:w="1020" w:type="dxa"/>
            <w:vMerge w:val="restart"/>
          </w:tcPr>
          <w:p w:rsidR="00E36084" w:rsidRDefault="00E36084">
            <w:pPr>
              <w:pStyle w:val="ConsPlusNormal"/>
              <w:jc w:val="center"/>
            </w:pPr>
            <w:r>
              <w:t>всего</w:t>
            </w:r>
          </w:p>
        </w:tc>
        <w:tc>
          <w:tcPr>
            <w:tcW w:w="2015" w:type="dxa"/>
            <w:gridSpan w:val="2"/>
          </w:tcPr>
          <w:p w:rsidR="00E36084" w:rsidRDefault="00E36084">
            <w:pPr>
              <w:pStyle w:val="ConsPlusNormal"/>
              <w:jc w:val="center"/>
            </w:pPr>
            <w:r>
              <w:t>в том числе</w:t>
            </w:r>
          </w:p>
        </w:tc>
        <w:tc>
          <w:tcPr>
            <w:tcW w:w="3060" w:type="dxa"/>
            <w:gridSpan w:val="3"/>
            <w:vMerge/>
          </w:tcPr>
          <w:p w:rsidR="00E36084" w:rsidRDefault="00E36084">
            <w:pPr>
              <w:pStyle w:val="ConsPlusNormal"/>
            </w:pPr>
          </w:p>
        </w:tc>
      </w:tr>
      <w:tr w:rsidR="00E36084">
        <w:tc>
          <w:tcPr>
            <w:tcW w:w="2948" w:type="dxa"/>
            <w:vMerge/>
          </w:tcPr>
          <w:p w:rsidR="00E36084" w:rsidRDefault="00E36084">
            <w:pPr>
              <w:pStyle w:val="ConsPlusNormal"/>
            </w:pPr>
          </w:p>
        </w:tc>
        <w:tc>
          <w:tcPr>
            <w:tcW w:w="1047" w:type="dxa"/>
            <w:vMerge/>
          </w:tcPr>
          <w:p w:rsidR="00E36084" w:rsidRDefault="00E36084">
            <w:pPr>
              <w:pStyle w:val="ConsPlusNormal"/>
            </w:pPr>
          </w:p>
        </w:tc>
        <w:tc>
          <w:tcPr>
            <w:tcW w:w="1125" w:type="dxa"/>
          </w:tcPr>
          <w:p w:rsidR="00E36084" w:rsidRDefault="00E36084">
            <w:pPr>
              <w:pStyle w:val="ConsPlusNormal"/>
              <w:jc w:val="center"/>
            </w:pPr>
            <w:r>
              <w:t>взрослых</w:t>
            </w:r>
          </w:p>
        </w:tc>
        <w:tc>
          <w:tcPr>
            <w:tcW w:w="845" w:type="dxa"/>
          </w:tcPr>
          <w:p w:rsidR="00E36084" w:rsidRDefault="00E36084">
            <w:pPr>
              <w:pStyle w:val="ConsPlusNormal"/>
              <w:jc w:val="center"/>
            </w:pPr>
            <w:r>
              <w:t>детей</w:t>
            </w:r>
          </w:p>
        </w:tc>
        <w:tc>
          <w:tcPr>
            <w:tcW w:w="1546" w:type="dxa"/>
            <w:vMerge/>
          </w:tcPr>
          <w:p w:rsidR="00E36084" w:rsidRDefault="00E36084">
            <w:pPr>
              <w:pStyle w:val="ConsPlusNormal"/>
            </w:pPr>
          </w:p>
        </w:tc>
        <w:tc>
          <w:tcPr>
            <w:tcW w:w="1020" w:type="dxa"/>
            <w:vMerge/>
          </w:tcPr>
          <w:p w:rsidR="00E36084" w:rsidRDefault="00E36084">
            <w:pPr>
              <w:pStyle w:val="ConsPlusNormal"/>
            </w:pPr>
          </w:p>
        </w:tc>
        <w:tc>
          <w:tcPr>
            <w:tcW w:w="1108" w:type="dxa"/>
          </w:tcPr>
          <w:p w:rsidR="00E36084" w:rsidRDefault="00E36084">
            <w:pPr>
              <w:pStyle w:val="ConsPlusNormal"/>
              <w:jc w:val="center"/>
            </w:pPr>
            <w:r>
              <w:t>взрослых</w:t>
            </w:r>
          </w:p>
        </w:tc>
        <w:tc>
          <w:tcPr>
            <w:tcW w:w="907" w:type="dxa"/>
          </w:tcPr>
          <w:p w:rsidR="00E36084" w:rsidRDefault="00E36084">
            <w:pPr>
              <w:pStyle w:val="ConsPlusNormal"/>
              <w:jc w:val="center"/>
            </w:pPr>
            <w:r>
              <w:t>детей</w:t>
            </w:r>
          </w:p>
        </w:tc>
        <w:tc>
          <w:tcPr>
            <w:tcW w:w="1020" w:type="dxa"/>
          </w:tcPr>
          <w:p w:rsidR="00E36084" w:rsidRDefault="00E36084">
            <w:pPr>
              <w:pStyle w:val="ConsPlusNormal"/>
              <w:jc w:val="center"/>
            </w:pPr>
            <w:r>
              <w:t>третий уровень</w:t>
            </w:r>
          </w:p>
        </w:tc>
        <w:tc>
          <w:tcPr>
            <w:tcW w:w="1020" w:type="dxa"/>
          </w:tcPr>
          <w:p w:rsidR="00E36084" w:rsidRDefault="00E36084">
            <w:pPr>
              <w:pStyle w:val="ConsPlusNormal"/>
              <w:jc w:val="center"/>
            </w:pPr>
            <w:r>
              <w:t>второй уровень</w:t>
            </w:r>
          </w:p>
        </w:tc>
        <w:tc>
          <w:tcPr>
            <w:tcW w:w="1020" w:type="dxa"/>
          </w:tcPr>
          <w:p w:rsidR="00E36084" w:rsidRDefault="00E36084">
            <w:pPr>
              <w:pStyle w:val="ConsPlusNormal"/>
              <w:jc w:val="center"/>
            </w:pPr>
            <w:r>
              <w:t>первый уровень</w:t>
            </w:r>
          </w:p>
        </w:tc>
      </w:tr>
      <w:tr w:rsidR="00E36084">
        <w:tc>
          <w:tcPr>
            <w:tcW w:w="2948" w:type="dxa"/>
          </w:tcPr>
          <w:p w:rsidR="00E36084" w:rsidRDefault="00E36084">
            <w:pPr>
              <w:pStyle w:val="ConsPlusNormal"/>
            </w:pPr>
            <w:r>
              <w:t>Акушерское дело</w:t>
            </w:r>
          </w:p>
        </w:tc>
        <w:tc>
          <w:tcPr>
            <w:tcW w:w="1047" w:type="dxa"/>
          </w:tcPr>
          <w:p w:rsidR="00E36084" w:rsidRDefault="00E36084">
            <w:pPr>
              <w:pStyle w:val="ConsPlusNormal"/>
              <w:jc w:val="center"/>
            </w:pPr>
            <w:r>
              <w:t>0,71</w:t>
            </w:r>
          </w:p>
        </w:tc>
        <w:tc>
          <w:tcPr>
            <w:tcW w:w="1125" w:type="dxa"/>
          </w:tcPr>
          <w:p w:rsidR="00E36084" w:rsidRDefault="00E36084">
            <w:pPr>
              <w:pStyle w:val="ConsPlusNormal"/>
              <w:jc w:val="center"/>
            </w:pPr>
            <w:r>
              <w:t>0,71</w:t>
            </w:r>
          </w:p>
        </w:tc>
        <w:tc>
          <w:tcPr>
            <w:tcW w:w="845" w:type="dxa"/>
          </w:tcPr>
          <w:p w:rsidR="00E36084" w:rsidRDefault="00E36084">
            <w:pPr>
              <w:pStyle w:val="ConsPlusNormal"/>
              <w:jc w:val="center"/>
            </w:pPr>
            <w:r>
              <w:t>-</w:t>
            </w:r>
          </w:p>
        </w:tc>
        <w:tc>
          <w:tcPr>
            <w:tcW w:w="1546" w:type="dxa"/>
          </w:tcPr>
          <w:p w:rsidR="00E36084" w:rsidRDefault="00E36084">
            <w:pPr>
              <w:pStyle w:val="ConsPlusNormal"/>
              <w:jc w:val="center"/>
            </w:pPr>
            <w:r>
              <w:t>5,6</w:t>
            </w:r>
          </w:p>
        </w:tc>
        <w:tc>
          <w:tcPr>
            <w:tcW w:w="1020" w:type="dxa"/>
          </w:tcPr>
          <w:p w:rsidR="00E36084" w:rsidRDefault="00E36084">
            <w:pPr>
              <w:pStyle w:val="ConsPlusNormal"/>
              <w:jc w:val="center"/>
            </w:pPr>
            <w:r>
              <w:t>3,976</w:t>
            </w:r>
          </w:p>
        </w:tc>
        <w:tc>
          <w:tcPr>
            <w:tcW w:w="1108" w:type="dxa"/>
          </w:tcPr>
          <w:p w:rsidR="00E36084" w:rsidRDefault="00E36084">
            <w:pPr>
              <w:pStyle w:val="ConsPlusNormal"/>
              <w:jc w:val="center"/>
            </w:pPr>
            <w:r>
              <w:t>3,976</w:t>
            </w:r>
          </w:p>
        </w:tc>
        <w:tc>
          <w:tcPr>
            <w:tcW w:w="907" w:type="dxa"/>
          </w:tcPr>
          <w:p w:rsidR="00E36084" w:rsidRDefault="00E36084">
            <w:pPr>
              <w:pStyle w:val="ConsPlusNormal"/>
              <w:jc w:val="center"/>
            </w:pPr>
            <w:r>
              <w:t>-</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0,35</w:t>
            </w:r>
          </w:p>
        </w:tc>
        <w:tc>
          <w:tcPr>
            <w:tcW w:w="1020" w:type="dxa"/>
          </w:tcPr>
          <w:p w:rsidR="00E36084" w:rsidRDefault="00E36084">
            <w:pPr>
              <w:pStyle w:val="ConsPlusNormal"/>
              <w:jc w:val="center"/>
            </w:pPr>
            <w:r>
              <w:t>0,36</w:t>
            </w:r>
          </w:p>
        </w:tc>
      </w:tr>
      <w:tr w:rsidR="00E36084">
        <w:tc>
          <w:tcPr>
            <w:tcW w:w="2948" w:type="dxa"/>
          </w:tcPr>
          <w:p w:rsidR="00E36084" w:rsidRDefault="00E36084">
            <w:pPr>
              <w:pStyle w:val="ConsPlusNormal"/>
            </w:pPr>
            <w:r>
              <w:t>Акушерство и гинекология</w:t>
            </w:r>
          </w:p>
        </w:tc>
        <w:tc>
          <w:tcPr>
            <w:tcW w:w="1047" w:type="dxa"/>
          </w:tcPr>
          <w:p w:rsidR="00E36084" w:rsidRDefault="00E36084">
            <w:pPr>
              <w:pStyle w:val="ConsPlusNormal"/>
              <w:jc w:val="center"/>
            </w:pPr>
            <w:r>
              <w:t>26,5</w:t>
            </w:r>
          </w:p>
        </w:tc>
        <w:tc>
          <w:tcPr>
            <w:tcW w:w="1125" w:type="dxa"/>
          </w:tcPr>
          <w:p w:rsidR="00E36084" w:rsidRDefault="00E36084">
            <w:pPr>
              <w:pStyle w:val="ConsPlusNormal"/>
              <w:jc w:val="center"/>
            </w:pPr>
            <w:r>
              <w:t>26,38</w:t>
            </w:r>
          </w:p>
        </w:tc>
        <w:tc>
          <w:tcPr>
            <w:tcW w:w="845" w:type="dxa"/>
          </w:tcPr>
          <w:p w:rsidR="00E36084" w:rsidRDefault="00E36084">
            <w:pPr>
              <w:pStyle w:val="ConsPlusNormal"/>
              <w:jc w:val="center"/>
            </w:pPr>
            <w:r>
              <w:t>0,12</w:t>
            </w:r>
          </w:p>
        </w:tc>
        <w:tc>
          <w:tcPr>
            <w:tcW w:w="1546" w:type="dxa"/>
          </w:tcPr>
          <w:p w:rsidR="00E36084" w:rsidRDefault="00E36084">
            <w:pPr>
              <w:pStyle w:val="ConsPlusNormal"/>
              <w:jc w:val="center"/>
            </w:pPr>
            <w:r>
              <w:t>6,6</w:t>
            </w:r>
          </w:p>
        </w:tc>
        <w:tc>
          <w:tcPr>
            <w:tcW w:w="1020" w:type="dxa"/>
          </w:tcPr>
          <w:p w:rsidR="00E36084" w:rsidRDefault="00E36084">
            <w:pPr>
              <w:pStyle w:val="ConsPlusNormal"/>
              <w:jc w:val="center"/>
            </w:pPr>
            <w:r>
              <w:t>174,90</w:t>
            </w:r>
          </w:p>
        </w:tc>
        <w:tc>
          <w:tcPr>
            <w:tcW w:w="1108" w:type="dxa"/>
          </w:tcPr>
          <w:p w:rsidR="00E36084" w:rsidRDefault="00E36084">
            <w:pPr>
              <w:pStyle w:val="ConsPlusNormal"/>
              <w:jc w:val="center"/>
            </w:pPr>
            <w:r>
              <w:t>174,09</w:t>
            </w:r>
          </w:p>
        </w:tc>
        <w:tc>
          <w:tcPr>
            <w:tcW w:w="907" w:type="dxa"/>
          </w:tcPr>
          <w:p w:rsidR="00E36084" w:rsidRDefault="00E36084">
            <w:pPr>
              <w:pStyle w:val="ConsPlusNormal"/>
              <w:jc w:val="center"/>
            </w:pPr>
            <w:r>
              <w:t>0,81</w:t>
            </w:r>
          </w:p>
        </w:tc>
        <w:tc>
          <w:tcPr>
            <w:tcW w:w="1020" w:type="dxa"/>
          </w:tcPr>
          <w:p w:rsidR="00E36084" w:rsidRDefault="00E36084">
            <w:pPr>
              <w:pStyle w:val="ConsPlusNormal"/>
              <w:jc w:val="center"/>
            </w:pPr>
            <w:r>
              <w:t>6,15</w:t>
            </w:r>
          </w:p>
        </w:tc>
        <w:tc>
          <w:tcPr>
            <w:tcW w:w="1020" w:type="dxa"/>
          </w:tcPr>
          <w:p w:rsidR="00E36084" w:rsidRDefault="00E36084">
            <w:pPr>
              <w:pStyle w:val="ConsPlusNormal"/>
              <w:jc w:val="center"/>
            </w:pPr>
            <w:r>
              <w:t>11,37</w:t>
            </w:r>
          </w:p>
        </w:tc>
        <w:tc>
          <w:tcPr>
            <w:tcW w:w="1020" w:type="dxa"/>
          </w:tcPr>
          <w:p w:rsidR="00E36084" w:rsidRDefault="00E36084">
            <w:pPr>
              <w:pStyle w:val="ConsPlusNormal"/>
              <w:jc w:val="center"/>
            </w:pPr>
            <w:r>
              <w:t>8,98</w:t>
            </w:r>
          </w:p>
        </w:tc>
      </w:tr>
      <w:tr w:rsidR="00E36084">
        <w:tc>
          <w:tcPr>
            <w:tcW w:w="2948" w:type="dxa"/>
          </w:tcPr>
          <w:p w:rsidR="00E36084" w:rsidRDefault="00E36084">
            <w:pPr>
              <w:pStyle w:val="ConsPlusNormal"/>
            </w:pPr>
            <w:r>
              <w:t>Аллергология и иммунология</w:t>
            </w:r>
          </w:p>
        </w:tc>
        <w:tc>
          <w:tcPr>
            <w:tcW w:w="1047" w:type="dxa"/>
          </w:tcPr>
          <w:p w:rsidR="00E36084" w:rsidRDefault="00E36084">
            <w:pPr>
              <w:pStyle w:val="ConsPlusNormal"/>
              <w:jc w:val="center"/>
            </w:pPr>
            <w:r>
              <w:t>0,387</w:t>
            </w:r>
          </w:p>
        </w:tc>
        <w:tc>
          <w:tcPr>
            <w:tcW w:w="1125" w:type="dxa"/>
          </w:tcPr>
          <w:p w:rsidR="00E36084" w:rsidRDefault="00E36084">
            <w:pPr>
              <w:pStyle w:val="ConsPlusNormal"/>
              <w:jc w:val="center"/>
            </w:pPr>
            <w:r>
              <w:t>0,267</w:t>
            </w:r>
          </w:p>
        </w:tc>
        <w:tc>
          <w:tcPr>
            <w:tcW w:w="845" w:type="dxa"/>
          </w:tcPr>
          <w:p w:rsidR="00E36084" w:rsidRDefault="00E36084">
            <w:pPr>
              <w:pStyle w:val="ConsPlusNormal"/>
              <w:jc w:val="center"/>
            </w:pPr>
            <w:r>
              <w:t>0,12</w:t>
            </w:r>
          </w:p>
        </w:tc>
        <w:tc>
          <w:tcPr>
            <w:tcW w:w="1546" w:type="dxa"/>
          </w:tcPr>
          <w:p w:rsidR="00E36084" w:rsidRDefault="00E36084">
            <w:pPr>
              <w:pStyle w:val="ConsPlusNormal"/>
              <w:jc w:val="center"/>
            </w:pPr>
            <w:r>
              <w:t>9,1</w:t>
            </w:r>
          </w:p>
        </w:tc>
        <w:tc>
          <w:tcPr>
            <w:tcW w:w="1020" w:type="dxa"/>
          </w:tcPr>
          <w:p w:rsidR="00E36084" w:rsidRDefault="00E36084">
            <w:pPr>
              <w:pStyle w:val="ConsPlusNormal"/>
              <w:jc w:val="center"/>
            </w:pPr>
            <w:r>
              <w:t>3,524</w:t>
            </w:r>
          </w:p>
        </w:tc>
        <w:tc>
          <w:tcPr>
            <w:tcW w:w="1108" w:type="dxa"/>
          </w:tcPr>
          <w:p w:rsidR="00E36084" w:rsidRDefault="00E36084">
            <w:pPr>
              <w:pStyle w:val="ConsPlusNormal"/>
              <w:jc w:val="center"/>
            </w:pPr>
            <w:r>
              <w:t>2,402</w:t>
            </w:r>
          </w:p>
        </w:tc>
        <w:tc>
          <w:tcPr>
            <w:tcW w:w="907" w:type="dxa"/>
          </w:tcPr>
          <w:p w:rsidR="00E36084" w:rsidRDefault="00E36084">
            <w:pPr>
              <w:pStyle w:val="ConsPlusNormal"/>
              <w:jc w:val="center"/>
            </w:pPr>
            <w:r>
              <w:t>1,122</w:t>
            </w:r>
          </w:p>
        </w:tc>
        <w:tc>
          <w:tcPr>
            <w:tcW w:w="1020" w:type="dxa"/>
          </w:tcPr>
          <w:p w:rsidR="00E36084" w:rsidRDefault="00E36084">
            <w:pPr>
              <w:pStyle w:val="ConsPlusNormal"/>
              <w:jc w:val="center"/>
            </w:pPr>
            <w:r>
              <w:t>0,387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Гастроэнтерология</w:t>
            </w:r>
          </w:p>
        </w:tc>
        <w:tc>
          <w:tcPr>
            <w:tcW w:w="1047" w:type="dxa"/>
          </w:tcPr>
          <w:p w:rsidR="00E36084" w:rsidRDefault="00E36084">
            <w:pPr>
              <w:pStyle w:val="ConsPlusNormal"/>
              <w:jc w:val="center"/>
            </w:pPr>
            <w:r>
              <w:t>2,552</w:t>
            </w:r>
          </w:p>
        </w:tc>
        <w:tc>
          <w:tcPr>
            <w:tcW w:w="1125" w:type="dxa"/>
          </w:tcPr>
          <w:p w:rsidR="00E36084" w:rsidRDefault="00E36084">
            <w:pPr>
              <w:pStyle w:val="ConsPlusNormal"/>
              <w:jc w:val="center"/>
            </w:pPr>
            <w:r>
              <w:t>1,812</w:t>
            </w:r>
          </w:p>
        </w:tc>
        <w:tc>
          <w:tcPr>
            <w:tcW w:w="845" w:type="dxa"/>
          </w:tcPr>
          <w:p w:rsidR="00E36084" w:rsidRDefault="00E36084">
            <w:pPr>
              <w:pStyle w:val="ConsPlusNormal"/>
              <w:jc w:val="center"/>
            </w:pPr>
            <w:r>
              <w:t>0,74</w:t>
            </w:r>
          </w:p>
        </w:tc>
        <w:tc>
          <w:tcPr>
            <w:tcW w:w="1546" w:type="dxa"/>
          </w:tcPr>
          <w:p w:rsidR="00E36084" w:rsidRDefault="00E36084">
            <w:pPr>
              <w:pStyle w:val="ConsPlusNormal"/>
              <w:jc w:val="center"/>
            </w:pPr>
            <w:r>
              <w:t>10,8</w:t>
            </w:r>
          </w:p>
        </w:tc>
        <w:tc>
          <w:tcPr>
            <w:tcW w:w="1020" w:type="dxa"/>
          </w:tcPr>
          <w:p w:rsidR="00E36084" w:rsidRDefault="00E36084">
            <w:pPr>
              <w:pStyle w:val="ConsPlusNormal"/>
              <w:jc w:val="center"/>
            </w:pPr>
            <w:r>
              <w:t>27,556</w:t>
            </w:r>
          </w:p>
        </w:tc>
        <w:tc>
          <w:tcPr>
            <w:tcW w:w="1108" w:type="dxa"/>
          </w:tcPr>
          <w:p w:rsidR="00E36084" w:rsidRDefault="00E36084">
            <w:pPr>
              <w:pStyle w:val="ConsPlusNormal"/>
              <w:jc w:val="center"/>
            </w:pPr>
            <w:r>
              <w:t>19,529</w:t>
            </w:r>
          </w:p>
        </w:tc>
        <w:tc>
          <w:tcPr>
            <w:tcW w:w="907" w:type="dxa"/>
          </w:tcPr>
          <w:p w:rsidR="00E36084" w:rsidRDefault="00E36084">
            <w:pPr>
              <w:pStyle w:val="ConsPlusNormal"/>
              <w:jc w:val="center"/>
            </w:pPr>
            <w:r>
              <w:t>8,027</w:t>
            </w:r>
          </w:p>
        </w:tc>
        <w:tc>
          <w:tcPr>
            <w:tcW w:w="1020" w:type="dxa"/>
          </w:tcPr>
          <w:p w:rsidR="00E36084" w:rsidRDefault="00E36084">
            <w:pPr>
              <w:pStyle w:val="ConsPlusNormal"/>
              <w:jc w:val="center"/>
            </w:pPr>
            <w:r>
              <w:t>1,502</w:t>
            </w:r>
          </w:p>
        </w:tc>
        <w:tc>
          <w:tcPr>
            <w:tcW w:w="1020" w:type="dxa"/>
          </w:tcPr>
          <w:p w:rsidR="00E36084" w:rsidRDefault="00E36084">
            <w:pPr>
              <w:pStyle w:val="ConsPlusNormal"/>
              <w:jc w:val="center"/>
            </w:pPr>
            <w:r>
              <w:t>1,05</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Гематология</w:t>
            </w:r>
          </w:p>
        </w:tc>
        <w:tc>
          <w:tcPr>
            <w:tcW w:w="1047" w:type="dxa"/>
          </w:tcPr>
          <w:p w:rsidR="00E36084" w:rsidRDefault="00E36084">
            <w:pPr>
              <w:pStyle w:val="ConsPlusNormal"/>
              <w:jc w:val="center"/>
            </w:pPr>
            <w:r>
              <w:t>1,487</w:t>
            </w:r>
          </w:p>
        </w:tc>
        <w:tc>
          <w:tcPr>
            <w:tcW w:w="1125" w:type="dxa"/>
          </w:tcPr>
          <w:p w:rsidR="00E36084" w:rsidRDefault="00E36084">
            <w:pPr>
              <w:pStyle w:val="ConsPlusNormal"/>
              <w:jc w:val="center"/>
            </w:pPr>
            <w:r>
              <w:t>0,857</w:t>
            </w:r>
          </w:p>
        </w:tc>
        <w:tc>
          <w:tcPr>
            <w:tcW w:w="845" w:type="dxa"/>
          </w:tcPr>
          <w:p w:rsidR="00E36084" w:rsidRDefault="00E36084">
            <w:pPr>
              <w:pStyle w:val="ConsPlusNormal"/>
              <w:jc w:val="center"/>
            </w:pPr>
            <w:r>
              <w:t>0,63</w:t>
            </w:r>
          </w:p>
        </w:tc>
        <w:tc>
          <w:tcPr>
            <w:tcW w:w="1546" w:type="dxa"/>
          </w:tcPr>
          <w:p w:rsidR="00E36084" w:rsidRDefault="00E36084">
            <w:pPr>
              <w:pStyle w:val="ConsPlusNormal"/>
              <w:jc w:val="center"/>
            </w:pPr>
            <w:r>
              <w:t>13,0</w:t>
            </w:r>
          </w:p>
        </w:tc>
        <w:tc>
          <w:tcPr>
            <w:tcW w:w="1020" w:type="dxa"/>
          </w:tcPr>
          <w:p w:rsidR="00E36084" w:rsidRDefault="00E36084">
            <w:pPr>
              <w:pStyle w:val="ConsPlusNormal"/>
              <w:jc w:val="center"/>
            </w:pPr>
            <w:r>
              <w:t>19,327</w:t>
            </w:r>
          </w:p>
        </w:tc>
        <w:tc>
          <w:tcPr>
            <w:tcW w:w="1108" w:type="dxa"/>
          </w:tcPr>
          <w:p w:rsidR="00E36084" w:rsidRDefault="00E36084">
            <w:pPr>
              <w:pStyle w:val="ConsPlusNormal"/>
              <w:jc w:val="center"/>
            </w:pPr>
            <w:r>
              <w:t>11,182</w:t>
            </w:r>
          </w:p>
        </w:tc>
        <w:tc>
          <w:tcPr>
            <w:tcW w:w="907" w:type="dxa"/>
          </w:tcPr>
          <w:p w:rsidR="00E36084" w:rsidRDefault="00E36084">
            <w:pPr>
              <w:pStyle w:val="ConsPlusNormal"/>
              <w:jc w:val="center"/>
            </w:pPr>
            <w:r>
              <w:t>8,145</w:t>
            </w:r>
          </w:p>
        </w:tc>
        <w:tc>
          <w:tcPr>
            <w:tcW w:w="1020" w:type="dxa"/>
          </w:tcPr>
          <w:p w:rsidR="00E36084" w:rsidRDefault="00E36084">
            <w:pPr>
              <w:pStyle w:val="ConsPlusNormal"/>
              <w:jc w:val="center"/>
            </w:pPr>
            <w:r>
              <w:t>1,487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Гериатрия</w:t>
            </w:r>
          </w:p>
        </w:tc>
        <w:tc>
          <w:tcPr>
            <w:tcW w:w="1047" w:type="dxa"/>
          </w:tcPr>
          <w:p w:rsidR="00E36084" w:rsidRDefault="00E36084">
            <w:pPr>
              <w:pStyle w:val="ConsPlusNormal"/>
              <w:jc w:val="center"/>
            </w:pPr>
            <w:r>
              <w:t>1,156</w:t>
            </w:r>
          </w:p>
        </w:tc>
        <w:tc>
          <w:tcPr>
            <w:tcW w:w="1125" w:type="dxa"/>
          </w:tcPr>
          <w:p w:rsidR="00E36084" w:rsidRDefault="00E36084">
            <w:pPr>
              <w:pStyle w:val="ConsPlusNormal"/>
              <w:jc w:val="center"/>
            </w:pPr>
            <w:r>
              <w:t>1,156</w:t>
            </w:r>
          </w:p>
        </w:tc>
        <w:tc>
          <w:tcPr>
            <w:tcW w:w="845" w:type="dxa"/>
          </w:tcPr>
          <w:p w:rsidR="00E36084" w:rsidRDefault="00E36084">
            <w:pPr>
              <w:pStyle w:val="ConsPlusNormal"/>
              <w:jc w:val="center"/>
            </w:pPr>
            <w:r>
              <w:t>-</w:t>
            </w:r>
          </w:p>
        </w:tc>
        <w:tc>
          <w:tcPr>
            <w:tcW w:w="1546" w:type="dxa"/>
          </w:tcPr>
          <w:p w:rsidR="00E36084" w:rsidRDefault="00E36084">
            <w:pPr>
              <w:pStyle w:val="ConsPlusNormal"/>
              <w:jc w:val="center"/>
            </w:pPr>
            <w:r>
              <w:t>14,0</w:t>
            </w:r>
          </w:p>
        </w:tc>
        <w:tc>
          <w:tcPr>
            <w:tcW w:w="1020" w:type="dxa"/>
          </w:tcPr>
          <w:p w:rsidR="00E36084" w:rsidRDefault="00E36084">
            <w:pPr>
              <w:pStyle w:val="ConsPlusNormal"/>
              <w:jc w:val="center"/>
            </w:pPr>
            <w:r>
              <w:t>16,188</w:t>
            </w:r>
          </w:p>
        </w:tc>
        <w:tc>
          <w:tcPr>
            <w:tcW w:w="1108" w:type="dxa"/>
          </w:tcPr>
          <w:p w:rsidR="00E36084" w:rsidRDefault="00E36084">
            <w:pPr>
              <w:pStyle w:val="ConsPlusNormal"/>
              <w:jc w:val="center"/>
            </w:pPr>
            <w:r>
              <w:t>16,188</w:t>
            </w:r>
          </w:p>
        </w:tc>
        <w:tc>
          <w:tcPr>
            <w:tcW w:w="907" w:type="dxa"/>
          </w:tcPr>
          <w:p w:rsidR="00E36084" w:rsidRDefault="00E36084">
            <w:pPr>
              <w:pStyle w:val="ConsPlusNormal"/>
              <w:jc w:val="center"/>
            </w:pPr>
            <w:r>
              <w:t>-</w:t>
            </w:r>
          </w:p>
        </w:tc>
        <w:tc>
          <w:tcPr>
            <w:tcW w:w="1020" w:type="dxa"/>
          </w:tcPr>
          <w:p w:rsidR="00E36084" w:rsidRDefault="00E36084">
            <w:pPr>
              <w:pStyle w:val="ConsPlusNormal"/>
              <w:jc w:val="center"/>
            </w:pPr>
            <w:r>
              <w:t>1,056</w:t>
            </w:r>
          </w:p>
        </w:tc>
        <w:tc>
          <w:tcPr>
            <w:tcW w:w="1020" w:type="dxa"/>
          </w:tcPr>
          <w:p w:rsidR="00E36084" w:rsidRDefault="00E36084">
            <w:pPr>
              <w:pStyle w:val="ConsPlusNormal"/>
              <w:jc w:val="center"/>
            </w:pPr>
            <w:r>
              <w:t>0,1</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Дерматовенерология (дерматологические койки)</w:t>
            </w:r>
          </w:p>
        </w:tc>
        <w:tc>
          <w:tcPr>
            <w:tcW w:w="1047" w:type="dxa"/>
          </w:tcPr>
          <w:p w:rsidR="00E36084" w:rsidRDefault="00E36084">
            <w:pPr>
              <w:pStyle w:val="ConsPlusNormal"/>
              <w:jc w:val="center"/>
            </w:pPr>
            <w:r>
              <w:t>1,0280</w:t>
            </w:r>
          </w:p>
        </w:tc>
        <w:tc>
          <w:tcPr>
            <w:tcW w:w="1125" w:type="dxa"/>
          </w:tcPr>
          <w:p w:rsidR="00E36084" w:rsidRDefault="00E36084">
            <w:pPr>
              <w:pStyle w:val="ConsPlusNormal"/>
              <w:jc w:val="center"/>
            </w:pPr>
            <w:r>
              <w:t>0,728</w:t>
            </w:r>
          </w:p>
        </w:tc>
        <w:tc>
          <w:tcPr>
            <w:tcW w:w="845" w:type="dxa"/>
          </w:tcPr>
          <w:p w:rsidR="00E36084" w:rsidRDefault="00E36084">
            <w:pPr>
              <w:pStyle w:val="ConsPlusNormal"/>
              <w:jc w:val="center"/>
            </w:pPr>
            <w:r>
              <w:t>0,3</w:t>
            </w:r>
          </w:p>
        </w:tc>
        <w:tc>
          <w:tcPr>
            <w:tcW w:w="1546" w:type="dxa"/>
          </w:tcPr>
          <w:p w:rsidR="00E36084" w:rsidRDefault="00E36084">
            <w:pPr>
              <w:pStyle w:val="ConsPlusNormal"/>
              <w:jc w:val="center"/>
            </w:pPr>
            <w:r>
              <w:t>12,3</w:t>
            </w:r>
          </w:p>
        </w:tc>
        <w:tc>
          <w:tcPr>
            <w:tcW w:w="1020" w:type="dxa"/>
          </w:tcPr>
          <w:p w:rsidR="00E36084" w:rsidRDefault="00E36084">
            <w:pPr>
              <w:pStyle w:val="ConsPlusNormal"/>
              <w:jc w:val="center"/>
            </w:pPr>
            <w:r>
              <w:t>12,64</w:t>
            </w:r>
          </w:p>
        </w:tc>
        <w:tc>
          <w:tcPr>
            <w:tcW w:w="1108" w:type="dxa"/>
          </w:tcPr>
          <w:p w:rsidR="00E36084" w:rsidRDefault="00E36084">
            <w:pPr>
              <w:pStyle w:val="ConsPlusNormal"/>
              <w:jc w:val="center"/>
            </w:pPr>
            <w:r>
              <w:t>8,981</w:t>
            </w:r>
          </w:p>
        </w:tc>
        <w:tc>
          <w:tcPr>
            <w:tcW w:w="907" w:type="dxa"/>
          </w:tcPr>
          <w:p w:rsidR="00E36084" w:rsidRDefault="00E36084">
            <w:pPr>
              <w:pStyle w:val="ConsPlusNormal"/>
              <w:jc w:val="center"/>
            </w:pPr>
            <w:r>
              <w:t>3,659</w:t>
            </w:r>
          </w:p>
        </w:tc>
        <w:tc>
          <w:tcPr>
            <w:tcW w:w="1020" w:type="dxa"/>
          </w:tcPr>
          <w:p w:rsidR="00E36084" w:rsidRDefault="00E36084">
            <w:pPr>
              <w:pStyle w:val="ConsPlusNormal"/>
              <w:jc w:val="center"/>
            </w:pPr>
            <w:r>
              <w:t>0,728</w:t>
            </w:r>
          </w:p>
        </w:tc>
        <w:tc>
          <w:tcPr>
            <w:tcW w:w="1020" w:type="dxa"/>
          </w:tcPr>
          <w:p w:rsidR="00E36084" w:rsidRDefault="00E36084">
            <w:pPr>
              <w:pStyle w:val="ConsPlusNormal"/>
              <w:jc w:val="center"/>
            </w:pPr>
            <w:r>
              <w:t>0,3</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Инфекционные болезни</w:t>
            </w:r>
          </w:p>
        </w:tc>
        <w:tc>
          <w:tcPr>
            <w:tcW w:w="1047" w:type="dxa"/>
          </w:tcPr>
          <w:p w:rsidR="00E36084" w:rsidRDefault="00E36084">
            <w:pPr>
              <w:pStyle w:val="ConsPlusNormal"/>
              <w:jc w:val="center"/>
            </w:pPr>
            <w:r>
              <w:t>12,11</w:t>
            </w:r>
          </w:p>
        </w:tc>
        <w:tc>
          <w:tcPr>
            <w:tcW w:w="1125" w:type="dxa"/>
          </w:tcPr>
          <w:p w:rsidR="00E36084" w:rsidRDefault="00E36084">
            <w:pPr>
              <w:pStyle w:val="ConsPlusNormal"/>
              <w:jc w:val="center"/>
            </w:pPr>
            <w:r>
              <w:t>5,99</w:t>
            </w:r>
          </w:p>
        </w:tc>
        <w:tc>
          <w:tcPr>
            <w:tcW w:w="845" w:type="dxa"/>
          </w:tcPr>
          <w:p w:rsidR="00E36084" w:rsidRDefault="00E36084">
            <w:pPr>
              <w:pStyle w:val="ConsPlusNormal"/>
              <w:jc w:val="center"/>
            </w:pPr>
            <w:r>
              <w:t>6,12</w:t>
            </w:r>
          </w:p>
        </w:tc>
        <w:tc>
          <w:tcPr>
            <w:tcW w:w="1546" w:type="dxa"/>
          </w:tcPr>
          <w:p w:rsidR="00E36084" w:rsidRDefault="00E36084">
            <w:pPr>
              <w:pStyle w:val="ConsPlusNormal"/>
              <w:jc w:val="center"/>
            </w:pPr>
            <w:r>
              <w:t>7,1</w:t>
            </w:r>
          </w:p>
        </w:tc>
        <w:tc>
          <w:tcPr>
            <w:tcW w:w="1020" w:type="dxa"/>
          </w:tcPr>
          <w:p w:rsidR="00E36084" w:rsidRDefault="00E36084">
            <w:pPr>
              <w:pStyle w:val="ConsPlusNormal"/>
              <w:jc w:val="center"/>
            </w:pPr>
            <w:r>
              <w:t>85,988</w:t>
            </w:r>
          </w:p>
        </w:tc>
        <w:tc>
          <w:tcPr>
            <w:tcW w:w="1108" w:type="dxa"/>
          </w:tcPr>
          <w:p w:rsidR="00E36084" w:rsidRDefault="00E36084">
            <w:pPr>
              <w:pStyle w:val="ConsPlusNormal"/>
              <w:jc w:val="center"/>
            </w:pPr>
            <w:r>
              <w:t>42,546</w:t>
            </w:r>
          </w:p>
        </w:tc>
        <w:tc>
          <w:tcPr>
            <w:tcW w:w="907" w:type="dxa"/>
          </w:tcPr>
          <w:p w:rsidR="00E36084" w:rsidRDefault="00E36084">
            <w:pPr>
              <w:pStyle w:val="ConsPlusNormal"/>
              <w:jc w:val="center"/>
            </w:pPr>
            <w:r>
              <w:t>43,442</w:t>
            </w:r>
          </w:p>
        </w:tc>
        <w:tc>
          <w:tcPr>
            <w:tcW w:w="1020" w:type="dxa"/>
          </w:tcPr>
          <w:p w:rsidR="00E36084" w:rsidRDefault="00E36084">
            <w:pPr>
              <w:pStyle w:val="ConsPlusNormal"/>
              <w:jc w:val="center"/>
            </w:pPr>
            <w:r>
              <w:t>4,05</w:t>
            </w:r>
          </w:p>
        </w:tc>
        <w:tc>
          <w:tcPr>
            <w:tcW w:w="1020" w:type="dxa"/>
          </w:tcPr>
          <w:p w:rsidR="00E36084" w:rsidRDefault="00E36084">
            <w:pPr>
              <w:pStyle w:val="ConsPlusNormal"/>
              <w:jc w:val="center"/>
            </w:pPr>
            <w:r>
              <w:t>4,06</w:t>
            </w:r>
          </w:p>
        </w:tc>
        <w:tc>
          <w:tcPr>
            <w:tcW w:w="1020" w:type="dxa"/>
          </w:tcPr>
          <w:p w:rsidR="00E36084" w:rsidRDefault="00E36084">
            <w:pPr>
              <w:pStyle w:val="ConsPlusNormal"/>
              <w:jc w:val="center"/>
            </w:pPr>
            <w:r>
              <w:t>4</w:t>
            </w:r>
          </w:p>
        </w:tc>
      </w:tr>
      <w:tr w:rsidR="00E36084">
        <w:tc>
          <w:tcPr>
            <w:tcW w:w="2948" w:type="dxa"/>
          </w:tcPr>
          <w:p w:rsidR="00E36084" w:rsidRDefault="00E36084">
            <w:pPr>
              <w:pStyle w:val="ConsPlusNormal"/>
            </w:pPr>
            <w:r>
              <w:lastRenderedPageBreak/>
              <w:t>Кардиология</w:t>
            </w:r>
          </w:p>
        </w:tc>
        <w:tc>
          <w:tcPr>
            <w:tcW w:w="1047" w:type="dxa"/>
          </w:tcPr>
          <w:p w:rsidR="00E36084" w:rsidRDefault="00E36084">
            <w:pPr>
              <w:pStyle w:val="ConsPlusNormal"/>
              <w:jc w:val="center"/>
            </w:pPr>
            <w:r>
              <w:t>9,7</w:t>
            </w:r>
          </w:p>
        </w:tc>
        <w:tc>
          <w:tcPr>
            <w:tcW w:w="1125" w:type="dxa"/>
          </w:tcPr>
          <w:p w:rsidR="00E36084" w:rsidRDefault="00E36084">
            <w:pPr>
              <w:pStyle w:val="ConsPlusNormal"/>
              <w:jc w:val="center"/>
            </w:pPr>
            <w:r>
              <w:t>9,34</w:t>
            </w:r>
          </w:p>
        </w:tc>
        <w:tc>
          <w:tcPr>
            <w:tcW w:w="845" w:type="dxa"/>
          </w:tcPr>
          <w:p w:rsidR="00E36084" w:rsidRDefault="00E36084">
            <w:pPr>
              <w:pStyle w:val="ConsPlusNormal"/>
              <w:jc w:val="center"/>
            </w:pPr>
            <w:r>
              <w:t>0,36</w:t>
            </w:r>
          </w:p>
        </w:tc>
        <w:tc>
          <w:tcPr>
            <w:tcW w:w="1546" w:type="dxa"/>
          </w:tcPr>
          <w:p w:rsidR="00E36084" w:rsidRDefault="00E36084">
            <w:pPr>
              <w:pStyle w:val="ConsPlusNormal"/>
              <w:jc w:val="center"/>
            </w:pPr>
            <w:r>
              <w:t>10,8</w:t>
            </w:r>
          </w:p>
        </w:tc>
        <w:tc>
          <w:tcPr>
            <w:tcW w:w="1020" w:type="dxa"/>
          </w:tcPr>
          <w:p w:rsidR="00E36084" w:rsidRDefault="00E36084">
            <w:pPr>
              <w:pStyle w:val="ConsPlusNormal"/>
              <w:jc w:val="center"/>
            </w:pPr>
            <w:r>
              <w:t>104,76</w:t>
            </w:r>
          </w:p>
        </w:tc>
        <w:tc>
          <w:tcPr>
            <w:tcW w:w="1108" w:type="dxa"/>
          </w:tcPr>
          <w:p w:rsidR="00E36084" w:rsidRDefault="00E36084">
            <w:pPr>
              <w:pStyle w:val="ConsPlusNormal"/>
              <w:jc w:val="center"/>
            </w:pPr>
            <w:r>
              <w:t>100,878</w:t>
            </w:r>
          </w:p>
        </w:tc>
        <w:tc>
          <w:tcPr>
            <w:tcW w:w="907" w:type="dxa"/>
          </w:tcPr>
          <w:p w:rsidR="00E36084" w:rsidRDefault="00E36084">
            <w:pPr>
              <w:pStyle w:val="ConsPlusNormal"/>
              <w:jc w:val="center"/>
            </w:pPr>
            <w:r>
              <w:t>3,882</w:t>
            </w:r>
          </w:p>
        </w:tc>
        <w:tc>
          <w:tcPr>
            <w:tcW w:w="1020" w:type="dxa"/>
          </w:tcPr>
          <w:p w:rsidR="00E36084" w:rsidRDefault="00E36084">
            <w:pPr>
              <w:pStyle w:val="ConsPlusNormal"/>
              <w:jc w:val="center"/>
            </w:pPr>
            <w:r>
              <w:t>5,2</w:t>
            </w:r>
          </w:p>
        </w:tc>
        <w:tc>
          <w:tcPr>
            <w:tcW w:w="1020" w:type="dxa"/>
          </w:tcPr>
          <w:p w:rsidR="00E36084" w:rsidRDefault="00E36084">
            <w:pPr>
              <w:pStyle w:val="ConsPlusNormal"/>
              <w:jc w:val="center"/>
            </w:pPr>
            <w:r>
              <w:t>4,5</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Колопроктология</w:t>
            </w:r>
          </w:p>
        </w:tc>
        <w:tc>
          <w:tcPr>
            <w:tcW w:w="1047" w:type="dxa"/>
          </w:tcPr>
          <w:p w:rsidR="00E36084" w:rsidRDefault="00E36084">
            <w:pPr>
              <w:pStyle w:val="ConsPlusNormal"/>
              <w:jc w:val="center"/>
            </w:pPr>
            <w:r>
              <w:t>1,135</w:t>
            </w:r>
          </w:p>
        </w:tc>
        <w:tc>
          <w:tcPr>
            <w:tcW w:w="1125" w:type="dxa"/>
          </w:tcPr>
          <w:p w:rsidR="00E36084" w:rsidRDefault="00E36084">
            <w:pPr>
              <w:pStyle w:val="ConsPlusNormal"/>
              <w:jc w:val="center"/>
            </w:pPr>
            <w:r>
              <w:t>0,935</w:t>
            </w:r>
          </w:p>
        </w:tc>
        <w:tc>
          <w:tcPr>
            <w:tcW w:w="845" w:type="dxa"/>
          </w:tcPr>
          <w:p w:rsidR="00E36084" w:rsidRDefault="00E36084">
            <w:pPr>
              <w:pStyle w:val="ConsPlusNormal"/>
              <w:jc w:val="center"/>
            </w:pPr>
            <w:r>
              <w:t>0,2</w:t>
            </w:r>
          </w:p>
        </w:tc>
        <w:tc>
          <w:tcPr>
            <w:tcW w:w="1546" w:type="dxa"/>
          </w:tcPr>
          <w:p w:rsidR="00E36084" w:rsidRDefault="00E36084">
            <w:pPr>
              <w:pStyle w:val="ConsPlusNormal"/>
              <w:jc w:val="center"/>
            </w:pPr>
            <w:r>
              <w:t>9,9</w:t>
            </w:r>
          </w:p>
        </w:tc>
        <w:tc>
          <w:tcPr>
            <w:tcW w:w="1020" w:type="dxa"/>
          </w:tcPr>
          <w:p w:rsidR="00E36084" w:rsidRDefault="00E36084">
            <w:pPr>
              <w:pStyle w:val="ConsPlusNormal"/>
              <w:jc w:val="center"/>
            </w:pPr>
            <w:r>
              <w:t>11,234</w:t>
            </w:r>
          </w:p>
        </w:tc>
        <w:tc>
          <w:tcPr>
            <w:tcW w:w="1108" w:type="dxa"/>
          </w:tcPr>
          <w:p w:rsidR="00E36084" w:rsidRDefault="00E36084">
            <w:pPr>
              <w:pStyle w:val="ConsPlusNormal"/>
              <w:jc w:val="center"/>
            </w:pPr>
            <w:r>
              <w:t>9,263</w:t>
            </w:r>
          </w:p>
        </w:tc>
        <w:tc>
          <w:tcPr>
            <w:tcW w:w="907" w:type="dxa"/>
          </w:tcPr>
          <w:p w:rsidR="00E36084" w:rsidRDefault="00E36084">
            <w:pPr>
              <w:pStyle w:val="ConsPlusNormal"/>
              <w:jc w:val="center"/>
            </w:pPr>
            <w:r>
              <w:t>1,971</w:t>
            </w:r>
          </w:p>
        </w:tc>
        <w:tc>
          <w:tcPr>
            <w:tcW w:w="1020" w:type="dxa"/>
          </w:tcPr>
          <w:p w:rsidR="00E36084" w:rsidRDefault="00E36084">
            <w:pPr>
              <w:pStyle w:val="ConsPlusNormal"/>
              <w:jc w:val="center"/>
            </w:pPr>
            <w:r>
              <w:t>0,795</w:t>
            </w:r>
          </w:p>
        </w:tc>
        <w:tc>
          <w:tcPr>
            <w:tcW w:w="1020" w:type="dxa"/>
          </w:tcPr>
          <w:p w:rsidR="00E36084" w:rsidRDefault="00E36084">
            <w:pPr>
              <w:pStyle w:val="ConsPlusNormal"/>
              <w:jc w:val="center"/>
            </w:pPr>
            <w:r>
              <w:t>0,34</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Медицинская реабилитация</w:t>
            </w:r>
          </w:p>
        </w:tc>
        <w:tc>
          <w:tcPr>
            <w:tcW w:w="1047" w:type="dxa"/>
          </w:tcPr>
          <w:p w:rsidR="00E36084" w:rsidRDefault="00E36084">
            <w:pPr>
              <w:pStyle w:val="ConsPlusNormal"/>
              <w:jc w:val="center"/>
            </w:pPr>
            <w:r>
              <w:t>5,426</w:t>
            </w:r>
          </w:p>
        </w:tc>
        <w:tc>
          <w:tcPr>
            <w:tcW w:w="1125" w:type="dxa"/>
          </w:tcPr>
          <w:p w:rsidR="00E36084" w:rsidRDefault="00E36084">
            <w:pPr>
              <w:pStyle w:val="ConsPlusNormal"/>
              <w:jc w:val="center"/>
            </w:pPr>
            <w:r>
              <w:t>3,336</w:t>
            </w:r>
          </w:p>
        </w:tc>
        <w:tc>
          <w:tcPr>
            <w:tcW w:w="845" w:type="dxa"/>
          </w:tcPr>
          <w:p w:rsidR="00E36084" w:rsidRDefault="00E36084">
            <w:pPr>
              <w:pStyle w:val="ConsPlusNormal"/>
              <w:jc w:val="center"/>
            </w:pPr>
            <w:r>
              <w:t>2,09</w:t>
            </w:r>
          </w:p>
        </w:tc>
        <w:tc>
          <w:tcPr>
            <w:tcW w:w="1546" w:type="dxa"/>
          </w:tcPr>
          <w:p w:rsidR="00E36084" w:rsidRDefault="00E36084">
            <w:pPr>
              <w:pStyle w:val="ConsPlusNormal"/>
              <w:jc w:val="center"/>
            </w:pPr>
            <w:r>
              <w:t>16,5</w:t>
            </w:r>
          </w:p>
        </w:tc>
        <w:tc>
          <w:tcPr>
            <w:tcW w:w="1020" w:type="dxa"/>
          </w:tcPr>
          <w:p w:rsidR="00E36084" w:rsidRDefault="00E36084">
            <w:pPr>
              <w:pStyle w:val="ConsPlusNormal"/>
              <w:jc w:val="center"/>
            </w:pPr>
            <w:r>
              <w:t>89,529</w:t>
            </w:r>
          </w:p>
        </w:tc>
        <w:tc>
          <w:tcPr>
            <w:tcW w:w="1108" w:type="dxa"/>
          </w:tcPr>
          <w:p w:rsidR="00E36084" w:rsidRDefault="00E36084">
            <w:pPr>
              <w:pStyle w:val="ConsPlusNormal"/>
              <w:jc w:val="center"/>
            </w:pPr>
            <w:r>
              <w:t>54,986</w:t>
            </w:r>
          </w:p>
        </w:tc>
        <w:tc>
          <w:tcPr>
            <w:tcW w:w="907" w:type="dxa"/>
          </w:tcPr>
          <w:p w:rsidR="00E36084" w:rsidRDefault="00E36084">
            <w:pPr>
              <w:pStyle w:val="ConsPlusNormal"/>
              <w:jc w:val="center"/>
            </w:pPr>
            <w:r>
              <w:t>34,543</w:t>
            </w:r>
          </w:p>
        </w:tc>
        <w:tc>
          <w:tcPr>
            <w:tcW w:w="1020" w:type="dxa"/>
          </w:tcPr>
          <w:p w:rsidR="00E36084" w:rsidRDefault="00E36084">
            <w:pPr>
              <w:pStyle w:val="ConsPlusNormal"/>
              <w:jc w:val="center"/>
            </w:pPr>
            <w:r>
              <w:t>2,626</w:t>
            </w:r>
          </w:p>
        </w:tc>
        <w:tc>
          <w:tcPr>
            <w:tcW w:w="1020" w:type="dxa"/>
          </w:tcPr>
          <w:p w:rsidR="00E36084" w:rsidRDefault="00E36084">
            <w:pPr>
              <w:pStyle w:val="ConsPlusNormal"/>
              <w:jc w:val="center"/>
            </w:pPr>
            <w:r>
              <w:t>1,48</w:t>
            </w:r>
          </w:p>
        </w:tc>
        <w:tc>
          <w:tcPr>
            <w:tcW w:w="1020" w:type="dxa"/>
          </w:tcPr>
          <w:p w:rsidR="00E36084" w:rsidRDefault="00E36084">
            <w:pPr>
              <w:pStyle w:val="ConsPlusNormal"/>
              <w:jc w:val="center"/>
            </w:pPr>
            <w:r>
              <w:t>1,32</w:t>
            </w:r>
          </w:p>
        </w:tc>
      </w:tr>
      <w:tr w:rsidR="00E36084">
        <w:tc>
          <w:tcPr>
            <w:tcW w:w="2948" w:type="dxa"/>
          </w:tcPr>
          <w:p w:rsidR="00E36084" w:rsidRDefault="00E36084">
            <w:pPr>
              <w:pStyle w:val="ConsPlusNormal"/>
            </w:pPr>
            <w:r>
              <w:t>Неврология</w:t>
            </w:r>
          </w:p>
        </w:tc>
        <w:tc>
          <w:tcPr>
            <w:tcW w:w="1047" w:type="dxa"/>
          </w:tcPr>
          <w:p w:rsidR="00E36084" w:rsidRDefault="00E36084">
            <w:pPr>
              <w:pStyle w:val="ConsPlusNormal"/>
              <w:jc w:val="center"/>
            </w:pPr>
            <w:r>
              <w:t>12,2</w:t>
            </w:r>
          </w:p>
        </w:tc>
        <w:tc>
          <w:tcPr>
            <w:tcW w:w="1125" w:type="dxa"/>
          </w:tcPr>
          <w:p w:rsidR="00E36084" w:rsidRDefault="00E36084">
            <w:pPr>
              <w:pStyle w:val="ConsPlusNormal"/>
              <w:jc w:val="center"/>
            </w:pPr>
            <w:r>
              <w:t>10,82</w:t>
            </w:r>
          </w:p>
        </w:tc>
        <w:tc>
          <w:tcPr>
            <w:tcW w:w="845" w:type="dxa"/>
          </w:tcPr>
          <w:p w:rsidR="00E36084" w:rsidRDefault="00E36084">
            <w:pPr>
              <w:pStyle w:val="ConsPlusNormal"/>
              <w:jc w:val="center"/>
            </w:pPr>
            <w:r>
              <w:t>1,38</w:t>
            </w:r>
          </w:p>
        </w:tc>
        <w:tc>
          <w:tcPr>
            <w:tcW w:w="1546" w:type="dxa"/>
          </w:tcPr>
          <w:p w:rsidR="00E36084" w:rsidRDefault="00E36084">
            <w:pPr>
              <w:pStyle w:val="ConsPlusNormal"/>
              <w:jc w:val="center"/>
            </w:pPr>
            <w:r>
              <w:t>12,1</w:t>
            </w:r>
          </w:p>
        </w:tc>
        <w:tc>
          <w:tcPr>
            <w:tcW w:w="1020" w:type="dxa"/>
          </w:tcPr>
          <w:p w:rsidR="00E36084" w:rsidRDefault="00E36084">
            <w:pPr>
              <w:pStyle w:val="ConsPlusNormal"/>
              <w:jc w:val="center"/>
            </w:pPr>
            <w:r>
              <w:t>147,62</w:t>
            </w:r>
          </w:p>
        </w:tc>
        <w:tc>
          <w:tcPr>
            <w:tcW w:w="1108" w:type="dxa"/>
          </w:tcPr>
          <w:p w:rsidR="00E36084" w:rsidRDefault="00E36084">
            <w:pPr>
              <w:pStyle w:val="ConsPlusNormal"/>
              <w:jc w:val="center"/>
            </w:pPr>
            <w:r>
              <w:t>130,941</w:t>
            </w:r>
          </w:p>
        </w:tc>
        <w:tc>
          <w:tcPr>
            <w:tcW w:w="907" w:type="dxa"/>
          </w:tcPr>
          <w:p w:rsidR="00E36084" w:rsidRDefault="00E36084">
            <w:pPr>
              <w:pStyle w:val="ConsPlusNormal"/>
              <w:jc w:val="center"/>
            </w:pPr>
            <w:r>
              <w:t>16,679</w:t>
            </w:r>
          </w:p>
        </w:tc>
        <w:tc>
          <w:tcPr>
            <w:tcW w:w="1020" w:type="dxa"/>
          </w:tcPr>
          <w:p w:rsidR="00E36084" w:rsidRDefault="00E36084">
            <w:pPr>
              <w:pStyle w:val="ConsPlusNormal"/>
              <w:jc w:val="center"/>
            </w:pPr>
            <w:r>
              <w:t>5,78</w:t>
            </w:r>
          </w:p>
        </w:tc>
        <w:tc>
          <w:tcPr>
            <w:tcW w:w="1020" w:type="dxa"/>
          </w:tcPr>
          <w:p w:rsidR="00E36084" w:rsidRDefault="00E36084">
            <w:pPr>
              <w:pStyle w:val="ConsPlusNormal"/>
              <w:jc w:val="center"/>
            </w:pPr>
            <w:r>
              <w:t>5,13</w:t>
            </w:r>
          </w:p>
        </w:tc>
        <w:tc>
          <w:tcPr>
            <w:tcW w:w="1020" w:type="dxa"/>
          </w:tcPr>
          <w:p w:rsidR="00E36084" w:rsidRDefault="00E36084">
            <w:pPr>
              <w:pStyle w:val="ConsPlusNormal"/>
              <w:jc w:val="center"/>
            </w:pPr>
            <w:r>
              <w:t>1,29</w:t>
            </w:r>
          </w:p>
        </w:tc>
      </w:tr>
      <w:tr w:rsidR="00E36084">
        <w:tc>
          <w:tcPr>
            <w:tcW w:w="2948" w:type="dxa"/>
          </w:tcPr>
          <w:p w:rsidR="00E36084" w:rsidRDefault="00E36084">
            <w:pPr>
              <w:pStyle w:val="ConsPlusNormal"/>
            </w:pPr>
            <w:r>
              <w:t>Нейрохирургия</w:t>
            </w:r>
          </w:p>
        </w:tc>
        <w:tc>
          <w:tcPr>
            <w:tcW w:w="1047" w:type="dxa"/>
          </w:tcPr>
          <w:p w:rsidR="00E36084" w:rsidRDefault="00E36084">
            <w:pPr>
              <w:pStyle w:val="ConsPlusNormal"/>
              <w:jc w:val="center"/>
            </w:pPr>
            <w:r>
              <w:t>3,144</w:t>
            </w:r>
          </w:p>
        </w:tc>
        <w:tc>
          <w:tcPr>
            <w:tcW w:w="1125" w:type="dxa"/>
          </w:tcPr>
          <w:p w:rsidR="00E36084" w:rsidRDefault="00E36084">
            <w:pPr>
              <w:pStyle w:val="ConsPlusNormal"/>
              <w:jc w:val="center"/>
            </w:pPr>
            <w:r>
              <w:t>2,374</w:t>
            </w:r>
          </w:p>
        </w:tc>
        <w:tc>
          <w:tcPr>
            <w:tcW w:w="845" w:type="dxa"/>
          </w:tcPr>
          <w:p w:rsidR="00E36084" w:rsidRDefault="00E36084">
            <w:pPr>
              <w:pStyle w:val="ConsPlusNormal"/>
              <w:jc w:val="center"/>
            </w:pPr>
            <w:r>
              <w:t>0,77</w:t>
            </w:r>
          </w:p>
        </w:tc>
        <w:tc>
          <w:tcPr>
            <w:tcW w:w="1546" w:type="dxa"/>
          </w:tcPr>
          <w:p w:rsidR="00E36084" w:rsidRDefault="00E36084">
            <w:pPr>
              <w:pStyle w:val="ConsPlusNormal"/>
              <w:jc w:val="center"/>
            </w:pPr>
            <w:r>
              <w:t>10,7</w:t>
            </w:r>
          </w:p>
        </w:tc>
        <w:tc>
          <w:tcPr>
            <w:tcW w:w="1020" w:type="dxa"/>
          </w:tcPr>
          <w:p w:rsidR="00E36084" w:rsidRDefault="00E36084">
            <w:pPr>
              <w:pStyle w:val="ConsPlusNormal"/>
              <w:jc w:val="center"/>
            </w:pPr>
            <w:r>
              <w:t>33,644</w:t>
            </w:r>
          </w:p>
        </w:tc>
        <w:tc>
          <w:tcPr>
            <w:tcW w:w="1108" w:type="dxa"/>
          </w:tcPr>
          <w:p w:rsidR="00E36084" w:rsidRDefault="00E36084">
            <w:pPr>
              <w:pStyle w:val="ConsPlusNormal"/>
              <w:jc w:val="center"/>
            </w:pPr>
            <w:r>
              <w:t>25,42</w:t>
            </w:r>
          </w:p>
        </w:tc>
        <w:tc>
          <w:tcPr>
            <w:tcW w:w="907" w:type="dxa"/>
          </w:tcPr>
          <w:p w:rsidR="00E36084" w:rsidRDefault="00E36084">
            <w:pPr>
              <w:pStyle w:val="ConsPlusNormal"/>
              <w:jc w:val="center"/>
            </w:pPr>
            <w:r>
              <w:t>8,224</w:t>
            </w:r>
          </w:p>
        </w:tc>
        <w:tc>
          <w:tcPr>
            <w:tcW w:w="1020" w:type="dxa"/>
          </w:tcPr>
          <w:p w:rsidR="00E36084" w:rsidRDefault="00E36084">
            <w:pPr>
              <w:pStyle w:val="ConsPlusNormal"/>
              <w:jc w:val="center"/>
            </w:pPr>
            <w:r>
              <w:t>2,764</w:t>
            </w:r>
          </w:p>
        </w:tc>
        <w:tc>
          <w:tcPr>
            <w:tcW w:w="1020" w:type="dxa"/>
          </w:tcPr>
          <w:p w:rsidR="00E36084" w:rsidRDefault="00E36084">
            <w:pPr>
              <w:pStyle w:val="ConsPlusNormal"/>
              <w:jc w:val="center"/>
            </w:pPr>
            <w:r>
              <w:t>0,38</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Неонатология</w:t>
            </w:r>
          </w:p>
        </w:tc>
        <w:tc>
          <w:tcPr>
            <w:tcW w:w="1047" w:type="dxa"/>
          </w:tcPr>
          <w:p w:rsidR="00E36084" w:rsidRDefault="00E36084">
            <w:pPr>
              <w:pStyle w:val="ConsPlusNormal"/>
              <w:jc w:val="center"/>
            </w:pPr>
            <w:r>
              <w:t>1,991</w:t>
            </w:r>
          </w:p>
        </w:tc>
        <w:tc>
          <w:tcPr>
            <w:tcW w:w="1125" w:type="dxa"/>
          </w:tcPr>
          <w:p w:rsidR="00E36084" w:rsidRDefault="00E36084">
            <w:pPr>
              <w:pStyle w:val="ConsPlusNormal"/>
              <w:jc w:val="center"/>
            </w:pPr>
            <w:r>
              <w:t>0,001</w:t>
            </w:r>
          </w:p>
        </w:tc>
        <w:tc>
          <w:tcPr>
            <w:tcW w:w="845" w:type="dxa"/>
          </w:tcPr>
          <w:p w:rsidR="00E36084" w:rsidRDefault="00E36084">
            <w:pPr>
              <w:pStyle w:val="ConsPlusNormal"/>
              <w:jc w:val="center"/>
            </w:pPr>
            <w:r>
              <w:t>1,99</w:t>
            </w:r>
          </w:p>
        </w:tc>
        <w:tc>
          <w:tcPr>
            <w:tcW w:w="1546" w:type="dxa"/>
          </w:tcPr>
          <w:p w:rsidR="00E36084" w:rsidRDefault="00E36084">
            <w:pPr>
              <w:pStyle w:val="ConsPlusNormal"/>
              <w:jc w:val="center"/>
            </w:pPr>
            <w:r>
              <w:t>12,1</w:t>
            </w:r>
          </w:p>
        </w:tc>
        <w:tc>
          <w:tcPr>
            <w:tcW w:w="1020" w:type="dxa"/>
          </w:tcPr>
          <w:p w:rsidR="00E36084" w:rsidRDefault="00E36084">
            <w:pPr>
              <w:pStyle w:val="ConsPlusNormal"/>
              <w:jc w:val="center"/>
            </w:pPr>
            <w:r>
              <w:t>24,089</w:t>
            </w:r>
          </w:p>
        </w:tc>
        <w:tc>
          <w:tcPr>
            <w:tcW w:w="1108" w:type="dxa"/>
          </w:tcPr>
          <w:p w:rsidR="00E36084" w:rsidRDefault="00E36084">
            <w:pPr>
              <w:pStyle w:val="ConsPlusNormal"/>
              <w:jc w:val="center"/>
            </w:pPr>
            <w:r>
              <w:t>-</w:t>
            </w:r>
          </w:p>
        </w:tc>
        <w:tc>
          <w:tcPr>
            <w:tcW w:w="907" w:type="dxa"/>
          </w:tcPr>
          <w:p w:rsidR="00E36084" w:rsidRDefault="00E36084">
            <w:pPr>
              <w:pStyle w:val="ConsPlusNormal"/>
              <w:jc w:val="center"/>
            </w:pPr>
            <w:r>
              <w:t>24,089</w:t>
            </w:r>
          </w:p>
        </w:tc>
        <w:tc>
          <w:tcPr>
            <w:tcW w:w="1020" w:type="dxa"/>
          </w:tcPr>
          <w:p w:rsidR="00E36084" w:rsidRDefault="00E36084">
            <w:pPr>
              <w:pStyle w:val="ConsPlusNormal"/>
              <w:jc w:val="center"/>
            </w:pPr>
            <w:r>
              <w:t>0,721</w:t>
            </w:r>
          </w:p>
        </w:tc>
        <w:tc>
          <w:tcPr>
            <w:tcW w:w="1020" w:type="dxa"/>
          </w:tcPr>
          <w:p w:rsidR="00E36084" w:rsidRDefault="00E36084">
            <w:pPr>
              <w:pStyle w:val="ConsPlusNormal"/>
              <w:jc w:val="center"/>
            </w:pPr>
            <w:r>
              <w:t>0,75</w:t>
            </w:r>
          </w:p>
        </w:tc>
        <w:tc>
          <w:tcPr>
            <w:tcW w:w="1020" w:type="dxa"/>
          </w:tcPr>
          <w:p w:rsidR="00E36084" w:rsidRDefault="00E36084">
            <w:pPr>
              <w:pStyle w:val="ConsPlusNormal"/>
              <w:jc w:val="center"/>
            </w:pPr>
            <w:r>
              <w:t>0,52</w:t>
            </w:r>
          </w:p>
        </w:tc>
      </w:tr>
      <w:tr w:rsidR="00E36084">
        <w:tc>
          <w:tcPr>
            <w:tcW w:w="2948" w:type="dxa"/>
          </w:tcPr>
          <w:p w:rsidR="00E36084" w:rsidRDefault="00E36084">
            <w:pPr>
              <w:pStyle w:val="ConsPlusNormal"/>
            </w:pPr>
            <w:r>
              <w:t>Нефрология</w:t>
            </w:r>
          </w:p>
        </w:tc>
        <w:tc>
          <w:tcPr>
            <w:tcW w:w="1047" w:type="dxa"/>
          </w:tcPr>
          <w:p w:rsidR="00E36084" w:rsidRDefault="00E36084">
            <w:pPr>
              <w:pStyle w:val="ConsPlusNormal"/>
              <w:jc w:val="center"/>
            </w:pPr>
            <w:r>
              <w:t>1,1</w:t>
            </w:r>
          </w:p>
        </w:tc>
        <w:tc>
          <w:tcPr>
            <w:tcW w:w="1125" w:type="dxa"/>
          </w:tcPr>
          <w:p w:rsidR="00E36084" w:rsidRDefault="00E36084">
            <w:pPr>
              <w:pStyle w:val="ConsPlusNormal"/>
              <w:jc w:val="center"/>
            </w:pPr>
            <w:r>
              <w:t>0,7</w:t>
            </w:r>
          </w:p>
        </w:tc>
        <w:tc>
          <w:tcPr>
            <w:tcW w:w="845" w:type="dxa"/>
          </w:tcPr>
          <w:p w:rsidR="00E36084" w:rsidRDefault="00E36084">
            <w:pPr>
              <w:pStyle w:val="ConsPlusNormal"/>
              <w:jc w:val="center"/>
            </w:pPr>
            <w:r>
              <w:t>0,4</w:t>
            </w:r>
          </w:p>
        </w:tc>
        <w:tc>
          <w:tcPr>
            <w:tcW w:w="1546" w:type="dxa"/>
          </w:tcPr>
          <w:p w:rsidR="00E36084" w:rsidRDefault="00E36084">
            <w:pPr>
              <w:pStyle w:val="ConsPlusNormal"/>
              <w:jc w:val="center"/>
            </w:pPr>
            <w:r>
              <w:t>11,5</w:t>
            </w:r>
          </w:p>
        </w:tc>
        <w:tc>
          <w:tcPr>
            <w:tcW w:w="1020" w:type="dxa"/>
          </w:tcPr>
          <w:p w:rsidR="00E36084" w:rsidRDefault="00E36084">
            <w:pPr>
              <w:pStyle w:val="ConsPlusNormal"/>
              <w:jc w:val="center"/>
            </w:pPr>
            <w:r>
              <w:t>12,65</w:t>
            </w:r>
          </w:p>
        </w:tc>
        <w:tc>
          <w:tcPr>
            <w:tcW w:w="1108" w:type="dxa"/>
          </w:tcPr>
          <w:p w:rsidR="00E36084" w:rsidRDefault="00E36084">
            <w:pPr>
              <w:pStyle w:val="ConsPlusNormal"/>
              <w:jc w:val="center"/>
            </w:pPr>
            <w:r>
              <w:t>8,026</w:t>
            </w:r>
          </w:p>
        </w:tc>
        <w:tc>
          <w:tcPr>
            <w:tcW w:w="907" w:type="dxa"/>
          </w:tcPr>
          <w:p w:rsidR="00E36084" w:rsidRDefault="00E36084">
            <w:pPr>
              <w:pStyle w:val="ConsPlusNormal"/>
              <w:jc w:val="center"/>
            </w:pPr>
            <w:r>
              <w:t>4,624</w:t>
            </w:r>
          </w:p>
        </w:tc>
        <w:tc>
          <w:tcPr>
            <w:tcW w:w="1020" w:type="dxa"/>
          </w:tcPr>
          <w:p w:rsidR="00E36084" w:rsidRDefault="00E36084">
            <w:pPr>
              <w:pStyle w:val="ConsPlusNormal"/>
              <w:jc w:val="center"/>
            </w:pPr>
            <w:r>
              <w:t>1,1</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Онкология, радиология, радиотерапия</w:t>
            </w:r>
          </w:p>
        </w:tc>
        <w:tc>
          <w:tcPr>
            <w:tcW w:w="1047" w:type="dxa"/>
          </w:tcPr>
          <w:p w:rsidR="00E36084" w:rsidRDefault="00E36084">
            <w:pPr>
              <w:pStyle w:val="ConsPlusNormal"/>
              <w:jc w:val="center"/>
            </w:pPr>
            <w:r>
              <w:t>8,926</w:t>
            </w:r>
          </w:p>
        </w:tc>
        <w:tc>
          <w:tcPr>
            <w:tcW w:w="1125" w:type="dxa"/>
          </w:tcPr>
          <w:p w:rsidR="00E36084" w:rsidRDefault="00E36084">
            <w:pPr>
              <w:pStyle w:val="ConsPlusNormal"/>
              <w:jc w:val="center"/>
            </w:pPr>
            <w:r>
              <w:t>8,516</w:t>
            </w:r>
          </w:p>
        </w:tc>
        <w:tc>
          <w:tcPr>
            <w:tcW w:w="845" w:type="dxa"/>
          </w:tcPr>
          <w:p w:rsidR="00E36084" w:rsidRDefault="00E36084">
            <w:pPr>
              <w:pStyle w:val="ConsPlusNormal"/>
              <w:jc w:val="center"/>
            </w:pPr>
            <w:r>
              <w:t>0,41</w:t>
            </w:r>
          </w:p>
        </w:tc>
        <w:tc>
          <w:tcPr>
            <w:tcW w:w="1546" w:type="dxa"/>
          </w:tcPr>
          <w:p w:rsidR="00E36084" w:rsidRDefault="00E36084">
            <w:pPr>
              <w:pStyle w:val="ConsPlusNormal"/>
              <w:jc w:val="center"/>
            </w:pPr>
            <w:r>
              <w:t>10,8</w:t>
            </w:r>
          </w:p>
        </w:tc>
        <w:tc>
          <w:tcPr>
            <w:tcW w:w="1020" w:type="dxa"/>
          </w:tcPr>
          <w:p w:rsidR="00E36084" w:rsidRDefault="00E36084">
            <w:pPr>
              <w:pStyle w:val="ConsPlusNormal"/>
              <w:jc w:val="center"/>
            </w:pPr>
            <w:r>
              <w:t>96,401</w:t>
            </w:r>
          </w:p>
        </w:tc>
        <w:tc>
          <w:tcPr>
            <w:tcW w:w="1108" w:type="dxa"/>
          </w:tcPr>
          <w:p w:rsidR="00E36084" w:rsidRDefault="00E36084">
            <w:pPr>
              <w:pStyle w:val="ConsPlusNormal"/>
              <w:jc w:val="center"/>
            </w:pPr>
            <w:r>
              <w:t>91,967</w:t>
            </w:r>
          </w:p>
        </w:tc>
        <w:tc>
          <w:tcPr>
            <w:tcW w:w="907" w:type="dxa"/>
          </w:tcPr>
          <w:p w:rsidR="00E36084" w:rsidRDefault="00E36084">
            <w:pPr>
              <w:pStyle w:val="ConsPlusNormal"/>
              <w:jc w:val="center"/>
            </w:pPr>
            <w:r>
              <w:t>4,434</w:t>
            </w:r>
          </w:p>
        </w:tc>
        <w:tc>
          <w:tcPr>
            <w:tcW w:w="1020" w:type="dxa"/>
          </w:tcPr>
          <w:p w:rsidR="00E36084" w:rsidRDefault="00E36084">
            <w:pPr>
              <w:pStyle w:val="ConsPlusNormal"/>
              <w:jc w:val="center"/>
            </w:pPr>
            <w:r>
              <w:t>8,366</w:t>
            </w:r>
          </w:p>
        </w:tc>
        <w:tc>
          <w:tcPr>
            <w:tcW w:w="1020" w:type="dxa"/>
          </w:tcPr>
          <w:p w:rsidR="00E36084" w:rsidRDefault="00E36084">
            <w:pPr>
              <w:pStyle w:val="ConsPlusNormal"/>
              <w:jc w:val="center"/>
            </w:pPr>
            <w:r>
              <w:t>0,56</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Оториноларингология</w:t>
            </w:r>
          </w:p>
        </w:tc>
        <w:tc>
          <w:tcPr>
            <w:tcW w:w="1047" w:type="dxa"/>
          </w:tcPr>
          <w:p w:rsidR="00E36084" w:rsidRDefault="00E36084">
            <w:pPr>
              <w:pStyle w:val="ConsPlusNormal"/>
              <w:jc w:val="center"/>
            </w:pPr>
            <w:r>
              <w:t>4,138</w:t>
            </w:r>
          </w:p>
        </w:tc>
        <w:tc>
          <w:tcPr>
            <w:tcW w:w="1125" w:type="dxa"/>
          </w:tcPr>
          <w:p w:rsidR="00E36084" w:rsidRDefault="00E36084">
            <w:pPr>
              <w:pStyle w:val="ConsPlusNormal"/>
              <w:jc w:val="center"/>
            </w:pPr>
            <w:r>
              <w:t>2,598</w:t>
            </w:r>
          </w:p>
        </w:tc>
        <w:tc>
          <w:tcPr>
            <w:tcW w:w="845" w:type="dxa"/>
          </w:tcPr>
          <w:p w:rsidR="00E36084" w:rsidRDefault="00E36084">
            <w:pPr>
              <w:pStyle w:val="ConsPlusNormal"/>
              <w:jc w:val="center"/>
            </w:pPr>
            <w:r>
              <w:t>1,54</w:t>
            </w:r>
          </w:p>
        </w:tc>
        <w:tc>
          <w:tcPr>
            <w:tcW w:w="1546" w:type="dxa"/>
          </w:tcPr>
          <w:p w:rsidR="00E36084" w:rsidRDefault="00E36084">
            <w:pPr>
              <w:pStyle w:val="ConsPlusNormal"/>
              <w:jc w:val="center"/>
            </w:pPr>
            <w:r>
              <w:t>7,6</w:t>
            </w:r>
          </w:p>
        </w:tc>
        <w:tc>
          <w:tcPr>
            <w:tcW w:w="1020" w:type="dxa"/>
          </w:tcPr>
          <w:p w:rsidR="00E36084" w:rsidRDefault="00E36084">
            <w:pPr>
              <w:pStyle w:val="ConsPlusNormal"/>
              <w:jc w:val="center"/>
            </w:pPr>
            <w:r>
              <w:t>31,447</w:t>
            </w:r>
          </w:p>
        </w:tc>
        <w:tc>
          <w:tcPr>
            <w:tcW w:w="1108" w:type="dxa"/>
          </w:tcPr>
          <w:p w:rsidR="00E36084" w:rsidRDefault="00E36084">
            <w:pPr>
              <w:pStyle w:val="ConsPlusNormal"/>
              <w:jc w:val="center"/>
            </w:pPr>
            <w:r>
              <w:t>19,769</w:t>
            </w:r>
          </w:p>
        </w:tc>
        <w:tc>
          <w:tcPr>
            <w:tcW w:w="907" w:type="dxa"/>
          </w:tcPr>
          <w:p w:rsidR="00E36084" w:rsidRDefault="00E36084">
            <w:pPr>
              <w:pStyle w:val="ConsPlusNormal"/>
              <w:jc w:val="center"/>
            </w:pPr>
            <w:r>
              <w:t>11,678</w:t>
            </w:r>
          </w:p>
        </w:tc>
        <w:tc>
          <w:tcPr>
            <w:tcW w:w="1020" w:type="dxa"/>
          </w:tcPr>
          <w:p w:rsidR="00E36084" w:rsidRDefault="00E36084">
            <w:pPr>
              <w:pStyle w:val="ConsPlusNormal"/>
              <w:jc w:val="center"/>
            </w:pPr>
            <w:r>
              <w:t>2,678</w:t>
            </w:r>
          </w:p>
        </w:tc>
        <w:tc>
          <w:tcPr>
            <w:tcW w:w="1020" w:type="dxa"/>
          </w:tcPr>
          <w:p w:rsidR="00E36084" w:rsidRDefault="00E36084">
            <w:pPr>
              <w:pStyle w:val="ConsPlusNormal"/>
              <w:jc w:val="center"/>
            </w:pPr>
            <w:r>
              <w:t>1,46</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Офтальмология</w:t>
            </w:r>
          </w:p>
        </w:tc>
        <w:tc>
          <w:tcPr>
            <w:tcW w:w="1047" w:type="dxa"/>
          </w:tcPr>
          <w:p w:rsidR="00E36084" w:rsidRDefault="00E36084">
            <w:pPr>
              <w:pStyle w:val="ConsPlusNormal"/>
              <w:jc w:val="center"/>
            </w:pPr>
            <w:r>
              <w:t>5,366</w:t>
            </w:r>
          </w:p>
        </w:tc>
        <w:tc>
          <w:tcPr>
            <w:tcW w:w="1125" w:type="dxa"/>
          </w:tcPr>
          <w:p w:rsidR="00E36084" w:rsidRDefault="00E36084">
            <w:pPr>
              <w:pStyle w:val="ConsPlusNormal"/>
              <w:jc w:val="center"/>
            </w:pPr>
            <w:r>
              <w:t>4,076</w:t>
            </w:r>
          </w:p>
        </w:tc>
        <w:tc>
          <w:tcPr>
            <w:tcW w:w="845" w:type="dxa"/>
          </w:tcPr>
          <w:p w:rsidR="00E36084" w:rsidRDefault="00E36084">
            <w:pPr>
              <w:pStyle w:val="ConsPlusNormal"/>
              <w:jc w:val="center"/>
            </w:pPr>
            <w:r>
              <w:t>1,29</w:t>
            </w:r>
          </w:p>
        </w:tc>
        <w:tc>
          <w:tcPr>
            <w:tcW w:w="1546" w:type="dxa"/>
          </w:tcPr>
          <w:p w:rsidR="00E36084" w:rsidRDefault="00E36084">
            <w:pPr>
              <w:pStyle w:val="ConsPlusNormal"/>
              <w:jc w:val="center"/>
            </w:pPr>
            <w:r>
              <w:t>6,0</w:t>
            </w:r>
          </w:p>
        </w:tc>
        <w:tc>
          <w:tcPr>
            <w:tcW w:w="1020" w:type="dxa"/>
          </w:tcPr>
          <w:p w:rsidR="00E36084" w:rsidRDefault="00E36084">
            <w:pPr>
              <w:pStyle w:val="ConsPlusNormal"/>
              <w:jc w:val="center"/>
            </w:pPr>
            <w:r>
              <w:t>32,195</w:t>
            </w:r>
          </w:p>
        </w:tc>
        <w:tc>
          <w:tcPr>
            <w:tcW w:w="1108" w:type="dxa"/>
          </w:tcPr>
          <w:p w:rsidR="00E36084" w:rsidRDefault="00E36084">
            <w:pPr>
              <w:pStyle w:val="ConsPlusNormal"/>
              <w:jc w:val="center"/>
            </w:pPr>
            <w:r>
              <w:t>24,46</w:t>
            </w:r>
          </w:p>
        </w:tc>
        <w:tc>
          <w:tcPr>
            <w:tcW w:w="907" w:type="dxa"/>
          </w:tcPr>
          <w:p w:rsidR="00E36084" w:rsidRDefault="00E36084">
            <w:pPr>
              <w:pStyle w:val="ConsPlusNormal"/>
              <w:jc w:val="center"/>
            </w:pPr>
            <w:r>
              <w:t>7,735</w:t>
            </w:r>
          </w:p>
        </w:tc>
        <w:tc>
          <w:tcPr>
            <w:tcW w:w="1020" w:type="dxa"/>
          </w:tcPr>
          <w:p w:rsidR="00E36084" w:rsidRDefault="00E36084">
            <w:pPr>
              <w:pStyle w:val="ConsPlusNormal"/>
              <w:jc w:val="center"/>
            </w:pPr>
            <w:r>
              <w:t>3,626</w:t>
            </w:r>
          </w:p>
        </w:tc>
        <w:tc>
          <w:tcPr>
            <w:tcW w:w="1020" w:type="dxa"/>
          </w:tcPr>
          <w:p w:rsidR="00E36084" w:rsidRDefault="00E36084">
            <w:pPr>
              <w:pStyle w:val="ConsPlusNormal"/>
              <w:jc w:val="center"/>
            </w:pPr>
            <w:r>
              <w:t>1,34</w:t>
            </w:r>
          </w:p>
        </w:tc>
        <w:tc>
          <w:tcPr>
            <w:tcW w:w="1020" w:type="dxa"/>
          </w:tcPr>
          <w:p w:rsidR="00E36084" w:rsidRDefault="00E36084">
            <w:pPr>
              <w:pStyle w:val="ConsPlusNormal"/>
              <w:jc w:val="center"/>
            </w:pPr>
            <w:r>
              <w:t>0,4</w:t>
            </w:r>
          </w:p>
        </w:tc>
      </w:tr>
      <w:tr w:rsidR="00E36084">
        <w:tc>
          <w:tcPr>
            <w:tcW w:w="2948" w:type="dxa"/>
          </w:tcPr>
          <w:p w:rsidR="00E36084" w:rsidRDefault="00E36084">
            <w:pPr>
              <w:pStyle w:val="ConsPlusNormal"/>
            </w:pPr>
            <w:r>
              <w:t>Педиатрия</w:t>
            </w:r>
          </w:p>
        </w:tc>
        <w:tc>
          <w:tcPr>
            <w:tcW w:w="1047" w:type="dxa"/>
          </w:tcPr>
          <w:p w:rsidR="00E36084" w:rsidRDefault="00E36084">
            <w:pPr>
              <w:pStyle w:val="ConsPlusNormal"/>
              <w:jc w:val="center"/>
            </w:pPr>
            <w:r>
              <w:t>7,2</w:t>
            </w:r>
          </w:p>
        </w:tc>
        <w:tc>
          <w:tcPr>
            <w:tcW w:w="1125" w:type="dxa"/>
          </w:tcPr>
          <w:p w:rsidR="00E36084" w:rsidRDefault="00E36084">
            <w:pPr>
              <w:pStyle w:val="ConsPlusNormal"/>
              <w:jc w:val="center"/>
            </w:pPr>
            <w:r>
              <w:t>-</w:t>
            </w:r>
          </w:p>
        </w:tc>
        <w:tc>
          <w:tcPr>
            <w:tcW w:w="845" w:type="dxa"/>
          </w:tcPr>
          <w:p w:rsidR="00E36084" w:rsidRDefault="00E36084">
            <w:pPr>
              <w:pStyle w:val="ConsPlusNormal"/>
              <w:jc w:val="center"/>
            </w:pPr>
            <w:r>
              <w:t>7,2</w:t>
            </w:r>
          </w:p>
        </w:tc>
        <w:tc>
          <w:tcPr>
            <w:tcW w:w="1546" w:type="dxa"/>
          </w:tcPr>
          <w:p w:rsidR="00E36084" w:rsidRDefault="00E36084">
            <w:pPr>
              <w:pStyle w:val="ConsPlusNormal"/>
              <w:jc w:val="center"/>
            </w:pPr>
            <w:r>
              <w:t>8,6</w:t>
            </w:r>
          </w:p>
        </w:tc>
        <w:tc>
          <w:tcPr>
            <w:tcW w:w="1020" w:type="dxa"/>
          </w:tcPr>
          <w:p w:rsidR="00E36084" w:rsidRDefault="00E36084">
            <w:pPr>
              <w:pStyle w:val="ConsPlusNormal"/>
              <w:jc w:val="center"/>
            </w:pPr>
            <w:r>
              <w:t>61,92</w:t>
            </w:r>
          </w:p>
        </w:tc>
        <w:tc>
          <w:tcPr>
            <w:tcW w:w="1108" w:type="dxa"/>
          </w:tcPr>
          <w:p w:rsidR="00E36084" w:rsidRDefault="00E36084">
            <w:pPr>
              <w:pStyle w:val="ConsPlusNormal"/>
              <w:jc w:val="center"/>
            </w:pPr>
            <w:r>
              <w:t>-</w:t>
            </w:r>
          </w:p>
        </w:tc>
        <w:tc>
          <w:tcPr>
            <w:tcW w:w="907" w:type="dxa"/>
          </w:tcPr>
          <w:p w:rsidR="00E36084" w:rsidRDefault="00E36084">
            <w:pPr>
              <w:pStyle w:val="ConsPlusNormal"/>
              <w:jc w:val="center"/>
            </w:pPr>
            <w:r>
              <w:t>61,92</w:t>
            </w:r>
          </w:p>
        </w:tc>
        <w:tc>
          <w:tcPr>
            <w:tcW w:w="1020" w:type="dxa"/>
          </w:tcPr>
          <w:p w:rsidR="00E36084" w:rsidRDefault="00E36084">
            <w:pPr>
              <w:pStyle w:val="ConsPlusNormal"/>
              <w:jc w:val="center"/>
            </w:pPr>
            <w:r>
              <w:t>1,53</w:t>
            </w:r>
          </w:p>
        </w:tc>
        <w:tc>
          <w:tcPr>
            <w:tcW w:w="1020" w:type="dxa"/>
          </w:tcPr>
          <w:p w:rsidR="00E36084" w:rsidRDefault="00E36084">
            <w:pPr>
              <w:pStyle w:val="ConsPlusNormal"/>
              <w:jc w:val="center"/>
            </w:pPr>
            <w:r>
              <w:t>3,16</w:t>
            </w:r>
          </w:p>
        </w:tc>
        <w:tc>
          <w:tcPr>
            <w:tcW w:w="1020" w:type="dxa"/>
          </w:tcPr>
          <w:p w:rsidR="00E36084" w:rsidRDefault="00E36084">
            <w:pPr>
              <w:pStyle w:val="ConsPlusNormal"/>
              <w:jc w:val="center"/>
            </w:pPr>
            <w:r>
              <w:t>2,51</w:t>
            </w:r>
          </w:p>
        </w:tc>
      </w:tr>
      <w:tr w:rsidR="00E36084">
        <w:tc>
          <w:tcPr>
            <w:tcW w:w="2948" w:type="dxa"/>
          </w:tcPr>
          <w:p w:rsidR="00E36084" w:rsidRDefault="00E36084">
            <w:pPr>
              <w:pStyle w:val="ConsPlusNormal"/>
            </w:pPr>
            <w:r>
              <w:t>Пульмонология</w:t>
            </w:r>
          </w:p>
        </w:tc>
        <w:tc>
          <w:tcPr>
            <w:tcW w:w="1047" w:type="dxa"/>
          </w:tcPr>
          <w:p w:rsidR="00E36084" w:rsidRDefault="00E36084">
            <w:pPr>
              <w:pStyle w:val="ConsPlusNormal"/>
              <w:jc w:val="center"/>
            </w:pPr>
            <w:r>
              <w:t>3,3</w:t>
            </w:r>
          </w:p>
        </w:tc>
        <w:tc>
          <w:tcPr>
            <w:tcW w:w="1125" w:type="dxa"/>
          </w:tcPr>
          <w:p w:rsidR="00E36084" w:rsidRDefault="00E36084">
            <w:pPr>
              <w:pStyle w:val="ConsPlusNormal"/>
              <w:jc w:val="center"/>
            </w:pPr>
            <w:r>
              <w:t>2,72</w:t>
            </w:r>
          </w:p>
        </w:tc>
        <w:tc>
          <w:tcPr>
            <w:tcW w:w="845" w:type="dxa"/>
          </w:tcPr>
          <w:p w:rsidR="00E36084" w:rsidRDefault="00E36084">
            <w:pPr>
              <w:pStyle w:val="ConsPlusNormal"/>
              <w:jc w:val="center"/>
            </w:pPr>
            <w:r>
              <w:t>0,58</w:t>
            </w:r>
          </w:p>
        </w:tc>
        <w:tc>
          <w:tcPr>
            <w:tcW w:w="1546" w:type="dxa"/>
          </w:tcPr>
          <w:p w:rsidR="00E36084" w:rsidRDefault="00E36084">
            <w:pPr>
              <w:pStyle w:val="ConsPlusNormal"/>
              <w:jc w:val="center"/>
            </w:pPr>
            <w:r>
              <w:t>11,3</w:t>
            </w:r>
          </w:p>
        </w:tc>
        <w:tc>
          <w:tcPr>
            <w:tcW w:w="1020" w:type="dxa"/>
          </w:tcPr>
          <w:p w:rsidR="00E36084" w:rsidRDefault="00E36084">
            <w:pPr>
              <w:pStyle w:val="ConsPlusNormal"/>
              <w:jc w:val="center"/>
            </w:pPr>
            <w:r>
              <w:t>37,29</w:t>
            </w:r>
          </w:p>
        </w:tc>
        <w:tc>
          <w:tcPr>
            <w:tcW w:w="1108" w:type="dxa"/>
          </w:tcPr>
          <w:p w:rsidR="00E36084" w:rsidRDefault="00E36084">
            <w:pPr>
              <w:pStyle w:val="ConsPlusNormal"/>
              <w:jc w:val="center"/>
            </w:pPr>
            <w:r>
              <w:t>30,727</w:t>
            </w:r>
          </w:p>
        </w:tc>
        <w:tc>
          <w:tcPr>
            <w:tcW w:w="907" w:type="dxa"/>
          </w:tcPr>
          <w:p w:rsidR="00E36084" w:rsidRDefault="00E36084">
            <w:pPr>
              <w:pStyle w:val="ConsPlusNormal"/>
              <w:jc w:val="center"/>
            </w:pPr>
            <w:r>
              <w:t>6,563</w:t>
            </w:r>
          </w:p>
        </w:tc>
        <w:tc>
          <w:tcPr>
            <w:tcW w:w="1020" w:type="dxa"/>
          </w:tcPr>
          <w:p w:rsidR="00E36084" w:rsidRDefault="00E36084">
            <w:pPr>
              <w:pStyle w:val="ConsPlusNormal"/>
              <w:jc w:val="center"/>
            </w:pPr>
            <w:r>
              <w:t>2,3</w:t>
            </w:r>
          </w:p>
        </w:tc>
        <w:tc>
          <w:tcPr>
            <w:tcW w:w="1020" w:type="dxa"/>
          </w:tcPr>
          <w:p w:rsidR="00E36084" w:rsidRDefault="00E36084">
            <w:pPr>
              <w:pStyle w:val="ConsPlusNormal"/>
              <w:jc w:val="center"/>
            </w:pPr>
            <w:r>
              <w:t>1</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Ревматология</w:t>
            </w:r>
          </w:p>
        </w:tc>
        <w:tc>
          <w:tcPr>
            <w:tcW w:w="1047" w:type="dxa"/>
          </w:tcPr>
          <w:p w:rsidR="00E36084" w:rsidRDefault="00E36084">
            <w:pPr>
              <w:pStyle w:val="ConsPlusNormal"/>
              <w:jc w:val="center"/>
            </w:pPr>
            <w:r>
              <w:t>1,294</w:t>
            </w:r>
          </w:p>
        </w:tc>
        <w:tc>
          <w:tcPr>
            <w:tcW w:w="1125" w:type="dxa"/>
          </w:tcPr>
          <w:p w:rsidR="00E36084" w:rsidRDefault="00E36084">
            <w:pPr>
              <w:pStyle w:val="ConsPlusNormal"/>
              <w:jc w:val="center"/>
            </w:pPr>
            <w:r>
              <w:t>0,944</w:t>
            </w:r>
          </w:p>
        </w:tc>
        <w:tc>
          <w:tcPr>
            <w:tcW w:w="845" w:type="dxa"/>
          </w:tcPr>
          <w:p w:rsidR="00E36084" w:rsidRDefault="00E36084">
            <w:pPr>
              <w:pStyle w:val="ConsPlusNormal"/>
              <w:jc w:val="center"/>
            </w:pPr>
            <w:r>
              <w:t>0,35</w:t>
            </w:r>
          </w:p>
        </w:tc>
        <w:tc>
          <w:tcPr>
            <w:tcW w:w="1546" w:type="dxa"/>
          </w:tcPr>
          <w:p w:rsidR="00E36084" w:rsidRDefault="00E36084">
            <w:pPr>
              <w:pStyle w:val="ConsPlusNormal"/>
              <w:jc w:val="center"/>
            </w:pPr>
            <w:r>
              <w:t>13,1</w:t>
            </w:r>
          </w:p>
        </w:tc>
        <w:tc>
          <w:tcPr>
            <w:tcW w:w="1020" w:type="dxa"/>
          </w:tcPr>
          <w:p w:rsidR="00E36084" w:rsidRDefault="00E36084">
            <w:pPr>
              <w:pStyle w:val="ConsPlusNormal"/>
              <w:jc w:val="center"/>
            </w:pPr>
            <w:r>
              <w:t>16,951</w:t>
            </w:r>
          </w:p>
        </w:tc>
        <w:tc>
          <w:tcPr>
            <w:tcW w:w="1108" w:type="dxa"/>
          </w:tcPr>
          <w:p w:rsidR="00E36084" w:rsidRDefault="00E36084">
            <w:pPr>
              <w:pStyle w:val="ConsPlusNormal"/>
              <w:jc w:val="center"/>
            </w:pPr>
            <w:r>
              <w:t>12,318</w:t>
            </w:r>
          </w:p>
        </w:tc>
        <w:tc>
          <w:tcPr>
            <w:tcW w:w="907" w:type="dxa"/>
          </w:tcPr>
          <w:p w:rsidR="00E36084" w:rsidRDefault="00E36084">
            <w:pPr>
              <w:pStyle w:val="ConsPlusNormal"/>
              <w:jc w:val="center"/>
            </w:pPr>
            <w:r>
              <w:t>4,633</w:t>
            </w:r>
          </w:p>
        </w:tc>
        <w:tc>
          <w:tcPr>
            <w:tcW w:w="1020" w:type="dxa"/>
          </w:tcPr>
          <w:p w:rsidR="00E36084" w:rsidRDefault="00E36084">
            <w:pPr>
              <w:pStyle w:val="ConsPlusNormal"/>
              <w:jc w:val="center"/>
            </w:pPr>
            <w:r>
              <w:t>0,994</w:t>
            </w:r>
          </w:p>
        </w:tc>
        <w:tc>
          <w:tcPr>
            <w:tcW w:w="1020" w:type="dxa"/>
          </w:tcPr>
          <w:p w:rsidR="00E36084" w:rsidRDefault="00E36084">
            <w:pPr>
              <w:pStyle w:val="ConsPlusNormal"/>
              <w:jc w:val="center"/>
            </w:pPr>
            <w:r>
              <w:t>0,3</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 xml:space="preserve">Сердечно-сосудистая хирургия (кардиохирургические </w:t>
            </w:r>
            <w:r>
              <w:lastRenderedPageBreak/>
              <w:t>койки)</w:t>
            </w:r>
          </w:p>
        </w:tc>
        <w:tc>
          <w:tcPr>
            <w:tcW w:w="1047" w:type="dxa"/>
          </w:tcPr>
          <w:p w:rsidR="00E36084" w:rsidRDefault="00E36084">
            <w:pPr>
              <w:pStyle w:val="ConsPlusNormal"/>
              <w:jc w:val="center"/>
            </w:pPr>
            <w:r>
              <w:lastRenderedPageBreak/>
              <w:t>3,918</w:t>
            </w:r>
          </w:p>
        </w:tc>
        <w:tc>
          <w:tcPr>
            <w:tcW w:w="1125" w:type="dxa"/>
          </w:tcPr>
          <w:p w:rsidR="00E36084" w:rsidRDefault="00E36084">
            <w:pPr>
              <w:pStyle w:val="ConsPlusNormal"/>
              <w:jc w:val="center"/>
            </w:pPr>
            <w:r>
              <w:t>1,368</w:t>
            </w:r>
          </w:p>
        </w:tc>
        <w:tc>
          <w:tcPr>
            <w:tcW w:w="845" w:type="dxa"/>
          </w:tcPr>
          <w:p w:rsidR="00E36084" w:rsidRDefault="00E36084">
            <w:pPr>
              <w:pStyle w:val="ConsPlusNormal"/>
              <w:jc w:val="center"/>
            </w:pPr>
            <w:r>
              <w:t>2,55</w:t>
            </w:r>
          </w:p>
        </w:tc>
        <w:tc>
          <w:tcPr>
            <w:tcW w:w="1546" w:type="dxa"/>
          </w:tcPr>
          <w:p w:rsidR="00E36084" w:rsidRDefault="00E36084">
            <w:pPr>
              <w:pStyle w:val="ConsPlusNormal"/>
              <w:jc w:val="center"/>
            </w:pPr>
            <w:r>
              <w:t>9,7</w:t>
            </w:r>
          </w:p>
        </w:tc>
        <w:tc>
          <w:tcPr>
            <w:tcW w:w="1020" w:type="dxa"/>
          </w:tcPr>
          <w:p w:rsidR="00E36084" w:rsidRDefault="00E36084">
            <w:pPr>
              <w:pStyle w:val="ConsPlusNormal"/>
              <w:jc w:val="center"/>
            </w:pPr>
            <w:r>
              <w:t>38,002</w:t>
            </w:r>
          </w:p>
        </w:tc>
        <w:tc>
          <w:tcPr>
            <w:tcW w:w="1108" w:type="dxa"/>
          </w:tcPr>
          <w:p w:rsidR="00E36084" w:rsidRDefault="00E36084">
            <w:pPr>
              <w:pStyle w:val="ConsPlusNormal"/>
              <w:jc w:val="center"/>
            </w:pPr>
            <w:r>
              <w:t>13,298</w:t>
            </w:r>
          </w:p>
        </w:tc>
        <w:tc>
          <w:tcPr>
            <w:tcW w:w="907" w:type="dxa"/>
          </w:tcPr>
          <w:p w:rsidR="00E36084" w:rsidRDefault="00E36084">
            <w:pPr>
              <w:pStyle w:val="ConsPlusNormal"/>
              <w:jc w:val="center"/>
            </w:pPr>
            <w:r>
              <w:t>24,704</w:t>
            </w:r>
          </w:p>
        </w:tc>
        <w:tc>
          <w:tcPr>
            <w:tcW w:w="1020" w:type="dxa"/>
          </w:tcPr>
          <w:p w:rsidR="00E36084" w:rsidRDefault="00E36084">
            <w:pPr>
              <w:pStyle w:val="ConsPlusNormal"/>
              <w:jc w:val="center"/>
            </w:pPr>
            <w:r>
              <w:t>3,918</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lastRenderedPageBreak/>
              <w:t>Сердечно-сосудистая хирургия (койки сосудистой хирургии)</w:t>
            </w:r>
          </w:p>
        </w:tc>
        <w:tc>
          <w:tcPr>
            <w:tcW w:w="1047" w:type="dxa"/>
          </w:tcPr>
          <w:p w:rsidR="00E36084" w:rsidRDefault="00E36084">
            <w:pPr>
              <w:pStyle w:val="ConsPlusNormal"/>
              <w:jc w:val="center"/>
            </w:pPr>
            <w:r>
              <w:t>1,4</w:t>
            </w:r>
          </w:p>
        </w:tc>
        <w:tc>
          <w:tcPr>
            <w:tcW w:w="1125" w:type="dxa"/>
          </w:tcPr>
          <w:p w:rsidR="00E36084" w:rsidRDefault="00E36084">
            <w:pPr>
              <w:pStyle w:val="ConsPlusNormal"/>
              <w:jc w:val="center"/>
            </w:pPr>
            <w:r>
              <w:t>1,36</w:t>
            </w:r>
          </w:p>
        </w:tc>
        <w:tc>
          <w:tcPr>
            <w:tcW w:w="845" w:type="dxa"/>
          </w:tcPr>
          <w:p w:rsidR="00E36084" w:rsidRDefault="00E36084">
            <w:pPr>
              <w:pStyle w:val="ConsPlusNormal"/>
              <w:jc w:val="center"/>
            </w:pPr>
            <w:r>
              <w:t>0,04</w:t>
            </w:r>
          </w:p>
        </w:tc>
        <w:tc>
          <w:tcPr>
            <w:tcW w:w="1546" w:type="dxa"/>
          </w:tcPr>
          <w:p w:rsidR="00E36084" w:rsidRDefault="00E36084">
            <w:pPr>
              <w:pStyle w:val="ConsPlusNormal"/>
              <w:jc w:val="center"/>
            </w:pPr>
            <w:r>
              <w:t>10,3</w:t>
            </w:r>
          </w:p>
        </w:tc>
        <w:tc>
          <w:tcPr>
            <w:tcW w:w="1020" w:type="dxa"/>
          </w:tcPr>
          <w:p w:rsidR="00E36084" w:rsidRDefault="00E36084">
            <w:pPr>
              <w:pStyle w:val="ConsPlusNormal"/>
              <w:jc w:val="center"/>
            </w:pPr>
            <w:r>
              <w:t>14,42</w:t>
            </w:r>
          </w:p>
        </w:tc>
        <w:tc>
          <w:tcPr>
            <w:tcW w:w="1108" w:type="dxa"/>
          </w:tcPr>
          <w:p w:rsidR="00E36084" w:rsidRDefault="00E36084">
            <w:pPr>
              <w:pStyle w:val="ConsPlusNormal"/>
              <w:jc w:val="center"/>
            </w:pPr>
            <w:r>
              <w:t>13,973</w:t>
            </w:r>
          </w:p>
        </w:tc>
        <w:tc>
          <w:tcPr>
            <w:tcW w:w="907" w:type="dxa"/>
          </w:tcPr>
          <w:p w:rsidR="00E36084" w:rsidRDefault="00E36084">
            <w:pPr>
              <w:pStyle w:val="ConsPlusNormal"/>
              <w:jc w:val="center"/>
            </w:pPr>
            <w:r>
              <w:t>0,447</w:t>
            </w:r>
          </w:p>
        </w:tc>
        <w:tc>
          <w:tcPr>
            <w:tcW w:w="1020" w:type="dxa"/>
          </w:tcPr>
          <w:p w:rsidR="00E36084" w:rsidRDefault="00E36084">
            <w:pPr>
              <w:pStyle w:val="ConsPlusNormal"/>
              <w:jc w:val="center"/>
            </w:pPr>
            <w:r>
              <w:t>1,4</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Терапия</w:t>
            </w:r>
          </w:p>
        </w:tc>
        <w:tc>
          <w:tcPr>
            <w:tcW w:w="1047" w:type="dxa"/>
          </w:tcPr>
          <w:p w:rsidR="00E36084" w:rsidRDefault="00E36084">
            <w:pPr>
              <w:pStyle w:val="ConsPlusNormal"/>
              <w:jc w:val="center"/>
            </w:pPr>
            <w:r>
              <w:t>19,038</w:t>
            </w:r>
          </w:p>
        </w:tc>
        <w:tc>
          <w:tcPr>
            <w:tcW w:w="1125" w:type="dxa"/>
          </w:tcPr>
          <w:p w:rsidR="00E36084" w:rsidRDefault="00E36084">
            <w:pPr>
              <w:pStyle w:val="ConsPlusNormal"/>
              <w:jc w:val="center"/>
            </w:pPr>
            <w:r>
              <w:t>18,798</w:t>
            </w:r>
          </w:p>
        </w:tc>
        <w:tc>
          <w:tcPr>
            <w:tcW w:w="845" w:type="dxa"/>
          </w:tcPr>
          <w:p w:rsidR="00E36084" w:rsidRDefault="00E36084">
            <w:pPr>
              <w:pStyle w:val="ConsPlusNormal"/>
              <w:jc w:val="center"/>
            </w:pPr>
            <w:r>
              <w:t>0,24</w:t>
            </w:r>
          </w:p>
        </w:tc>
        <w:tc>
          <w:tcPr>
            <w:tcW w:w="1546" w:type="dxa"/>
          </w:tcPr>
          <w:p w:rsidR="00E36084" w:rsidRDefault="00E36084">
            <w:pPr>
              <w:pStyle w:val="ConsPlusNormal"/>
              <w:jc w:val="center"/>
            </w:pPr>
            <w:r>
              <w:t>10,1</w:t>
            </w:r>
          </w:p>
        </w:tc>
        <w:tc>
          <w:tcPr>
            <w:tcW w:w="1020" w:type="dxa"/>
          </w:tcPr>
          <w:p w:rsidR="00E36084" w:rsidRDefault="00E36084">
            <w:pPr>
              <w:pStyle w:val="ConsPlusNormal"/>
              <w:jc w:val="center"/>
            </w:pPr>
            <w:r>
              <w:t>192,282</w:t>
            </w:r>
          </w:p>
        </w:tc>
        <w:tc>
          <w:tcPr>
            <w:tcW w:w="1108" w:type="dxa"/>
          </w:tcPr>
          <w:p w:rsidR="00E36084" w:rsidRDefault="00E36084">
            <w:pPr>
              <w:pStyle w:val="ConsPlusNormal"/>
              <w:jc w:val="center"/>
            </w:pPr>
            <w:r>
              <w:t>189,880</w:t>
            </w:r>
          </w:p>
        </w:tc>
        <w:tc>
          <w:tcPr>
            <w:tcW w:w="907" w:type="dxa"/>
          </w:tcPr>
          <w:p w:rsidR="00E36084" w:rsidRDefault="00E36084">
            <w:pPr>
              <w:pStyle w:val="ConsPlusNormal"/>
              <w:jc w:val="center"/>
            </w:pPr>
            <w:r>
              <w:t>2,402</w:t>
            </w:r>
          </w:p>
        </w:tc>
        <w:tc>
          <w:tcPr>
            <w:tcW w:w="1020" w:type="dxa"/>
          </w:tcPr>
          <w:p w:rsidR="00E36084" w:rsidRDefault="00E36084">
            <w:pPr>
              <w:pStyle w:val="ConsPlusNormal"/>
              <w:jc w:val="center"/>
            </w:pPr>
            <w:r>
              <w:t>5,338</w:t>
            </w:r>
          </w:p>
        </w:tc>
        <w:tc>
          <w:tcPr>
            <w:tcW w:w="1020" w:type="dxa"/>
          </w:tcPr>
          <w:p w:rsidR="00E36084" w:rsidRDefault="00E36084">
            <w:pPr>
              <w:pStyle w:val="ConsPlusNormal"/>
              <w:jc w:val="center"/>
            </w:pPr>
            <w:r>
              <w:t>5,65</w:t>
            </w:r>
          </w:p>
        </w:tc>
        <w:tc>
          <w:tcPr>
            <w:tcW w:w="1020" w:type="dxa"/>
          </w:tcPr>
          <w:p w:rsidR="00E36084" w:rsidRDefault="00E36084">
            <w:pPr>
              <w:pStyle w:val="ConsPlusNormal"/>
              <w:jc w:val="center"/>
            </w:pPr>
            <w:r>
              <w:t>8,05</w:t>
            </w:r>
          </w:p>
        </w:tc>
      </w:tr>
      <w:tr w:rsidR="00E36084">
        <w:tc>
          <w:tcPr>
            <w:tcW w:w="2948" w:type="dxa"/>
          </w:tcPr>
          <w:p w:rsidR="00E36084" w:rsidRDefault="00E36084">
            <w:pPr>
              <w:pStyle w:val="ConsPlusNormal"/>
            </w:pPr>
            <w:r>
              <w:t>Травматология и ортопедия</w:t>
            </w:r>
          </w:p>
        </w:tc>
        <w:tc>
          <w:tcPr>
            <w:tcW w:w="1047" w:type="dxa"/>
          </w:tcPr>
          <w:p w:rsidR="00E36084" w:rsidRDefault="00E36084">
            <w:pPr>
              <w:pStyle w:val="ConsPlusNormal"/>
              <w:jc w:val="center"/>
            </w:pPr>
            <w:r>
              <w:t>9,4</w:t>
            </w:r>
          </w:p>
        </w:tc>
        <w:tc>
          <w:tcPr>
            <w:tcW w:w="1125" w:type="dxa"/>
          </w:tcPr>
          <w:p w:rsidR="00E36084" w:rsidRDefault="00E36084">
            <w:pPr>
              <w:pStyle w:val="ConsPlusNormal"/>
              <w:jc w:val="center"/>
            </w:pPr>
            <w:r>
              <w:t>7,22</w:t>
            </w:r>
          </w:p>
        </w:tc>
        <w:tc>
          <w:tcPr>
            <w:tcW w:w="845" w:type="dxa"/>
          </w:tcPr>
          <w:p w:rsidR="00E36084" w:rsidRDefault="00E36084">
            <w:pPr>
              <w:pStyle w:val="ConsPlusNormal"/>
              <w:jc w:val="center"/>
            </w:pPr>
            <w:r>
              <w:t>2,18</w:t>
            </w:r>
          </w:p>
        </w:tc>
        <w:tc>
          <w:tcPr>
            <w:tcW w:w="1546" w:type="dxa"/>
          </w:tcPr>
          <w:p w:rsidR="00E36084" w:rsidRDefault="00E36084">
            <w:pPr>
              <w:pStyle w:val="ConsPlusNormal"/>
              <w:jc w:val="center"/>
            </w:pPr>
            <w:r>
              <w:t>11,1</w:t>
            </w:r>
          </w:p>
        </w:tc>
        <w:tc>
          <w:tcPr>
            <w:tcW w:w="1020" w:type="dxa"/>
          </w:tcPr>
          <w:p w:rsidR="00E36084" w:rsidRDefault="00E36084">
            <w:pPr>
              <w:pStyle w:val="ConsPlusNormal"/>
              <w:jc w:val="center"/>
            </w:pPr>
            <w:r>
              <w:t>104,34</w:t>
            </w:r>
          </w:p>
        </w:tc>
        <w:tc>
          <w:tcPr>
            <w:tcW w:w="1108" w:type="dxa"/>
          </w:tcPr>
          <w:p w:rsidR="00E36084" w:rsidRDefault="00E36084">
            <w:pPr>
              <w:pStyle w:val="ConsPlusNormal"/>
              <w:jc w:val="center"/>
            </w:pPr>
            <w:r>
              <w:t>80,183</w:t>
            </w:r>
          </w:p>
        </w:tc>
        <w:tc>
          <w:tcPr>
            <w:tcW w:w="907" w:type="dxa"/>
          </w:tcPr>
          <w:p w:rsidR="00E36084" w:rsidRDefault="00E36084">
            <w:pPr>
              <w:pStyle w:val="ConsPlusNormal"/>
              <w:jc w:val="center"/>
            </w:pPr>
            <w:r>
              <w:t>24,157</w:t>
            </w:r>
          </w:p>
        </w:tc>
        <w:tc>
          <w:tcPr>
            <w:tcW w:w="1020" w:type="dxa"/>
          </w:tcPr>
          <w:p w:rsidR="00E36084" w:rsidRDefault="00E36084">
            <w:pPr>
              <w:pStyle w:val="ConsPlusNormal"/>
              <w:jc w:val="center"/>
            </w:pPr>
            <w:r>
              <w:t>5,09</w:t>
            </w:r>
          </w:p>
        </w:tc>
        <w:tc>
          <w:tcPr>
            <w:tcW w:w="1020" w:type="dxa"/>
          </w:tcPr>
          <w:p w:rsidR="00E36084" w:rsidRDefault="00E36084">
            <w:pPr>
              <w:pStyle w:val="ConsPlusNormal"/>
              <w:jc w:val="center"/>
            </w:pPr>
            <w:r>
              <w:t>3,1</w:t>
            </w:r>
          </w:p>
        </w:tc>
        <w:tc>
          <w:tcPr>
            <w:tcW w:w="1020" w:type="dxa"/>
          </w:tcPr>
          <w:p w:rsidR="00E36084" w:rsidRDefault="00E36084">
            <w:pPr>
              <w:pStyle w:val="ConsPlusNormal"/>
              <w:jc w:val="center"/>
            </w:pPr>
            <w:r>
              <w:t>1,21</w:t>
            </w:r>
          </w:p>
        </w:tc>
      </w:tr>
      <w:tr w:rsidR="00E36084">
        <w:tc>
          <w:tcPr>
            <w:tcW w:w="2948" w:type="dxa"/>
          </w:tcPr>
          <w:p w:rsidR="00E36084" w:rsidRDefault="00E36084">
            <w:pPr>
              <w:pStyle w:val="ConsPlusNormal"/>
            </w:pPr>
            <w:r>
              <w:t>Урология (в том числе детская урология-андрология)</w:t>
            </w:r>
          </w:p>
        </w:tc>
        <w:tc>
          <w:tcPr>
            <w:tcW w:w="1047" w:type="dxa"/>
          </w:tcPr>
          <w:p w:rsidR="00E36084" w:rsidRDefault="00E36084">
            <w:pPr>
              <w:pStyle w:val="ConsPlusNormal"/>
              <w:jc w:val="center"/>
            </w:pPr>
            <w:r>
              <w:t>6,308</w:t>
            </w:r>
          </w:p>
        </w:tc>
        <w:tc>
          <w:tcPr>
            <w:tcW w:w="1125" w:type="dxa"/>
          </w:tcPr>
          <w:p w:rsidR="00E36084" w:rsidRDefault="00E36084">
            <w:pPr>
              <w:pStyle w:val="ConsPlusNormal"/>
              <w:jc w:val="center"/>
            </w:pPr>
            <w:r>
              <w:t>5,358</w:t>
            </w:r>
          </w:p>
        </w:tc>
        <w:tc>
          <w:tcPr>
            <w:tcW w:w="845" w:type="dxa"/>
          </w:tcPr>
          <w:p w:rsidR="00E36084" w:rsidRDefault="00E36084">
            <w:pPr>
              <w:pStyle w:val="ConsPlusNormal"/>
              <w:jc w:val="center"/>
            </w:pPr>
            <w:r>
              <w:t>0,95</w:t>
            </w:r>
          </w:p>
        </w:tc>
        <w:tc>
          <w:tcPr>
            <w:tcW w:w="1546" w:type="dxa"/>
          </w:tcPr>
          <w:p w:rsidR="00E36084" w:rsidRDefault="00E36084">
            <w:pPr>
              <w:pStyle w:val="ConsPlusNormal"/>
              <w:jc w:val="center"/>
            </w:pPr>
            <w:r>
              <w:t>8,9</w:t>
            </w:r>
          </w:p>
        </w:tc>
        <w:tc>
          <w:tcPr>
            <w:tcW w:w="1020" w:type="dxa"/>
          </w:tcPr>
          <w:p w:rsidR="00E36084" w:rsidRDefault="00E36084">
            <w:pPr>
              <w:pStyle w:val="ConsPlusNormal"/>
              <w:jc w:val="center"/>
            </w:pPr>
            <w:r>
              <w:t>56,144</w:t>
            </w:r>
          </w:p>
        </w:tc>
        <w:tc>
          <w:tcPr>
            <w:tcW w:w="1108" w:type="dxa"/>
          </w:tcPr>
          <w:p w:rsidR="00E36084" w:rsidRDefault="00E36084">
            <w:pPr>
              <w:pStyle w:val="ConsPlusNormal"/>
              <w:jc w:val="center"/>
            </w:pPr>
            <w:r>
              <w:t>47,659</w:t>
            </w:r>
          </w:p>
        </w:tc>
        <w:tc>
          <w:tcPr>
            <w:tcW w:w="907" w:type="dxa"/>
          </w:tcPr>
          <w:p w:rsidR="00E36084" w:rsidRDefault="00E36084">
            <w:pPr>
              <w:pStyle w:val="ConsPlusNormal"/>
              <w:jc w:val="center"/>
            </w:pPr>
            <w:r>
              <w:t>8,485</w:t>
            </w:r>
          </w:p>
        </w:tc>
        <w:tc>
          <w:tcPr>
            <w:tcW w:w="1020" w:type="dxa"/>
          </w:tcPr>
          <w:p w:rsidR="00E36084" w:rsidRDefault="00E36084">
            <w:pPr>
              <w:pStyle w:val="ConsPlusNormal"/>
              <w:jc w:val="center"/>
            </w:pPr>
            <w:r>
              <w:t>4,158</w:t>
            </w:r>
          </w:p>
        </w:tc>
        <w:tc>
          <w:tcPr>
            <w:tcW w:w="1020" w:type="dxa"/>
          </w:tcPr>
          <w:p w:rsidR="00E36084" w:rsidRDefault="00E36084">
            <w:pPr>
              <w:pStyle w:val="ConsPlusNormal"/>
              <w:jc w:val="center"/>
            </w:pPr>
            <w:r>
              <w:t>1,95</w:t>
            </w:r>
          </w:p>
        </w:tc>
        <w:tc>
          <w:tcPr>
            <w:tcW w:w="1020" w:type="dxa"/>
          </w:tcPr>
          <w:p w:rsidR="00E36084" w:rsidRDefault="00E36084">
            <w:pPr>
              <w:pStyle w:val="ConsPlusNormal"/>
              <w:jc w:val="center"/>
            </w:pPr>
            <w:r>
              <w:t>0,2</w:t>
            </w:r>
          </w:p>
        </w:tc>
      </w:tr>
      <w:tr w:rsidR="00E36084">
        <w:tc>
          <w:tcPr>
            <w:tcW w:w="2948" w:type="dxa"/>
          </w:tcPr>
          <w:p w:rsidR="00E36084" w:rsidRDefault="00E36084">
            <w:pPr>
              <w:pStyle w:val="ConsPlusNormal"/>
            </w:pPr>
            <w:r>
              <w:t>Хирургия (комбустиология)</w:t>
            </w:r>
          </w:p>
        </w:tc>
        <w:tc>
          <w:tcPr>
            <w:tcW w:w="1047" w:type="dxa"/>
          </w:tcPr>
          <w:p w:rsidR="00E36084" w:rsidRDefault="00E36084">
            <w:pPr>
              <w:pStyle w:val="ConsPlusNormal"/>
              <w:jc w:val="center"/>
            </w:pPr>
            <w:r>
              <w:t>0,316</w:t>
            </w:r>
          </w:p>
        </w:tc>
        <w:tc>
          <w:tcPr>
            <w:tcW w:w="1125" w:type="dxa"/>
          </w:tcPr>
          <w:p w:rsidR="00E36084" w:rsidRDefault="00E36084">
            <w:pPr>
              <w:pStyle w:val="ConsPlusNormal"/>
              <w:jc w:val="center"/>
            </w:pPr>
            <w:r>
              <w:t>0,216</w:t>
            </w:r>
          </w:p>
        </w:tc>
        <w:tc>
          <w:tcPr>
            <w:tcW w:w="845" w:type="dxa"/>
          </w:tcPr>
          <w:p w:rsidR="00E36084" w:rsidRDefault="00E36084">
            <w:pPr>
              <w:pStyle w:val="ConsPlusNormal"/>
              <w:jc w:val="center"/>
            </w:pPr>
            <w:r>
              <w:t>0,1</w:t>
            </w:r>
          </w:p>
        </w:tc>
        <w:tc>
          <w:tcPr>
            <w:tcW w:w="1546" w:type="dxa"/>
          </w:tcPr>
          <w:p w:rsidR="00E36084" w:rsidRDefault="00E36084">
            <w:pPr>
              <w:pStyle w:val="ConsPlusNormal"/>
              <w:jc w:val="center"/>
            </w:pPr>
            <w:r>
              <w:t>13,5</w:t>
            </w:r>
          </w:p>
        </w:tc>
        <w:tc>
          <w:tcPr>
            <w:tcW w:w="1020" w:type="dxa"/>
          </w:tcPr>
          <w:p w:rsidR="00E36084" w:rsidRDefault="00E36084">
            <w:pPr>
              <w:pStyle w:val="ConsPlusNormal"/>
              <w:jc w:val="center"/>
            </w:pPr>
            <w:r>
              <w:t>4,27</w:t>
            </w:r>
          </w:p>
        </w:tc>
        <w:tc>
          <w:tcPr>
            <w:tcW w:w="1108" w:type="dxa"/>
          </w:tcPr>
          <w:p w:rsidR="00E36084" w:rsidRDefault="00E36084">
            <w:pPr>
              <w:pStyle w:val="ConsPlusNormal"/>
              <w:jc w:val="center"/>
            </w:pPr>
            <w:r>
              <w:t>2,971</w:t>
            </w:r>
          </w:p>
        </w:tc>
        <w:tc>
          <w:tcPr>
            <w:tcW w:w="907" w:type="dxa"/>
          </w:tcPr>
          <w:p w:rsidR="00E36084" w:rsidRDefault="00E36084">
            <w:pPr>
              <w:pStyle w:val="ConsPlusNormal"/>
              <w:jc w:val="center"/>
            </w:pPr>
            <w:r>
              <w:t>1,299</w:t>
            </w:r>
          </w:p>
        </w:tc>
        <w:tc>
          <w:tcPr>
            <w:tcW w:w="1020" w:type="dxa"/>
          </w:tcPr>
          <w:p w:rsidR="00E36084" w:rsidRDefault="00E36084">
            <w:pPr>
              <w:pStyle w:val="ConsPlusNormal"/>
              <w:jc w:val="center"/>
            </w:pPr>
            <w:r>
              <w:t>0,316</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Торакальная хирургия</w:t>
            </w:r>
          </w:p>
        </w:tc>
        <w:tc>
          <w:tcPr>
            <w:tcW w:w="1047" w:type="dxa"/>
          </w:tcPr>
          <w:p w:rsidR="00E36084" w:rsidRDefault="00E36084">
            <w:pPr>
              <w:pStyle w:val="ConsPlusNormal"/>
              <w:jc w:val="center"/>
            </w:pPr>
            <w:r>
              <w:t>0,457</w:t>
            </w:r>
          </w:p>
        </w:tc>
        <w:tc>
          <w:tcPr>
            <w:tcW w:w="1125" w:type="dxa"/>
          </w:tcPr>
          <w:p w:rsidR="00E36084" w:rsidRDefault="00E36084">
            <w:pPr>
              <w:pStyle w:val="ConsPlusNormal"/>
              <w:jc w:val="center"/>
            </w:pPr>
            <w:r>
              <w:t>0,377</w:t>
            </w:r>
          </w:p>
        </w:tc>
        <w:tc>
          <w:tcPr>
            <w:tcW w:w="845" w:type="dxa"/>
          </w:tcPr>
          <w:p w:rsidR="00E36084" w:rsidRDefault="00E36084">
            <w:pPr>
              <w:pStyle w:val="ConsPlusNormal"/>
              <w:jc w:val="center"/>
            </w:pPr>
            <w:r>
              <w:t>0,08</w:t>
            </w:r>
          </w:p>
        </w:tc>
        <w:tc>
          <w:tcPr>
            <w:tcW w:w="1546" w:type="dxa"/>
          </w:tcPr>
          <w:p w:rsidR="00E36084" w:rsidRDefault="00E36084">
            <w:pPr>
              <w:pStyle w:val="ConsPlusNormal"/>
              <w:jc w:val="center"/>
            </w:pPr>
            <w:r>
              <w:t>13,3</w:t>
            </w:r>
          </w:p>
        </w:tc>
        <w:tc>
          <w:tcPr>
            <w:tcW w:w="1020" w:type="dxa"/>
          </w:tcPr>
          <w:p w:rsidR="00E36084" w:rsidRDefault="00E36084">
            <w:pPr>
              <w:pStyle w:val="ConsPlusNormal"/>
              <w:jc w:val="center"/>
            </w:pPr>
            <w:r>
              <w:t>6,077</w:t>
            </w:r>
          </w:p>
        </w:tc>
        <w:tc>
          <w:tcPr>
            <w:tcW w:w="1108" w:type="dxa"/>
          </w:tcPr>
          <w:p w:rsidR="00E36084" w:rsidRDefault="00E36084">
            <w:pPr>
              <w:pStyle w:val="ConsPlusNormal"/>
              <w:jc w:val="center"/>
            </w:pPr>
            <w:r>
              <w:t>4,953</w:t>
            </w:r>
          </w:p>
        </w:tc>
        <w:tc>
          <w:tcPr>
            <w:tcW w:w="907" w:type="dxa"/>
          </w:tcPr>
          <w:p w:rsidR="00E36084" w:rsidRDefault="00E36084">
            <w:pPr>
              <w:pStyle w:val="ConsPlusNormal"/>
              <w:jc w:val="center"/>
            </w:pPr>
            <w:r>
              <w:t>1,124</w:t>
            </w:r>
          </w:p>
        </w:tc>
        <w:tc>
          <w:tcPr>
            <w:tcW w:w="1020" w:type="dxa"/>
          </w:tcPr>
          <w:p w:rsidR="00E36084" w:rsidRDefault="00E36084">
            <w:pPr>
              <w:pStyle w:val="ConsPlusNormal"/>
              <w:jc w:val="center"/>
            </w:pPr>
            <w:r>
              <w:t>0,457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 xml:space="preserve">Хирургия (в том числе абдоминальная хирургия, трансплантация органов и (или) тканей, трансплантация костного мозга и гемопоэтических стволовых клеток, </w:t>
            </w:r>
            <w:r>
              <w:lastRenderedPageBreak/>
              <w:t>пластическая хирургия)</w:t>
            </w:r>
          </w:p>
        </w:tc>
        <w:tc>
          <w:tcPr>
            <w:tcW w:w="1047" w:type="dxa"/>
          </w:tcPr>
          <w:p w:rsidR="00E36084" w:rsidRDefault="00E36084">
            <w:pPr>
              <w:pStyle w:val="ConsPlusNormal"/>
              <w:jc w:val="center"/>
            </w:pPr>
            <w:r>
              <w:lastRenderedPageBreak/>
              <w:t>19,8</w:t>
            </w:r>
          </w:p>
        </w:tc>
        <w:tc>
          <w:tcPr>
            <w:tcW w:w="1125" w:type="dxa"/>
          </w:tcPr>
          <w:p w:rsidR="00E36084" w:rsidRDefault="00E36084">
            <w:pPr>
              <w:pStyle w:val="ConsPlusNormal"/>
              <w:jc w:val="center"/>
            </w:pPr>
            <w:r>
              <w:t>17,82</w:t>
            </w:r>
          </w:p>
        </w:tc>
        <w:tc>
          <w:tcPr>
            <w:tcW w:w="845" w:type="dxa"/>
          </w:tcPr>
          <w:p w:rsidR="00E36084" w:rsidRDefault="00E36084">
            <w:pPr>
              <w:pStyle w:val="ConsPlusNormal"/>
              <w:jc w:val="center"/>
            </w:pPr>
            <w:r>
              <w:t>1,98</w:t>
            </w:r>
          </w:p>
        </w:tc>
        <w:tc>
          <w:tcPr>
            <w:tcW w:w="1546" w:type="dxa"/>
          </w:tcPr>
          <w:p w:rsidR="00E36084" w:rsidRDefault="00E36084">
            <w:pPr>
              <w:pStyle w:val="ConsPlusNormal"/>
              <w:jc w:val="center"/>
            </w:pPr>
            <w:r>
              <w:t>8,9</w:t>
            </w:r>
          </w:p>
        </w:tc>
        <w:tc>
          <w:tcPr>
            <w:tcW w:w="1020" w:type="dxa"/>
          </w:tcPr>
          <w:p w:rsidR="00E36084" w:rsidRDefault="00E36084">
            <w:pPr>
              <w:pStyle w:val="ConsPlusNormal"/>
              <w:jc w:val="center"/>
            </w:pPr>
            <w:r>
              <w:t>176,22</w:t>
            </w:r>
          </w:p>
        </w:tc>
        <w:tc>
          <w:tcPr>
            <w:tcW w:w="1108" w:type="dxa"/>
          </w:tcPr>
          <w:p w:rsidR="00E36084" w:rsidRDefault="00E36084">
            <w:pPr>
              <w:pStyle w:val="ConsPlusNormal"/>
              <w:jc w:val="center"/>
            </w:pPr>
            <w:r>
              <w:t>158,597</w:t>
            </w:r>
          </w:p>
        </w:tc>
        <w:tc>
          <w:tcPr>
            <w:tcW w:w="907" w:type="dxa"/>
          </w:tcPr>
          <w:p w:rsidR="00E36084" w:rsidRDefault="00E36084">
            <w:pPr>
              <w:pStyle w:val="ConsPlusNormal"/>
              <w:jc w:val="center"/>
            </w:pPr>
            <w:r>
              <w:t>17,623</w:t>
            </w:r>
          </w:p>
        </w:tc>
        <w:tc>
          <w:tcPr>
            <w:tcW w:w="1020" w:type="dxa"/>
          </w:tcPr>
          <w:p w:rsidR="00E36084" w:rsidRDefault="00E36084">
            <w:pPr>
              <w:pStyle w:val="ConsPlusNormal"/>
              <w:jc w:val="center"/>
            </w:pPr>
            <w:r>
              <w:t>9,58</w:t>
            </w:r>
          </w:p>
        </w:tc>
        <w:tc>
          <w:tcPr>
            <w:tcW w:w="1020" w:type="dxa"/>
          </w:tcPr>
          <w:p w:rsidR="00E36084" w:rsidRDefault="00E36084">
            <w:pPr>
              <w:pStyle w:val="ConsPlusNormal"/>
              <w:jc w:val="center"/>
            </w:pPr>
            <w:r>
              <w:t>5,38</w:t>
            </w:r>
          </w:p>
        </w:tc>
        <w:tc>
          <w:tcPr>
            <w:tcW w:w="1020" w:type="dxa"/>
          </w:tcPr>
          <w:p w:rsidR="00E36084" w:rsidRDefault="00E36084">
            <w:pPr>
              <w:pStyle w:val="ConsPlusNormal"/>
              <w:jc w:val="center"/>
            </w:pPr>
            <w:r>
              <w:t>4,84</w:t>
            </w:r>
          </w:p>
        </w:tc>
      </w:tr>
      <w:tr w:rsidR="00E36084">
        <w:tc>
          <w:tcPr>
            <w:tcW w:w="2948" w:type="dxa"/>
          </w:tcPr>
          <w:p w:rsidR="00E36084" w:rsidRDefault="00E36084">
            <w:pPr>
              <w:pStyle w:val="ConsPlusNormal"/>
            </w:pPr>
            <w:r>
              <w:lastRenderedPageBreak/>
              <w:t>Челюстно-лицевая хирургия, стоматология</w:t>
            </w:r>
          </w:p>
        </w:tc>
        <w:tc>
          <w:tcPr>
            <w:tcW w:w="1047" w:type="dxa"/>
          </w:tcPr>
          <w:p w:rsidR="00E36084" w:rsidRDefault="00E36084">
            <w:pPr>
              <w:pStyle w:val="ConsPlusNormal"/>
              <w:jc w:val="center"/>
            </w:pPr>
            <w:r>
              <w:t>1,3</w:t>
            </w:r>
          </w:p>
        </w:tc>
        <w:tc>
          <w:tcPr>
            <w:tcW w:w="1125" w:type="dxa"/>
          </w:tcPr>
          <w:p w:rsidR="00E36084" w:rsidRDefault="00E36084">
            <w:pPr>
              <w:pStyle w:val="ConsPlusNormal"/>
              <w:jc w:val="center"/>
            </w:pPr>
            <w:r>
              <w:t>1,06</w:t>
            </w:r>
          </w:p>
        </w:tc>
        <w:tc>
          <w:tcPr>
            <w:tcW w:w="845" w:type="dxa"/>
          </w:tcPr>
          <w:p w:rsidR="00E36084" w:rsidRDefault="00E36084">
            <w:pPr>
              <w:pStyle w:val="ConsPlusNormal"/>
              <w:jc w:val="center"/>
            </w:pPr>
            <w:r>
              <w:t>0,24</w:t>
            </w:r>
          </w:p>
        </w:tc>
        <w:tc>
          <w:tcPr>
            <w:tcW w:w="1546" w:type="dxa"/>
          </w:tcPr>
          <w:p w:rsidR="00E36084" w:rsidRDefault="00E36084">
            <w:pPr>
              <w:pStyle w:val="ConsPlusNormal"/>
              <w:jc w:val="center"/>
            </w:pPr>
            <w:r>
              <w:t>7,7</w:t>
            </w:r>
          </w:p>
        </w:tc>
        <w:tc>
          <w:tcPr>
            <w:tcW w:w="1020" w:type="dxa"/>
          </w:tcPr>
          <w:p w:rsidR="00E36084" w:rsidRDefault="00E36084">
            <w:pPr>
              <w:pStyle w:val="ConsPlusNormal"/>
              <w:jc w:val="center"/>
            </w:pPr>
            <w:r>
              <w:t>10,01</w:t>
            </w:r>
          </w:p>
        </w:tc>
        <w:tc>
          <w:tcPr>
            <w:tcW w:w="1108" w:type="dxa"/>
          </w:tcPr>
          <w:p w:rsidR="00E36084" w:rsidRDefault="00E36084">
            <w:pPr>
              <w:pStyle w:val="ConsPlusNormal"/>
              <w:jc w:val="center"/>
            </w:pPr>
            <w:r>
              <w:t>8,126</w:t>
            </w:r>
          </w:p>
        </w:tc>
        <w:tc>
          <w:tcPr>
            <w:tcW w:w="907" w:type="dxa"/>
          </w:tcPr>
          <w:p w:rsidR="00E36084" w:rsidRDefault="00E36084">
            <w:pPr>
              <w:pStyle w:val="ConsPlusNormal"/>
              <w:jc w:val="center"/>
            </w:pPr>
            <w:r>
              <w:t>1,884</w:t>
            </w:r>
          </w:p>
        </w:tc>
        <w:tc>
          <w:tcPr>
            <w:tcW w:w="1020" w:type="dxa"/>
          </w:tcPr>
          <w:p w:rsidR="00E36084" w:rsidRDefault="00E36084">
            <w:pPr>
              <w:pStyle w:val="ConsPlusNormal"/>
              <w:jc w:val="center"/>
            </w:pPr>
            <w:r>
              <w:t>1,3</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Эндокринология</w:t>
            </w:r>
          </w:p>
        </w:tc>
        <w:tc>
          <w:tcPr>
            <w:tcW w:w="1047" w:type="dxa"/>
          </w:tcPr>
          <w:p w:rsidR="00E36084" w:rsidRDefault="00E36084">
            <w:pPr>
              <w:pStyle w:val="ConsPlusNormal"/>
              <w:jc w:val="center"/>
            </w:pPr>
            <w:r>
              <w:t>3,397</w:t>
            </w:r>
          </w:p>
        </w:tc>
        <w:tc>
          <w:tcPr>
            <w:tcW w:w="1125" w:type="dxa"/>
          </w:tcPr>
          <w:p w:rsidR="00E36084" w:rsidRDefault="00E36084">
            <w:pPr>
              <w:pStyle w:val="ConsPlusNormal"/>
              <w:jc w:val="center"/>
            </w:pPr>
            <w:r>
              <w:t>1,757</w:t>
            </w:r>
          </w:p>
        </w:tc>
        <w:tc>
          <w:tcPr>
            <w:tcW w:w="845" w:type="dxa"/>
          </w:tcPr>
          <w:p w:rsidR="00E36084" w:rsidRDefault="00E36084">
            <w:pPr>
              <w:pStyle w:val="ConsPlusNormal"/>
              <w:jc w:val="center"/>
            </w:pPr>
            <w:r>
              <w:t>1,64</w:t>
            </w:r>
          </w:p>
        </w:tc>
        <w:tc>
          <w:tcPr>
            <w:tcW w:w="1546" w:type="dxa"/>
          </w:tcPr>
          <w:p w:rsidR="00E36084" w:rsidRDefault="00E36084">
            <w:pPr>
              <w:pStyle w:val="ConsPlusNormal"/>
              <w:jc w:val="center"/>
            </w:pPr>
            <w:r>
              <w:t>11,6</w:t>
            </w:r>
          </w:p>
        </w:tc>
        <w:tc>
          <w:tcPr>
            <w:tcW w:w="1020" w:type="dxa"/>
          </w:tcPr>
          <w:p w:rsidR="00E36084" w:rsidRDefault="00E36084">
            <w:pPr>
              <w:pStyle w:val="ConsPlusNormal"/>
              <w:jc w:val="center"/>
            </w:pPr>
            <w:r>
              <w:t>39,406</w:t>
            </w:r>
          </w:p>
        </w:tc>
        <w:tc>
          <w:tcPr>
            <w:tcW w:w="1108" w:type="dxa"/>
          </w:tcPr>
          <w:p w:rsidR="00E36084" w:rsidRDefault="00E36084">
            <w:pPr>
              <w:pStyle w:val="ConsPlusNormal"/>
              <w:jc w:val="center"/>
            </w:pPr>
            <w:r>
              <w:t>20,414</w:t>
            </w:r>
          </w:p>
        </w:tc>
        <w:tc>
          <w:tcPr>
            <w:tcW w:w="907" w:type="dxa"/>
          </w:tcPr>
          <w:p w:rsidR="00E36084" w:rsidRDefault="00E36084">
            <w:pPr>
              <w:pStyle w:val="ConsPlusNormal"/>
              <w:jc w:val="center"/>
            </w:pPr>
            <w:r>
              <w:t>18,992</w:t>
            </w:r>
          </w:p>
        </w:tc>
        <w:tc>
          <w:tcPr>
            <w:tcW w:w="1020" w:type="dxa"/>
          </w:tcPr>
          <w:p w:rsidR="00E36084" w:rsidRDefault="00E36084">
            <w:pPr>
              <w:pStyle w:val="ConsPlusNormal"/>
              <w:jc w:val="center"/>
            </w:pPr>
            <w:r>
              <w:t>2,837</w:t>
            </w:r>
          </w:p>
        </w:tc>
        <w:tc>
          <w:tcPr>
            <w:tcW w:w="1020" w:type="dxa"/>
          </w:tcPr>
          <w:p w:rsidR="00E36084" w:rsidRDefault="00E36084">
            <w:pPr>
              <w:pStyle w:val="ConsPlusNormal"/>
              <w:jc w:val="center"/>
            </w:pPr>
            <w:r>
              <w:t>0,56</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Всего по базовой программе ОМС</w:t>
            </w:r>
          </w:p>
        </w:tc>
        <w:tc>
          <w:tcPr>
            <w:tcW w:w="1047" w:type="dxa"/>
          </w:tcPr>
          <w:p w:rsidR="00E36084" w:rsidRDefault="00E36084">
            <w:pPr>
              <w:pStyle w:val="ConsPlusNormal"/>
              <w:jc w:val="center"/>
            </w:pPr>
            <w:r>
              <w:t>176,184</w:t>
            </w:r>
          </w:p>
        </w:tc>
        <w:tc>
          <w:tcPr>
            <w:tcW w:w="1125" w:type="dxa"/>
          </w:tcPr>
          <w:p w:rsidR="00E36084" w:rsidRDefault="00E36084">
            <w:pPr>
              <w:pStyle w:val="ConsPlusNormal"/>
              <w:jc w:val="center"/>
            </w:pPr>
            <w:r>
              <w:t>139,594</w:t>
            </w:r>
          </w:p>
        </w:tc>
        <w:tc>
          <w:tcPr>
            <w:tcW w:w="845" w:type="dxa"/>
          </w:tcPr>
          <w:p w:rsidR="00E36084" w:rsidRDefault="00E36084">
            <w:pPr>
              <w:pStyle w:val="ConsPlusNormal"/>
              <w:jc w:val="center"/>
            </w:pPr>
            <w:r>
              <w:t>36,590</w:t>
            </w:r>
          </w:p>
        </w:tc>
        <w:tc>
          <w:tcPr>
            <w:tcW w:w="1546" w:type="dxa"/>
          </w:tcPr>
          <w:p w:rsidR="00E36084" w:rsidRDefault="00E36084">
            <w:pPr>
              <w:pStyle w:val="ConsPlusNormal"/>
              <w:jc w:val="center"/>
            </w:pPr>
            <w:r>
              <w:t>9,564</w:t>
            </w:r>
          </w:p>
        </w:tc>
        <w:tc>
          <w:tcPr>
            <w:tcW w:w="1020" w:type="dxa"/>
          </w:tcPr>
          <w:p w:rsidR="00E36084" w:rsidRDefault="00E36084">
            <w:pPr>
              <w:pStyle w:val="ConsPlusNormal"/>
              <w:jc w:val="center"/>
            </w:pPr>
            <w:r>
              <w:t>1685,000</w:t>
            </w:r>
          </w:p>
        </w:tc>
        <w:tc>
          <w:tcPr>
            <w:tcW w:w="1108" w:type="dxa"/>
          </w:tcPr>
          <w:p w:rsidR="00E36084" w:rsidRDefault="00E36084">
            <w:pPr>
              <w:pStyle w:val="ConsPlusNormal"/>
              <w:jc w:val="center"/>
            </w:pPr>
            <w:r>
              <w:t>1327,703</w:t>
            </w:r>
          </w:p>
        </w:tc>
        <w:tc>
          <w:tcPr>
            <w:tcW w:w="907" w:type="dxa"/>
          </w:tcPr>
          <w:p w:rsidR="00E36084" w:rsidRDefault="00E36084">
            <w:pPr>
              <w:pStyle w:val="ConsPlusNormal"/>
              <w:jc w:val="center"/>
            </w:pPr>
            <w:r>
              <w:t>357,297</w:t>
            </w:r>
          </w:p>
        </w:tc>
        <w:tc>
          <w:tcPr>
            <w:tcW w:w="1020" w:type="dxa"/>
          </w:tcPr>
          <w:p w:rsidR="00E36084" w:rsidRDefault="00E36084">
            <w:pPr>
              <w:pStyle w:val="ConsPlusNormal"/>
              <w:jc w:val="center"/>
            </w:pPr>
            <w:r>
              <w:t>88,234</w:t>
            </w:r>
          </w:p>
        </w:tc>
        <w:tc>
          <w:tcPr>
            <w:tcW w:w="1020" w:type="dxa"/>
          </w:tcPr>
          <w:p w:rsidR="00E36084" w:rsidRDefault="00E36084">
            <w:pPr>
              <w:pStyle w:val="ConsPlusNormal"/>
              <w:jc w:val="center"/>
            </w:pPr>
            <w:r>
              <w:t>54,270</w:t>
            </w:r>
          </w:p>
        </w:tc>
        <w:tc>
          <w:tcPr>
            <w:tcW w:w="1020" w:type="dxa"/>
          </w:tcPr>
          <w:p w:rsidR="00E36084" w:rsidRDefault="00E36084">
            <w:pPr>
              <w:pStyle w:val="ConsPlusNormal"/>
              <w:jc w:val="center"/>
            </w:pPr>
            <w:r>
              <w:t>33,680</w:t>
            </w:r>
          </w:p>
        </w:tc>
      </w:tr>
      <w:tr w:rsidR="00E36084">
        <w:tc>
          <w:tcPr>
            <w:tcW w:w="2948" w:type="dxa"/>
          </w:tcPr>
          <w:p w:rsidR="00E36084" w:rsidRDefault="00E36084">
            <w:pPr>
              <w:pStyle w:val="ConsPlusNormal"/>
            </w:pPr>
            <w:r>
              <w:t>Психиатрия</w:t>
            </w:r>
          </w:p>
        </w:tc>
        <w:tc>
          <w:tcPr>
            <w:tcW w:w="1047" w:type="dxa"/>
          </w:tcPr>
          <w:p w:rsidR="00E36084" w:rsidRDefault="00E36084">
            <w:pPr>
              <w:pStyle w:val="ConsPlusNormal"/>
              <w:jc w:val="center"/>
            </w:pPr>
            <w:r>
              <w:t>4,49</w:t>
            </w:r>
          </w:p>
        </w:tc>
        <w:tc>
          <w:tcPr>
            <w:tcW w:w="1125" w:type="dxa"/>
          </w:tcPr>
          <w:p w:rsidR="00E36084" w:rsidRDefault="00E36084">
            <w:pPr>
              <w:pStyle w:val="ConsPlusNormal"/>
              <w:jc w:val="center"/>
            </w:pPr>
            <w:r>
              <w:t>4,27</w:t>
            </w:r>
          </w:p>
        </w:tc>
        <w:tc>
          <w:tcPr>
            <w:tcW w:w="845" w:type="dxa"/>
          </w:tcPr>
          <w:p w:rsidR="00E36084" w:rsidRDefault="00E36084">
            <w:pPr>
              <w:pStyle w:val="ConsPlusNormal"/>
              <w:jc w:val="center"/>
            </w:pPr>
            <w:r>
              <w:t>0,22</w:t>
            </w:r>
          </w:p>
        </w:tc>
        <w:tc>
          <w:tcPr>
            <w:tcW w:w="1546" w:type="dxa"/>
          </w:tcPr>
          <w:p w:rsidR="00E36084" w:rsidRDefault="00E36084">
            <w:pPr>
              <w:pStyle w:val="ConsPlusNormal"/>
              <w:jc w:val="center"/>
            </w:pPr>
            <w:r>
              <w:t>68,7</w:t>
            </w:r>
          </w:p>
        </w:tc>
        <w:tc>
          <w:tcPr>
            <w:tcW w:w="1020" w:type="dxa"/>
          </w:tcPr>
          <w:p w:rsidR="00E36084" w:rsidRDefault="00E36084">
            <w:pPr>
              <w:pStyle w:val="ConsPlusNormal"/>
              <w:jc w:val="center"/>
            </w:pPr>
            <w:r>
              <w:t>308,23</w:t>
            </w:r>
          </w:p>
        </w:tc>
        <w:tc>
          <w:tcPr>
            <w:tcW w:w="1108" w:type="dxa"/>
          </w:tcPr>
          <w:p w:rsidR="00E36084" w:rsidRDefault="00E36084">
            <w:pPr>
              <w:pStyle w:val="ConsPlusNormal"/>
              <w:jc w:val="center"/>
            </w:pPr>
            <w:r>
              <w:t>292,82</w:t>
            </w:r>
          </w:p>
        </w:tc>
        <w:tc>
          <w:tcPr>
            <w:tcW w:w="907" w:type="dxa"/>
          </w:tcPr>
          <w:p w:rsidR="00E36084" w:rsidRDefault="00E36084">
            <w:pPr>
              <w:pStyle w:val="ConsPlusNormal"/>
              <w:jc w:val="center"/>
            </w:pPr>
            <w:r>
              <w:t>15,41</w:t>
            </w:r>
          </w:p>
        </w:tc>
        <w:tc>
          <w:tcPr>
            <w:tcW w:w="1020" w:type="dxa"/>
          </w:tcPr>
          <w:p w:rsidR="00E36084" w:rsidRDefault="00E36084">
            <w:pPr>
              <w:pStyle w:val="ConsPlusNormal"/>
              <w:jc w:val="center"/>
            </w:pPr>
            <w:r>
              <w:t>4,49</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Наркология</w:t>
            </w:r>
          </w:p>
        </w:tc>
        <w:tc>
          <w:tcPr>
            <w:tcW w:w="1047" w:type="dxa"/>
          </w:tcPr>
          <w:p w:rsidR="00E36084" w:rsidRDefault="00E36084">
            <w:pPr>
              <w:pStyle w:val="ConsPlusNormal"/>
              <w:jc w:val="center"/>
            </w:pPr>
            <w:r>
              <w:t>1,69</w:t>
            </w:r>
          </w:p>
        </w:tc>
        <w:tc>
          <w:tcPr>
            <w:tcW w:w="1125" w:type="dxa"/>
          </w:tcPr>
          <w:p w:rsidR="00E36084" w:rsidRDefault="00E36084">
            <w:pPr>
              <w:pStyle w:val="ConsPlusNormal"/>
              <w:jc w:val="center"/>
            </w:pPr>
            <w:r>
              <w:t>1,69</w:t>
            </w:r>
          </w:p>
        </w:tc>
        <w:tc>
          <w:tcPr>
            <w:tcW w:w="845" w:type="dxa"/>
          </w:tcPr>
          <w:p w:rsidR="00E36084" w:rsidRDefault="00E36084">
            <w:pPr>
              <w:pStyle w:val="ConsPlusNormal"/>
              <w:jc w:val="center"/>
            </w:pPr>
            <w:r>
              <w:t>-</w:t>
            </w:r>
          </w:p>
        </w:tc>
        <w:tc>
          <w:tcPr>
            <w:tcW w:w="1546" w:type="dxa"/>
          </w:tcPr>
          <w:p w:rsidR="00E36084" w:rsidRDefault="00E36084">
            <w:pPr>
              <w:pStyle w:val="ConsPlusNormal"/>
              <w:jc w:val="center"/>
            </w:pPr>
            <w:r>
              <w:t>18,0</w:t>
            </w:r>
          </w:p>
        </w:tc>
        <w:tc>
          <w:tcPr>
            <w:tcW w:w="1020" w:type="dxa"/>
          </w:tcPr>
          <w:p w:rsidR="00E36084" w:rsidRDefault="00E36084">
            <w:pPr>
              <w:pStyle w:val="ConsPlusNormal"/>
              <w:jc w:val="center"/>
            </w:pPr>
            <w:r>
              <w:t>30,45</w:t>
            </w:r>
          </w:p>
        </w:tc>
        <w:tc>
          <w:tcPr>
            <w:tcW w:w="1108" w:type="dxa"/>
          </w:tcPr>
          <w:p w:rsidR="00E36084" w:rsidRDefault="00E36084">
            <w:pPr>
              <w:pStyle w:val="ConsPlusNormal"/>
              <w:jc w:val="center"/>
            </w:pPr>
            <w:r>
              <w:t>30,45</w:t>
            </w:r>
          </w:p>
        </w:tc>
        <w:tc>
          <w:tcPr>
            <w:tcW w:w="907" w:type="dxa"/>
          </w:tcPr>
          <w:p w:rsidR="00E36084" w:rsidRDefault="00E36084">
            <w:pPr>
              <w:pStyle w:val="ConsPlusNormal"/>
              <w:jc w:val="center"/>
            </w:pPr>
            <w:r>
              <w:t>-</w:t>
            </w:r>
          </w:p>
        </w:tc>
        <w:tc>
          <w:tcPr>
            <w:tcW w:w="1020" w:type="dxa"/>
          </w:tcPr>
          <w:p w:rsidR="00E36084" w:rsidRDefault="00E36084">
            <w:pPr>
              <w:pStyle w:val="ConsPlusNormal"/>
              <w:jc w:val="center"/>
            </w:pPr>
            <w:r>
              <w:t>1,69</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Фтизиатрия</w:t>
            </w:r>
          </w:p>
        </w:tc>
        <w:tc>
          <w:tcPr>
            <w:tcW w:w="1047" w:type="dxa"/>
          </w:tcPr>
          <w:p w:rsidR="00E36084" w:rsidRDefault="00E36084">
            <w:pPr>
              <w:pStyle w:val="ConsPlusNormal"/>
              <w:jc w:val="center"/>
            </w:pPr>
            <w:r>
              <w:t>1,48</w:t>
            </w:r>
          </w:p>
        </w:tc>
        <w:tc>
          <w:tcPr>
            <w:tcW w:w="1125" w:type="dxa"/>
          </w:tcPr>
          <w:p w:rsidR="00E36084" w:rsidRDefault="00E36084">
            <w:pPr>
              <w:pStyle w:val="ConsPlusNormal"/>
              <w:jc w:val="center"/>
            </w:pPr>
            <w:r>
              <w:t>1,18</w:t>
            </w:r>
          </w:p>
        </w:tc>
        <w:tc>
          <w:tcPr>
            <w:tcW w:w="845" w:type="dxa"/>
          </w:tcPr>
          <w:p w:rsidR="00E36084" w:rsidRDefault="00E36084">
            <w:pPr>
              <w:pStyle w:val="ConsPlusNormal"/>
              <w:jc w:val="center"/>
            </w:pPr>
            <w:r>
              <w:t>0,30</w:t>
            </w:r>
          </w:p>
        </w:tc>
        <w:tc>
          <w:tcPr>
            <w:tcW w:w="1546" w:type="dxa"/>
          </w:tcPr>
          <w:p w:rsidR="00E36084" w:rsidRDefault="00E36084">
            <w:pPr>
              <w:pStyle w:val="ConsPlusNormal"/>
              <w:jc w:val="center"/>
            </w:pPr>
            <w:r>
              <w:t>93,8</w:t>
            </w:r>
          </w:p>
        </w:tc>
        <w:tc>
          <w:tcPr>
            <w:tcW w:w="1020" w:type="dxa"/>
          </w:tcPr>
          <w:p w:rsidR="00E36084" w:rsidRDefault="00E36084">
            <w:pPr>
              <w:pStyle w:val="ConsPlusNormal"/>
              <w:jc w:val="center"/>
            </w:pPr>
            <w:r>
              <w:t>139,1</w:t>
            </w:r>
          </w:p>
        </w:tc>
        <w:tc>
          <w:tcPr>
            <w:tcW w:w="1108" w:type="dxa"/>
          </w:tcPr>
          <w:p w:rsidR="00E36084" w:rsidRDefault="00E36084">
            <w:pPr>
              <w:pStyle w:val="ConsPlusNormal"/>
              <w:jc w:val="center"/>
            </w:pPr>
            <w:r>
              <w:t>111,28</w:t>
            </w:r>
          </w:p>
        </w:tc>
        <w:tc>
          <w:tcPr>
            <w:tcW w:w="907" w:type="dxa"/>
          </w:tcPr>
          <w:p w:rsidR="00E36084" w:rsidRDefault="00E36084">
            <w:pPr>
              <w:pStyle w:val="ConsPlusNormal"/>
              <w:jc w:val="center"/>
            </w:pPr>
            <w:r>
              <w:t>27,82</w:t>
            </w:r>
          </w:p>
        </w:tc>
        <w:tc>
          <w:tcPr>
            <w:tcW w:w="1020" w:type="dxa"/>
          </w:tcPr>
          <w:p w:rsidR="00E36084" w:rsidRDefault="00E36084">
            <w:pPr>
              <w:pStyle w:val="ConsPlusNormal"/>
              <w:jc w:val="center"/>
            </w:pPr>
            <w:r>
              <w:t>1,48</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Дерматовенерология</w:t>
            </w:r>
          </w:p>
        </w:tc>
        <w:tc>
          <w:tcPr>
            <w:tcW w:w="1047" w:type="dxa"/>
          </w:tcPr>
          <w:p w:rsidR="00E36084" w:rsidRDefault="00E36084">
            <w:pPr>
              <w:pStyle w:val="ConsPlusNormal"/>
              <w:jc w:val="center"/>
            </w:pPr>
            <w:r>
              <w:t>0,14</w:t>
            </w:r>
          </w:p>
        </w:tc>
        <w:tc>
          <w:tcPr>
            <w:tcW w:w="1125" w:type="dxa"/>
          </w:tcPr>
          <w:p w:rsidR="00E36084" w:rsidRDefault="00E36084">
            <w:pPr>
              <w:pStyle w:val="ConsPlusNormal"/>
              <w:jc w:val="center"/>
            </w:pPr>
            <w:r>
              <w:t>0,13</w:t>
            </w:r>
          </w:p>
        </w:tc>
        <w:tc>
          <w:tcPr>
            <w:tcW w:w="845" w:type="dxa"/>
          </w:tcPr>
          <w:p w:rsidR="00E36084" w:rsidRDefault="00E36084">
            <w:pPr>
              <w:pStyle w:val="ConsPlusNormal"/>
              <w:jc w:val="center"/>
            </w:pPr>
            <w:r>
              <w:t>0,01</w:t>
            </w:r>
          </w:p>
        </w:tc>
        <w:tc>
          <w:tcPr>
            <w:tcW w:w="1546" w:type="dxa"/>
          </w:tcPr>
          <w:p w:rsidR="00E36084" w:rsidRDefault="00E36084">
            <w:pPr>
              <w:pStyle w:val="ConsPlusNormal"/>
              <w:jc w:val="center"/>
            </w:pPr>
            <w:r>
              <w:t>20,1</w:t>
            </w:r>
          </w:p>
        </w:tc>
        <w:tc>
          <w:tcPr>
            <w:tcW w:w="1020" w:type="dxa"/>
          </w:tcPr>
          <w:p w:rsidR="00E36084" w:rsidRDefault="00E36084">
            <w:pPr>
              <w:pStyle w:val="ConsPlusNormal"/>
              <w:jc w:val="center"/>
            </w:pPr>
            <w:r>
              <w:t>2,78</w:t>
            </w:r>
          </w:p>
        </w:tc>
        <w:tc>
          <w:tcPr>
            <w:tcW w:w="1108" w:type="dxa"/>
          </w:tcPr>
          <w:p w:rsidR="00E36084" w:rsidRDefault="00E36084">
            <w:pPr>
              <w:pStyle w:val="ConsPlusNormal"/>
              <w:jc w:val="center"/>
            </w:pPr>
            <w:r>
              <w:t>2,59</w:t>
            </w:r>
          </w:p>
        </w:tc>
        <w:tc>
          <w:tcPr>
            <w:tcW w:w="907" w:type="dxa"/>
          </w:tcPr>
          <w:p w:rsidR="00E36084" w:rsidRDefault="00E36084">
            <w:pPr>
              <w:pStyle w:val="ConsPlusNormal"/>
              <w:jc w:val="center"/>
            </w:pPr>
            <w:r>
              <w:t>0,19</w:t>
            </w:r>
          </w:p>
        </w:tc>
        <w:tc>
          <w:tcPr>
            <w:tcW w:w="1020" w:type="dxa"/>
          </w:tcPr>
          <w:p w:rsidR="00E36084" w:rsidRDefault="00E36084">
            <w:pPr>
              <w:pStyle w:val="ConsPlusNormal"/>
              <w:jc w:val="center"/>
            </w:pPr>
            <w:r>
              <w:t>0,14</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Инфекционные болезни (в части синдрома приобретенного иммунодефицита (ВИЧ-инфекции)</w:t>
            </w:r>
          </w:p>
        </w:tc>
        <w:tc>
          <w:tcPr>
            <w:tcW w:w="1047" w:type="dxa"/>
          </w:tcPr>
          <w:p w:rsidR="00E36084" w:rsidRDefault="00E36084">
            <w:pPr>
              <w:pStyle w:val="ConsPlusNormal"/>
              <w:jc w:val="center"/>
            </w:pPr>
            <w:r>
              <w:t>0,17</w:t>
            </w:r>
          </w:p>
        </w:tc>
        <w:tc>
          <w:tcPr>
            <w:tcW w:w="1125" w:type="dxa"/>
          </w:tcPr>
          <w:p w:rsidR="00E36084" w:rsidRDefault="00E36084">
            <w:pPr>
              <w:pStyle w:val="ConsPlusNormal"/>
              <w:jc w:val="center"/>
            </w:pPr>
            <w:r>
              <w:t>0,17</w:t>
            </w:r>
          </w:p>
        </w:tc>
        <w:tc>
          <w:tcPr>
            <w:tcW w:w="845" w:type="dxa"/>
          </w:tcPr>
          <w:p w:rsidR="00E36084" w:rsidRDefault="00E36084">
            <w:pPr>
              <w:pStyle w:val="ConsPlusNormal"/>
              <w:jc w:val="center"/>
            </w:pPr>
            <w:r>
              <w:t>-</w:t>
            </w:r>
          </w:p>
        </w:tc>
        <w:tc>
          <w:tcPr>
            <w:tcW w:w="1546" w:type="dxa"/>
          </w:tcPr>
          <w:p w:rsidR="00E36084" w:rsidRDefault="00E36084">
            <w:pPr>
              <w:pStyle w:val="ConsPlusNormal"/>
              <w:jc w:val="center"/>
            </w:pPr>
            <w:r>
              <w:t>23,3</w:t>
            </w:r>
          </w:p>
        </w:tc>
        <w:tc>
          <w:tcPr>
            <w:tcW w:w="1020" w:type="dxa"/>
          </w:tcPr>
          <w:p w:rsidR="00E36084" w:rsidRDefault="00E36084">
            <w:pPr>
              <w:pStyle w:val="ConsPlusNormal"/>
              <w:jc w:val="center"/>
            </w:pPr>
            <w:r>
              <w:t>3,97</w:t>
            </w:r>
          </w:p>
        </w:tc>
        <w:tc>
          <w:tcPr>
            <w:tcW w:w="1108" w:type="dxa"/>
          </w:tcPr>
          <w:p w:rsidR="00E36084" w:rsidRDefault="00E36084">
            <w:pPr>
              <w:pStyle w:val="ConsPlusNormal"/>
              <w:jc w:val="center"/>
            </w:pPr>
            <w:r>
              <w:t>3,97</w:t>
            </w:r>
          </w:p>
        </w:tc>
        <w:tc>
          <w:tcPr>
            <w:tcW w:w="907" w:type="dxa"/>
          </w:tcPr>
          <w:p w:rsidR="00E36084" w:rsidRDefault="00E36084">
            <w:pPr>
              <w:pStyle w:val="ConsPlusNormal"/>
              <w:jc w:val="center"/>
            </w:pPr>
            <w:r>
              <w:t>-</w:t>
            </w:r>
          </w:p>
        </w:tc>
        <w:tc>
          <w:tcPr>
            <w:tcW w:w="1020" w:type="dxa"/>
          </w:tcPr>
          <w:p w:rsidR="00E36084" w:rsidRDefault="00E36084">
            <w:pPr>
              <w:pStyle w:val="ConsPlusNormal"/>
              <w:jc w:val="center"/>
            </w:pPr>
            <w:r>
              <w:t>0,17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Всего за счет средств бюджета</w:t>
            </w:r>
          </w:p>
        </w:tc>
        <w:tc>
          <w:tcPr>
            <w:tcW w:w="1047" w:type="dxa"/>
          </w:tcPr>
          <w:p w:rsidR="00E36084" w:rsidRDefault="00E36084">
            <w:pPr>
              <w:pStyle w:val="ConsPlusNormal"/>
              <w:jc w:val="center"/>
            </w:pPr>
            <w:r>
              <w:t>7,97</w:t>
            </w:r>
          </w:p>
        </w:tc>
        <w:tc>
          <w:tcPr>
            <w:tcW w:w="1125" w:type="dxa"/>
          </w:tcPr>
          <w:p w:rsidR="00E36084" w:rsidRDefault="00E36084">
            <w:pPr>
              <w:pStyle w:val="ConsPlusNormal"/>
              <w:jc w:val="center"/>
            </w:pPr>
            <w:r>
              <w:t>7,44</w:t>
            </w:r>
          </w:p>
        </w:tc>
        <w:tc>
          <w:tcPr>
            <w:tcW w:w="845" w:type="dxa"/>
          </w:tcPr>
          <w:p w:rsidR="00E36084" w:rsidRDefault="00E36084">
            <w:pPr>
              <w:pStyle w:val="ConsPlusNormal"/>
              <w:jc w:val="center"/>
            </w:pPr>
            <w:r>
              <w:t>0,53</w:t>
            </w:r>
          </w:p>
        </w:tc>
        <w:tc>
          <w:tcPr>
            <w:tcW w:w="1546" w:type="dxa"/>
          </w:tcPr>
          <w:p w:rsidR="00E36084" w:rsidRDefault="00E36084">
            <w:pPr>
              <w:pStyle w:val="ConsPlusNormal"/>
              <w:jc w:val="center"/>
            </w:pPr>
            <w:r>
              <w:t>60,8</w:t>
            </w:r>
          </w:p>
        </w:tc>
        <w:tc>
          <w:tcPr>
            <w:tcW w:w="1020" w:type="dxa"/>
          </w:tcPr>
          <w:p w:rsidR="00E36084" w:rsidRDefault="00E36084">
            <w:pPr>
              <w:pStyle w:val="ConsPlusNormal"/>
              <w:jc w:val="center"/>
            </w:pPr>
            <w:r>
              <w:t>484,53</w:t>
            </w:r>
          </w:p>
        </w:tc>
        <w:tc>
          <w:tcPr>
            <w:tcW w:w="1108" w:type="dxa"/>
          </w:tcPr>
          <w:p w:rsidR="00E36084" w:rsidRDefault="00E36084">
            <w:pPr>
              <w:pStyle w:val="ConsPlusNormal"/>
              <w:jc w:val="center"/>
            </w:pPr>
            <w:r>
              <w:t>441,11</w:t>
            </w:r>
          </w:p>
        </w:tc>
        <w:tc>
          <w:tcPr>
            <w:tcW w:w="907" w:type="dxa"/>
          </w:tcPr>
          <w:p w:rsidR="00E36084" w:rsidRDefault="00E36084">
            <w:pPr>
              <w:pStyle w:val="ConsPlusNormal"/>
              <w:jc w:val="center"/>
            </w:pPr>
            <w:r>
              <w:t>43,42</w:t>
            </w:r>
          </w:p>
        </w:tc>
        <w:tc>
          <w:tcPr>
            <w:tcW w:w="1020" w:type="dxa"/>
          </w:tcPr>
          <w:p w:rsidR="00E36084" w:rsidRDefault="00E36084">
            <w:pPr>
              <w:pStyle w:val="ConsPlusNormal"/>
              <w:jc w:val="center"/>
            </w:pPr>
            <w:r>
              <w:t>7,97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w:t>
            </w:r>
          </w:p>
        </w:tc>
      </w:tr>
      <w:tr w:rsidR="00E36084">
        <w:tc>
          <w:tcPr>
            <w:tcW w:w="2948" w:type="dxa"/>
          </w:tcPr>
          <w:p w:rsidR="00E36084" w:rsidRDefault="00E36084">
            <w:pPr>
              <w:pStyle w:val="ConsPlusNormal"/>
            </w:pPr>
            <w:r>
              <w:t xml:space="preserve">Всего по медицинской </w:t>
            </w:r>
            <w:r>
              <w:lastRenderedPageBreak/>
              <w:t>помощи в стационарных условиях</w:t>
            </w:r>
          </w:p>
        </w:tc>
        <w:tc>
          <w:tcPr>
            <w:tcW w:w="1047" w:type="dxa"/>
          </w:tcPr>
          <w:p w:rsidR="00E36084" w:rsidRDefault="00E36084">
            <w:pPr>
              <w:pStyle w:val="ConsPlusNormal"/>
              <w:jc w:val="center"/>
            </w:pPr>
            <w:r>
              <w:lastRenderedPageBreak/>
              <w:t>173,005</w:t>
            </w:r>
          </w:p>
        </w:tc>
        <w:tc>
          <w:tcPr>
            <w:tcW w:w="1125" w:type="dxa"/>
          </w:tcPr>
          <w:p w:rsidR="00E36084" w:rsidRDefault="00E36084">
            <w:pPr>
              <w:pStyle w:val="ConsPlusNormal"/>
              <w:jc w:val="center"/>
            </w:pPr>
            <w:r>
              <w:t>140,675</w:t>
            </w:r>
          </w:p>
        </w:tc>
        <w:tc>
          <w:tcPr>
            <w:tcW w:w="845" w:type="dxa"/>
          </w:tcPr>
          <w:p w:rsidR="00E36084" w:rsidRDefault="00E36084">
            <w:pPr>
              <w:pStyle w:val="ConsPlusNormal"/>
              <w:jc w:val="center"/>
            </w:pPr>
            <w:r>
              <w:t>32,33</w:t>
            </w:r>
          </w:p>
        </w:tc>
        <w:tc>
          <w:tcPr>
            <w:tcW w:w="1546" w:type="dxa"/>
          </w:tcPr>
          <w:p w:rsidR="00E36084" w:rsidRDefault="00E36084">
            <w:pPr>
              <w:pStyle w:val="ConsPlusNormal"/>
              <w:jc w:val="center"/>
            </w:pPr>
            <w:r>
              <w:t>11,9</w:t>
            </w:r>
          </w:p>
        </w:tc>
        <w:tc>
          <w:tcPr>
            <w:tcW w:w="1020" w:type="dxa"/>
          </w:tcPr>
          <w:p w:rsidR="00E36084" w:rsidRDefault="00E36084">
            <w:pPr>
              <w:pStyle w:val="ConsPlusNormal"/>
              <w:jc w:val="center"/>
            </w:pPr>
            <w:r>
              <w:t>2063,0</w:t>
            </w:r>
            <w:r>
              <w:lastRenderedPageBreak/>
              <w:t>95</w:t>
            </w:r>
          </w:p>
        </w:tc>
        <w:tc>
          <w:tcPr>
            <w:tcW w:w="1108" w:type="dxa"/>
          </w:tcPr>
          <w:p w:rsidR="00E36084" w:rsidRDefault="00E36084">
            <w:pPr>
              <w:pStyle w:val="ConsPlusNormal"/>
              <w:jc w:val="center"/>
            </w:pPr>
            <w:r>
              <w:lastRenderedPageBreak/>
              <w:t>1708,16</w:t>
            </w:r>
            <w:r>
              <w:lastRenderedPageBreak/>
              <w:t>6</w:t>
            </w:r>
          </w:p>
        </w:tc>
        <w:tc>
          <w:tcPr>
            <w:tcW w:w="907" w:type="dxa"/>
          </w:tcPr>
          <w:p w:rsidR="00E36084" w:rsidRDefault="00E36084">
            <w:pPr>
              <w:pStyle w:val="ConsPlusNormal"/>
              <w:jc w:val="center"/>
            </w:pPr>
            <w:r>
              <w:lastRenderedPageBreak/>
              <w:t>354,92</w:t>
            </w:r>
            <w:r>
              <w:lastRenderedPageBreak/>
              <w:t>9</w:t>
            </w:r>
          </w:p>
        </w:tc>
        <w:tc>
          <w:tcPr>
            <w:tcW w:w="1020" w:type="dxa"/>
          </w:tcPr>
          <w:p w:rsidR="00E36084" w:rsidRDefault="00E36084">
            <w:pPr>
              <w:pStyle w:val="ConsPlusNormal"/>
              <w:jc w:val="center"/>
            </w:pPr>
            <w:r>
              <w:lastRenderedPageBreak/>
              <w:t>85,055</w:t>
            </w:r>
          </w:p>
        </w:tc>
        <w:tc>
          <w:tcPr>
            <w:tcW w:w="1020" w:type="dxa"/>
          </w:tcPr>
          <w:p w:rsidR="00E36084" w:rsidRDefault="00E36084">
            <w:pPr>
              <w:pStyle w:val="ConsPlusNormal"/>
              <w:jc w:val="center"/>
            </w:pPr>
            <w:r>
              <w:t>54,270</w:t>
            </w:r>
          </w:p>
        </w:tc>
        <w:tc>
          <w:tcPr>
            <w:tcW w:w="1020" w:type="dxa"/>
          </w:tcPr>
          <w:p w:rsidR="00E36084" w:rsidRDefault="00E36084">
            <w:pPr>
              <w:pStyle w:val="ConsPlusNormal"/>
              <w:jc w:val="center"/>
            </w:pPr>
            <w:r>
              <w:t>33,68</w:t>
            </w:r>
          </w:p>
        </w:tc>
      </w:tr>
      <w:tr w:rsidR="00E36084">
        <w:tc>
          <w:tcPr>
            <w:tcW w:w="2948" w:type="dxa"/>
          </w:tcPr>
          <w:p w:rsidR="00E36084" w:rsidRDefault="00E36084">
            <w:pPr>
              <w:pStyle w:val="ConsPlusNormal"/>
            </w:pPr>
            <w:r>
              <w:lastRenderedPageBreak/>
              <w:t>Паллиативная медицинская помощь</w:t>
            </w:r>
          </w:p>
        </w:tc>
        <w:tc>
          <w:tcPr>
            <w:tcW w:w="1047" w:type="dxa"/>
          </w:tcPr>
          <w:p w:rsidR="00E36084" w:rsidRDefault="00E36084">
            <w:pPr>
              <w:pStyle w:val="ConsPlusNormal"/>
              <w:jc w:val="center"/>
            </w:pPr>
            <w:r>
              <w:t>4,65</w:t>
            </w:r>
          </w:p>
        </w:tc>
        <w:tc>
          <w:tcPr>
            <w:tcW w:w="1125" w:type="dxa"/>
          </w:tcPr>
          <w:p w:rsidR="00E36084" w:rsidRDefault="00E36084">
            <w:pPr>
              <w:pStyle w:val="ConsPlusNormal"/>
              <w:jc w:val="center"/>
            </w:pPr>
            <w:r>
              <w:t>4,58</w:t>
            </w:r>
          </w:p>
        </w:tc>
        <w:tc>
          <w:tcPr>
            <w:tcW w:w="845" w:type="dxa"/>
          </w:tcPr>
          <w:p w:rsidR="00E36084" w:rsidRDefault="00E36084">
            <w:pPr>
              <w:pStyle w:val="ConsPlusNormal"/>
              <w:jc w:val="center"/>
            </w:pPr>
            <w:r>
              <w:t>0,07</w:t>
            </w:r>
          </w:p>
        </w:tc>
        <w:tc>
          <w:tcPr>
            <w:tcW w:w="1546" w:type="dxa"/>
          </w:tcPr>
          <w:p w:rsidR="00E36084" w:rsidRDefault="00E36084">
            <w:pPr>
              <w:pStyle w:val="ConsPlusNormal"/>
              <w:jc w:val="center"/>
            </w:pPr>
            <w:r>
              <w:t>21,0</w:t>
            </w:r>
          </w:p>
        </w:tc>
        <w:tc>
          <w:tcPr>
            <w:tcW w:w="1020" w:type="dxa"/>
          </w:tcPr>
          <w:p w:rsidR="00E36084" w:rsidRDefault="00E36084">
            <w:pPr>
              <w:pStyle w:val="ConsPlusNormal"/>
              <w:jc w:val="center"/>
            </w:pPr>
            <w:r>
              <w:t>97,54</w:t>
            </w:r>
          </w:p>
        </w:tc>
        <w:tc>
          <w:tcPr>
            <w:tcW w:w="1108" w:type="dxa"/>
          </w:tcPr>
          <w:p w:rsidR="00E36084" w:rsidRDefault="00E36084">
            <w:pPr>
              <w:pStyle w:val="ConsPlusNormal"/>
              <w:jc w:val="center"/>
            </w:pPr>
            <w:r>
              <w:t>96,01</w:t>
            </w:r>
          </w:p>
        </w:tc>
        <w:tc>
          <w:tcPr>
            <w:tcW w:w="907" w:type="dxa"/>
          </w:tcPr>
          <w:p w:rsidR="00E36084" w:rsidRDefault="00E36084">
            <w:pPr>
              <w:pStyle w:val="ConsPlusNormal"/>
              <w:jc w:val="center"/>
            </w:pPr>
            <w:r>
              <w:t>1,53</w:t>
            </w:r>
          </w:p>
        </w:tc>
        <w:tc>
          <w:tcPr>
            <w:tcW w:w="1020" w:type="dxa"/>
          </w:tcPr>
          <w:p w:rsidR="00E36084" w:rsidRDefault="00E36084">
            <w:pPr>
              <w:pStyle w:val="ConsPlusNormal"/>
              <w:jc w:val="center"/>
            </w:pPr>
            <w:r>
              <w:t>0,07</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4,65</w:t>
            </w:r>
          </w:p>
        </w:tc>
      </w:tr>
      <w:tr w:rsidR="00E36084">
        <w:tc>
          <w:tcPr>
            <w:tcW w:w="2948" w:type="dxa"/>
          </w:tcPr>
          <w:p w:rsidR="00E36084" w:rsidRDefault="00E36084">
            <w:pPr>
              <w:pStyle w:val="ConsPlusNormal"/>
            </w:pPr>
            <w:r>
              <w:t>Итого за счет средств бюджета, включая паллиативную медицинскую помощь</w:t>
            </w:r>
          </w:p>
        </w:tc>
        <w:tc>
          <w:tcPr>
            <w:tcW w:w="1047" w:type="dxa"/>
          </w:tcPr>
          <w:p w:rsidR="00E36084" w:rsidRDefault="00E36084">
            <w:pPr>
              <w:pStyle w:val="ConsPlusNormal"/>
              <w:jc w:val="center"/>
            </w:pPr>
            <w:r>
              <w:t>12,62</w:t>
            </w:r>
          </w:p>
        </w:tc>
        <w:tc>
          <w:tcPr>
            <w:tcW w:w="1125" w:type="dxa"/>
          </w:tcPr>
          <w:p w:rsidR="00E36084" w:rsidRDefault="00E36084">
            <w:pPr>
              <w:pStyle w:val="ConsPlusNormal"/>
              <w:jc w:val="center"/>
            </w:pPr>
            <w:r>
              <w:t>12,02</w:t>
            </w:r>
          </w:p>
        </w:tc>
        <w:tc>
          <w:tcPr>
            <w:tcW w:w="845" w:type="dxa"/>
          </w:tcPr>
          <w:p w:rsidR="00E36084" w:rsidRDefault="00E36084">
            <w:pPr>
              <w:pStyle w:val="ConsPlusNormal"/>
              <w:jc w:val="center"/>
            </w:pPr>
            <w:r>
              <w:t>0,60</w:t>
            </w:r>
          </w:p>
        </w:tc>
        <w:tc>
          <w:tcPr>
            <w:tcW w:w="1546" w:type="dxa"/>
          </w:tcPr>
          <w:p w:rsidR="00E36084" w:rsidRDefault="00E36084">
            <w:pPr>
              <w:pStyle w:val="ConsPlusNormal"/>
              <w:jc w:val="center"/>
            </w:pPr>
            <w:r>
              <w:t>46,1</w:t>
            </w:r>
          </w:p>
        </w:tc>
        <w:tc>
          <w:tcPr>
            <w:tcW w:w="1020" w:type="dxa"/>
          </w:tcPr>
          <w:p w:rsidR="00E36084" w:rsidRDefault="00E36084">
            <w:pPr>
              <w:pStyle w:val="ConsPlusNormal"/>
              <w:jc w:val="center"/>
            </w:pPr>
            <w:r>
              <w:t>582,07</w:t>
            </w:r>
          </w:p>
        </w:tc>
        <w:tc>
          <w:tcPr>
            <w:tcW w:w="1108" w:type="dxa"/>
          </w:tcPr>
          <w:p w:rsidR="00E36084" w:rsidRDefault="00E36084">
            <w:pPr>
              <w:pStyle w:val="ConsPlusNormal"/>
              <w:jc w:val="center"/>
            </w:pPr>
            <w:r>
              <w:t>537,12</w:t>
            </w:r>
          </w:p>
        </w:tc>
        <w:tc>
          <w:tcPr>
            <w:tcW w:w="907" w:type="dxa"/>
          </w:tcPr>
          <w:p w:rsidR="00E36084" w:rsidRDefault="00E36084">
            <w:pPr>
              <w:pStyle w:val="ConsPlusNormal"/>
              <w:jc w:val="center"/>
            </w:pPr>
            <w:r>
              <w:t>44,95</w:t>
            </w:r>
          </w:p>
        </w:tc>
        <w:tc>
          <w:tcPr>
            <w:tcW w:w="1020" w:type="dxa"/>
          </w:tcPr>
          <w:p w:rsidR="00E36084" w:rsidRDefault="00E36084">
            <w:pPr>
              <w:pStyle w:val="ConsPlusNormal"/>
              <w:jc w:val="center"/>
            </w:pPr>
            <w:r>
              <w:t>8,04</w:t>
            </w:r>
          </w:p>
        </w:tc>
        <w:tc>
          <w:tcPr>
            <w:tcW w:w="1020" w:type="dxa"/>
          </w:tcPr>
          <w:p w:rsidR="00E36084" w:rsidRDefault="00E36084">
            <w:pPr>
              <w:pStyle w:val="ConsPlusNormal"/>
              <w:jc w:val="center"/>
            </w:pPr>
            <w:r>
              <w:t>-</w:t>
            </w:r>
          </w:p>
        </w:tc>
        <w:tc>
          <w:tcPr>
            <w:tcW w:w="1020" w:type="dxa"/>
          </w:tcPr>
          <w:p w:rsidR="00E36084" w:rsidRDefault="00E36084">
            <w:pPr>
              <w:pStyle w:val="ConsPlusNormal"/>
              <w:jc w:val="center"/>
            </w:pPr>
            <w:r>
              <w:t>4,65</w:t>
            </w:r>
          </w:p>
        </w:tc>
      </w:tr>
      <w:tr w:rsidR="00E36084">
        <w:tc>
          <w:tcPr>
            <w:tcW w:w="2948" w:type="dxa"/>
          </w:tcPr>
          <w:p w:rsidR="00E36084" w:rsidRDefault="00E36084">
            <w:pPr>
              <w:pStyle w:val="ConsPlusNormal"/>
            </w:pPr>
            <w:r>
              <w:t>Итого, включая паллиативную медицинскую помощь</w:t>
            </w:r>
          </w:p>
        </w:tc>
        <w:tc>
          <w:tcPr>
            <w:tcW w:w="1047" w:type="dxa"/>
          </w:tcPr>
          <w:p w:rsidR="00E36084" w:rsidRDefault="00E36084">
            <w:pPr>
              <w:pStyle w:val="ConsPlusNormal"/>
              <w:jc w:val="center"/>
            </w:pPr>
            <w:r>
              <w:t>177,655</w:t>
            </w:r>
          </w:p>
        </w:tc>
        <w:tc>
          <w:tcPr>
            <w:tcW w:w="1125" w:type="dxa"/>
          </w:tcPr>
          <w:p w:rsidR="00E36084" w:rsidRDefault="00E36084">
            <w:pPr>
              <w:pStyle w:val="ConsPlusNormal"/>
              <w:jc w:val="center"/>
            </w:pPr>
            <w:r>
              <w:t>145,255</w:t>
            </w:r>
          </w:p>
        </w:tc>
        <w:tc>
          <w:tcPr>
            <w:tcW w:w="845" w:type="dxa"/>
          </w:tcPr>
          <w:p w:rsidR="00E36084" w:rsidRDefault="00E36084">
            <w:pPr>
              <w:pStyle w:val="ConsPlusNormal"/>
              <w:jc w:val="center"/>
            </w:pPr>
            <w:r>
              <w:t>32,40</w:t>
            </w:r>
          </w:p>
        </w:tc>
        <w:tc>
          <w:tcPr>
            <w:tcW w:w="1546" w:type="dxa"/>
          </w:tcPr>
          <w:p w:rsidR="00E36084" w:rsidRDefault="00E36084">
            <w:pPr>
              <w:pStyle w:val="ConsPlusNormal"/>
              <w:jc w:val="center"/>
            </w:pPr>
            <w:r>
              <w:t>12,2</w:t>
            </w:r>
          </w:p>
        </w:tc>
        <w:tc>
          <w:tcPr>
            <w:tcW w:w="1020" w:type="dxa"/>
          </w:tcPr>
          <w:p w:rsidR="00E36084" w:rsidRDefault="00E36084">
            <w:pPr>
              <w:pStyle w:val="ConsPlusNormal"/>
              <w:jc w:val="center"/>
            </w:pPr>
            <w:r>
              <w:t>2160,635</w:t>
            </w:r>
          </w:p>
        </w:tc>
        <w:tc>
          <w:tcPr>
            <w:tcW w:w="1108" w:type="dxa"/>
          </w:tcPr>
          <w:p w:rsidR="00E36084" w:rsidRDefault="00E36084">
            <w:pPr>
              <w:pStyle w:val="ConsPlusNormal"/>
              <w:jc w:val="center"/>
            </w:pPr>
            <w:r>
              <w:t>1804,176</w:t>
            </w:r>
          </w:p>
        </w:tc>
        <w:tc>
          <w:tcPr>
            <w:tcW w:w="907" w:type="dxa"/>
          </w:tcPr>
          <w:p w:rsidR="00E36084" w:rsidRDefault="00E36084">
            <w:pPr>
              <w:pStyle w:val="ConsPlusNormal"/>
              <w:jc w:val="center"/>
            </w:pPr>
            <w:r>
              <w:t>356,459</w:t>
            </w:r>
          </w:p>
        </w:tc>
        <w:tc>
          <w:tcPr>
            <w:tcW w:w="1020" w:type="dxa"/>
          </w:tcPr>
          <w:p w:rsidR="00E36084" w:rsidRDefault="00E36084">
            <w:pPr>
              <w:pStyle w:val="ConsPlusNormal"/>
              <w:jc w:val="center"/>
            </w:pPr>
            <w:r>
              <w:t>85,125</w:t>
            </w:r>
          </w:p>
        </w:tc>
        <w:tc>
          <w:tcPr>
            <w:tcW w:w="1020" w:type="dxa"/>
          </w:tcPr>
          <w:p w:rsidR="00E36084" w:rsidRDefault="00E36084">
            <w:pPr>
              <w:pStyle w:val="ConsPlusNormal"/>
              <w:jc w:val="center"/>
            </w:pPr>
            <w:r>
              <w:t>54,270</w:t>
            </w:r>
          </w:p>
        </w:tc>
        <w:tc>
          <w:tcPr>
            <w:tcW w:w="1020" w:type="dxa"/>
          </w:tcPr>
          <w:p w:rsidR="00E36084" w:rsidRDefault="00E36084">
            <w:pPr>
              <w:pStyle w:val="ConsPlusNormal"/>
              <w:jc w:val="center"/>
            </w:pPr>
            <w:r>
              <w:t>38,33</w:t>
            </w:r>
          </w:p>
        </w:tc>
      </w:tr>
    </w:tbl>
    <w:p w:rsidR="00E36084" w:rsidRDefault="00E36084">
      <w:pPr>
        <w:pStyle w:val="ConsPlusNormal"/>
        <w:ind w:firstLine="540"/>
        <w:jc w:val="both"/>
      </w:pPr>
    </w:p>
    <w:p w:rsidR="00E36084" w:rsidRDefault="00E36084">
      <w:pPr>
        <w:pStyle w:val="ConsPlusNormal"/>
        <w:jc w:val="right"/>
      </w:pPr>
      <w:r>
        <w:t>Таблица N 2</w:t>
      </w:r>
    </w:p>
    <w:p w:rsidR="00E36084" w:rsidRDefault="00E36084">
      <w:pPr>
        <w:pStyle w:val="ConsPlusNormal"/>
        <w:sectPr w:rsidR="00E36084">
          <w:pgSz w:w="16838" w:h="11905" w:orient="landscape"/>
          <w:pgMar w:top="1701" w:right="1134" w:bottom="850" w:left="1134" w:header="0" w:footer="0" w:gutter="0"/>
          <w:cols w:space="720"/>
          <w:titlePg/>
        </w:sectPr>
      </w:pPr>
    </w:p>
    <w:p w:rsidR="00E36084" w:rsidRDefault="00E36084">
      <w:pPr>
        <w:pStyle w:val="ConsPlusNormal"/>
        <w:ind w:firstLine="540"/>
        <w:jc w:val="both"/>
      </w:pPr>
    </w:p>
    <w:p w:rsidR="00E36084" w:rsidRDefault="00E36084">
      <w:pPr>
        <w:pStyle w:val="ConsPlusNormal"/>
        <w:jc w:val="center"/>
      </w:pPr>
      <w:bookmarkStart w:id="4" w:name="P879"/>
      <w:bookmarkEnd w:id="4"/>
      <w:r>
        <w:t>СРЕДНИЕ НОРМАТИВЫ ОБЪЕМОВ</w:t>
      </w:r>
    </w:p>
    <w:p w:rsidR="00E36084" w:rsidRDefault="00E36084">
      <w:pPr>
        <w:pStyle w:val="ConsPlusNormal"/>
        <w:jc w:val="center"/>
      </w:pPr>
      <w:r>
        <w:t>АМБУЛАТОРНО-ПОЛИКЛИНИЧЕСКОЙ ПОМОЩИ НА 2024 - 2026 ГОДЫ</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0"/>
        <w:gridCol w:w="1304"/>
        <w:gridCol w:w="1239"/>
        <w:gridCol w:w="1133"/>
        <w:gridCol w:w="1133"/>
        <w:gridCol w:w="1133"/>
      </w:tblGrid>
      <w:tr w:rsidR="00E36084">
        <w:tc>
          <w:tcPr>
            <w:tcW w:w="3140" w:type="dxa"/>
            <w:vMerge w:val="restart"/>
          </w:tcPr>
          <w:p w:rsidR="00E36084" w:rsidRDefault="00E36084">
            <w:pPr>
              <w:pStyle w:val="ConsPlusNormal"/>
              <w:jc w:val="center"/>
            </w:pPr>
            <w:r>
              <w:t>Вид помощи</w:t>
            </w:r>
          </w:p>
        </w:tc>
        <w:tc>
          <w:tcPr>
            <w:tcW w:w="1304" w:type="dxa"/>
            <w:vMerge w:val="restart"/>
          </w:tcPr>
          <w:p w:rsidR="00E36084" w:rsidRDefault="00E36084">
            <w:pPr>
              <w:pStyle w:val="ConsPlusNormal"/>
              <w:jc w:val="center"/>
            </w:pPr>
            <w:r>
              <w:t>Единица измерения</w:t>
            </w:r>
          </w:p>
        </w:tc>
        <w:tc>
          <w:tcPr>
            <w:tcW w:w="1239" w:type="dxa"/>
            <w:vMerge w:val="restart"/>
          </w:tcPr>
          <w:p w:rsidR="00E36084" w:rsidRDefault="00E36084">
            <w:pPr>
              <w:pStyle w:val="ConsPlusNormal"/>
              <w:jc w:val="center"/>
            </w:pPr>
            <w:r>
              <w:t>Норматив на одного жителя/ на одного застрахованного по ОМС</w:t>
            </w:r>
          </w:p>
        </w:tc>
        <w:tc>
          <w:tcPr>
            <w:tcW w:w="3399" w:type="dxa"/>
            <w:gridSpan w:val="3"/>
          </w:tcPr>
          <w:p w:rsidR="00E36084" w:rsidRDefault="00E36084">
            <w:pPr>
              <w:pStyle w:val="ConsPlusNormal"/>
              <w:jc w:val="center"/>
            </w:pPr>
            <w:r>
              <w:t>Норматив на одного жителя/на одного застрахованного по ОМС по уровням оказания помощи</w:t>
            </w:r>
          </w:p>
        </w:tc>
      </w:tr>
      <w:tr w:rsidR="00E36084">
        <w:tc>
          <w:tcPr>
            <w:tcW w:w="3140" w:type="dxa"/>
            <w:vMerge/>
          </w:tcPr>
          <w:p w:rsidR="00E36084" w:rsidRDefault="00E36084">
            <w:pPr>
              <w:pStyle w:val="ConsPlusNormal"/>
            </w:pPr>
          </w:p>
        </w:tc>
        <w:tc>
          <w:tcPr>
            <w:tcW w:w="1304" w:type="dxa"/>
            <w:vMerge/>
          </w:tcPr>
          <w:p w:rsidR="00E36084" w:rsidRDefault="00E36084">
            <w:pPr>
              <w:pStyle w:val="ConsPlusNormal"/>
            </w:pPr>
          </w:p>
        </w:tc>
        <w:tc>
          <w:tcPr>
            <w:tcW w:w="1239" w:type="dxa"/>
            <w:vMerge/>
          </w:tcPr>
          <w:p w:rsidR="00E36084" w:rsidRDefault="00E36084">
            <w:pPr>
              <w:pStyle w:val="ConsPlusNormal"/>
            </w:pPr>
          </w:p>
        </w:tc>
        <w:tc>
          <w:tcPr>
            <w:tcW w:w="1133" w:type="dxa"/>
          </w:tcPr>
          <w:p w:rsidR="00E36084" w:rsidRDefault="00E36084">
            <w:pPr>
              <w:pStyle w:val="ConsPlusNormal"/>
              <w:jc w:val="center"/>
            </w:pPr>
            <w:r>
              <w:t>третий уровень</w:t>
            </w:r>
          </w:p>
        </w:tc>
        <w:tc>
          <w:tcPr>
            <w:tcW w:w="1133" w:type="dxa"/>
          </w:tcPr>
          <w:p w:rsidR="00E36084" w:rsidRDefault="00E36084">
            <w:pPr>
              <w:pStyle w:val="ConsPlusNormal"/>
              <w:jc w:val="center"/>
            </w:pPr>
            <w:r>
              <w:t>второй уровень</w:t>
            </w:r>
          </w:p>
        </w:tc>
        <w:tc>
          <w:tcPr>
            <w:tcW w:w="1133" w:type="dxa"/>
          </w:tcPr>
          <w:p w:rsidR="00E36084" w:rsidRDefault="00E36084">
            <w:pPr>
              <w:pStyle w:val="ConsPlusNormal"/>
              <w:jc w:val="center"/>
            </w:pPr>
            <w:r>
              <w:t>первый уровень</w:t>
            </w:r>
          </w:p>
        </w:tc>
      </w:tr>
      <w:tr w:rsidR="00E36084">
        <w:tc>
          <w:tcPr>
            <w:tcW w:w="3140" w:type="dxa"/>
          </w:tcPr>
          <w:p w:rsidR="00E36084" w:rsidRDefault="00E36084">
            <w:pPr>
              <w:pStyle w:val="ConsPlusNormal"/>
            </w:pPr>
            <w:r>
              <w:t>Амбулаторно-поликлиническая по поводу заболевания, в том числе:</w:t>
            </w:r>
          </w:p>
        </w:tc>
        <w:tc>
          <w:tcPr>
            <w:tcW w:w="1304" w:type="dxa"/>
          </w:tcPr>
          <w:p w:rsidR="00E36084" w:rsidRDefault="00E36084">
            <w:pPr>
              <w:pStyle w:val="ConsPlusNormal"/>
              <w:jc w:val="center"/>
            </w:pPr>
            <w:r>
              <w:t>обращений</w:t>
            </w:r>
          </w:p>
        </w:tc>
        <w:tc>
          <w:tcPr>
            <w:tcW w:w="1239" w:type="dxa"/>
          </w:tcPr>
          <w:p w:rsidR="00E36084" w:rsidRDefault="00E36084">
            <w:pPr>
              <w:pStyle w:val="ConsPlusNormal"/>
              <w:jc w:val="center"/>
            </w:pPr>
            <w:r>
              <w:t>0,06122</w:t>
            </w:r>
          </w:p>
        </w:tc>
        <w:tc>
          <w:tcPr>
            <w:tcW w:w="1133" w:type="dxa"/>
          </w:tcPr>
          <w:p w:rsidR="00E36084" w:rsidRDefault="00E36084">
            <w:pPr>
              <w:pStyle w:val="ConsPlusNormal"/>
              <w:jc w:val="center"/>
            </w:pPr>
            <w:r>
              <w:t>0,06122</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Пациентам с ВИЧ-инфекцией</w:t>
            </w:r>
          </w:p>
        </w:tc>
        <w:tc>
          <w:tcPr>
            <w:tcW w:w="1304" w:type="dxa"/>
          </w:tcPr>
          <w:p w:rsidR="00E36084" w:rsidRDefault="00E36084">
            <w:pPr>
              <w:pStyle w:val="ConsPlusNormal"/>
              <w:jc w:val="center"/>
            </w:pPr>
            <w:r>
              <w:t>обращений</w:t>
            </w:r>
          </w:p>
        </w:tc>
        <w:tc>
          <w:tcPr>
            <w:tcW w:w="1239" w:type="dxa"/>
          </w:tcPr>
          <w:p w:rsidR="00E36084" w:rsidRDefault="00E36084">
            <w:pPr>
              <w:pStyle w:val="ConsPlusNormal"/>
              <w:jc w:val="center"/>
            </w:pPr>
            <w:r>
              <w:t>0,00220</w:t>
            </w:r>
          </w:p>
        </w:tc>
        <w:tc>
          <w:tcPr>
            <w:tcW w:w="1133" w:type="dxa"/>
          </w:tcPr>
          <w:p w:rsidR="00E36084" w:rsidRDefault="00E36084">
            <w:pPr>
              <w:pStyle w:val="ConsPlusNormal"/>
              <w:jc w:val="center"/>
            </w:pPr>
            <w:r>
              <w:t>0,00220</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Амбулаторно-поликлиническая профилактическая, в том числе:</w:t>
            </w:r>
          </w:p>
        </w:tc>
        <w:tc>
          <w:tcPr>
            <w:tcW w:w="1304" w:type="dxa"/>
          </w:tcPr>
          <w:p w:rsidR="00E36084" w:rsidRDefault="00E36084">
            <w:pPr>
              <w:pStyle w:val="ConsPlusNormal"/>
              <w:jc w:val="center"/>
            </w:pPr>
            <w:r>
              <w:t>посещений</w:t>
            </w:r>
          </w:p>
        </w:tc>
        <w:tc>
          <w:tcPr>
            <w:tcW w:w="1239" w:type="dxa"/>
          </w:tcPr>
          <w:p w:rsidR="00E36084" w:rsidRDefault="00E36084">
            <w:pPr>
              <w:pStyle w:val="ConsPlusNormal"/>
              <w:jc w:val="center"/>
            </w:pPr>
            <w:r>
              <w:t>0,16985</w:t>
            </w:r>
          </w:p>
        </w:tc>
        <w:tc>
          <w:tcPr>
            <w:tcW w:w="1133" w:type="dxa"/>
          </w:tcPr>
          <w:p w:rsidR="00E36084" w:rsidRDefault="00E36084">
            <w:pPr>
              <w:pStyle w:val="ConsPlusNormal"/>
              <w:jc w:val="center"/>
            </w:pPr>
            <w:r>
              <w:t>0,16985</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Паллиативная медицинская помощь, в том числе и на дому</w:t>
            </w:r>
          </w:p>
        </w:tc>
        <w:tc>
          <w:tcPr>
            <w:tcW w:w="1304" w:type="dxa"/>
          </w:tcPr>
          <w:p w:rsidR="00E36084" w:rsidRDefault="00E36084">
            <w:pPr>
              <w:pStyle w:val="ConsPlusNormal"/>
              <w:jc w:val="center"/>
            </w:pPr>
            <w:r>
              <w:t>посещений</w:t>
            </w:r>
          </w:p>
        </w:tc>
        <w:tc>
          <w:tcPr>
            <w:tcW w:w="1239" w:type="dxa"/>
          </w:tcPr>
          <w:p w:rsidR="00E36084" w:rsidRDefault="00E36084">
            <w:pPr>
              <w:pStyle w:val="ConsPlusNormal"/>
              <w:jc w:val="center"/>
            </w:pPr>
            <w:r>
              <w:t>0,01086</w:t>
            </w:r>
          </w:p>
        </w:tc>
        <w:tc>
          <w:tcPr>
            <w:tcW w:w="1133" w:type="dxa"/>
          </w:tcPr>
          <w:p w:rsidR="00E36084" w:rsidRDefault="00E36084">
            <w:pPr>
              <w:pStyle w:val="ConsPlusNormal"/>
              <w:jc w:val="center"/>
            </w:pPr>
            <w:r>
              <w:t>0,01086</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Стационарозамещающая</w:t>
            </w:r>
          </w:p>
        </w:tc>
        <w:tc>
          <w:tcPr>
            <w:tcW w:w="1304" w:type="dxa"/>
          </w:tcPr>
          <w:p w:rsidR="00E36084" w:rsidRDefault="00E36084">
            <w:pPr>
              <w:pStyle w:val="ConsPlusNormal"/>
              <w:jc w:val="center"/>
            </w:pPr>
            <w:r>
              <w:t>случаев лечения</w:t>
            </w:r>
          </w:p>
        </w:tc>
        <w:tc>
          <w:tcPr>
            <w:tcW w:w="1239" w:type="dxa"/>
          </w:tcPr>
          <w:p w:rsidR="00E36084" w:rsidRDefault="00E36084">
            <w:pPr>
              <w:pStyle w:val="ConsPlusNormal"/>
              <w:jc w:val="center"/>
            </w:pPr>
            <w:r>
              <w:t>0,00132</w:t>
            </w:r>
          </w:p>
        </w:tc>
        <w:tc>
          <w:tcPr>
            <w:tcW w:w="1133" w:type="dxa"/>
          </w:tcPr>
          <w:p w:rsidR="00E36084" w:rsidRDefault="00E36084">
            <w:pPr>
              <w:pStyle w:val="ConsPlusNormal"/>
              <w:jc w:val="center"/>
            </w:pPr>
            <w:r>
              <w:t>0,00132</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9082" w:type="dxa"/>
            <w:gridSpan w:val="6"/>
          </w:tcPr>
          <w:p w:rsidR="00E36084" w:rsidRDefault="00E36084">
            <w:pPr>
              <w:pStyle w:val="ConsPlusNormal"/>
              <w:jc w:val="center"/>
            </w:pPr>
            <w:r>
              <w:t>ОМС</w:t>
            </w:r>
          </w:p>
        </w:tc>
      </w:tr>
      <w:tr w:rsidR="00E36084">
        <w:tc>
          <w:tcPr>
            <w:tcW w:w="3140" w:type="dxa"/>
          </w:tcPr>
          <w:p w:rsidR="00E36084" w:rsidRDefault="00E36084">
            <w:pPr>
              <w:pStyle w:val="ConsPlusNormal"/>
            </w:pPr>
            <w:r>
              <w:t>Скорая медицинская помощь</w:t>
            </w:r>
          </w:p>
        </w:tc>
        <w:tc>
          <w:tcPr>
            <w:tcW w:w="1304" w:type="dxa"/>
          </w:tcPr>
          <w:p w:rsidR="00E36084" w:rsidRDefault="00E36084">
            <w:pPr>
              <w:pStyle w:val="ConsPlusNormal"/>
              <w:jc w:val="center"/>
            </w:pPr>
            <w:r>
              <w:t>вызовов</w:t>
            </w:r>
          </w:p>
        </w:tc>
        <w:tc>
          <w:tcPr>
            <w:tcW w:w="1239" w:type="dxa"/>
          </w:tcPr>
          <w:p w:rsidR="00E36084" w:rsidRDefault="00E36084">
            <w:pPr>
              <w:pStyle w:val="ConsPlusNormal"/>
              <w:jc w:val="center"/>
            </w:pPr>
            <w:r>
              <w:t>0,29</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0,29</w:t>
            </w:r>
          </w:p>
        </w:tc>
      </w:tr>
      <w:tr w:rsidR="00E36084">
        <w:tc>
          <w:tcPr>
            <w:tcW w:w="3140" w:type="dxa"/>
          </w:tcPr>
          <w:p w:rsidR="00E36084" w:rsidRDefault="00E36084">
            <w:pPr>
              <w:pStyle w:val="ConsPlusNormal"/>
            </w:pPr>
            <w:r>
              <w:t>Первичная медико-санитарная помощь, за исключением медицинской реабилитации, в амбулаторных условиях, в том числе:</w:t>
            </w:r>
          </w:p>
        </w:tc>
        <w:tc>
          <w:tcPr>
            <w:tcW w:w="1304" w:type="dxa"/>
          </w:tcPr>
          <w:p w:rsidR="00E36084" w:rsidRDefault="00E36084">
            <w:pPr>
              <w:pStyle w:val="ConsPlusNormal"/>
              <w:jc w:val="center"/>
            </w:pPr>
            <w:r>
              <w:t>Х</w:t>
            </w:r>
          </w:p>
        </w:tc>
        <w:tc>
          <w:tcPr>
            <w:tcW w:w="1239" w:type="dxa"/>
          </w:tcPr>
          <w:p w:rsidR="00E36084" w:rsidRDefault="00E36084">
            <w:pPr>
              <w:pStyle w:val="ConsPlusNormal"/>
              <w:jc w:val="center"/>
            </w:pPr>
            <w:r>
              <w:t>Х</w:t>
            </w:r>
          </w:p>
        </w:tc>
        <w:tc>
          <w:tcPr>
            <w:tcW w:w="1133" w:type="dxa"/>
          </w:tcPr>
          <w:p w:rsidR="00E36084" w:rsidRDefault="00E36084">
            <w:pPr>
              <w:pStyle w:val="ConsPlusNormal"/>
              <w:jc w:val="center"/>
            </w:pPr>
            <w:r>
              <w:t>Х</w:t>
            </w:r>
          </w:p>
        </w:tc>
        <w:tc>
          <w:tcPr>
            <w:tcW w:w="1133" w:type="dxa"/>
          </w:tcPr>
          <w:p w:rsidR="00E36084" w:rsidRDefault="00E36084">
            <w:pPr>
              <w:pStyle w:val="ConsPlusNormal"/>
              <w:jc w:val="center"/>
            </w:pPr>
            <w:r>
              <w:t>Х</w:t>
            </w:r>
          </w:p>
        </w:tc>
        <w:tc>
          <w:tcPr>
            <w:tcW w:w="1133" w:type="dxa"/>
          </w:tcPr>
          <w:p w:rsidR="00E36084" w:rsidRDefault="00E36084">
            <w:pPr>
              <w:pStyle w:val="ConsPlusNormal"/>
              <w:jc w:val="center"/>
            </w:pPr>
            <w:r>
              <w:t>Х</w:t>
            </w:r>
          </w:p>
        </w:tc>
      </w:tr>
      <w:tr w:rsidR="00E36084">
        <w:tc>
          <w:tcPr>
            <w:tcW w:w="3140" w:type="dxa"/>
          </w:tcPr>
          <w:p w:rsidR="00E36084" w:rsidRDefault="00E36084">
            <w:pPr>
              <w:pStyle w:val="ConsPlusNormal"/>
            </w:pPr>
            <w:r>
              <w:lastRenderedPageBreak/>
              <w:t>Профилактические медицинские осмотры</w:t>
            </w:r>
          </w:p>
        </w:tc>
        <w:tc>
          <w:tcPr>
            <w:tcW w:w="1304" w:type="dxa"/>
          </w:tcPr>
          <w:p w:rsidR="00E36084" w:rsidRDefault="00E36084">
            <w:pPr>
              <w:pStyle w:val="ConsPlusNormal"/>
              <w:jc w:val="center"/>
            </w:pPr>
            <w:r>
              <w:t>комплексных посещений</w:t>
            </w:r>
          </w:p>
        </w:tc>
        <w:tc>
          <w:tcPr>
            <w:tcW w:w="1239" w:type="dxa"/>
          </w:tcPr>
          <w:p w:rsidR="00E36084" w:rsidRDefault="00E36084">
            <w:pPr>
              <w:pStyle w:val="ConsPlusNormal"/>
              <w:jc w:val="center"/>
            </w:pPr>
            <w:r>
              <w:t>0,311412</w:t>
            </w:r>
          </w:p>
        </w:tc>
        <w:tc>
          <w:tcPr>
            <w:tcW w:w="1133" w:type="dxa"/>
          </w:tcPr>
          <w:p w:rsidR="00E36084" w:rsidRDefault="00E36084">
            <w:pPr>
              <w:pStyle w:val="ConsPlusNormal"/>
              <w:jc w:val="center"/>
            </w:pPr>
            <w:r>
              <w:t>0,0013</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0,310112</w:t>
            </w:r>
          </w:p>
        </w:tc>
      </w:tr>
      <w:tr w:rsidR="00E36084">
        <w:tc>
          <w:tcPr>
            <w:tcW w:w="3140" w:type="dxa"/>
          </w:tcPr>
          <w:p w:rsidR="00E36084" w:rsidRDefault="00E36084">
            <w:pPr>
              <w:pStyle w:val="ConsPlusNormal"/>
            </w:pPr>
            <w:r>
              <w:t>Диспансеризация - всего в том числе:</w:t>
            </w:r>
          </w:p>
        </w:tc>
        <w:tc>
          <w:tcPr>
            <w:tcW w:w="1304" w:type="dxa"/>
          </w:tcPr>
          <w:p w:rsidR="00E36084" w:rsidRDefault="00E36084">
            <w:pPr>
              <w:pStyle w:val="ConsPlusNormal"/>
              <w:jc w:val="center"/>
            </w:pPr>
            <w:r>
              <w:t>комплексных посещений</w:t>
            </w:r>
          </w:p>
        </w:tc>
        <w:tc>
          <w:tcPr>
            <w:tcW w:w="1239" w:type="dxa"/>
          </w:tcPr>
          <w:p w:rsidR="00E36084" w:rsidRDefault="00E36084">
            <w:pPr>
              <w:pStyle w:val="ConsPlusNormal"/>
              <w:jc w:val="center"/>
            </w:pPr>
            <w:r>
              <w:t>0,388591</w:t>
            </w:r>
          </w:p>
        </w:tc>
        <w:tc>
          <w:tcPr>
            <w:tcW w:w="1133" w:type="dxa"/>
          </w:tcPr>
          <w:p w:rsidR="00E36084" w:rsidRDefault="00E36084">
            <w:pPr>
              <w:pStyle w:val="ConsPlusNormal"/>
              <w:jc w:val="center"/>
            </w:pPr>
            <w:r>
              <w:t>0,0015</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0,387091</w:t>
            </w:r>
          </w:p>
        </w:tc>
      </w:tr>
      <w:tr w:rsidR="00E36084">
        <w:tc>
          <w:tcPr>
            <w:tcW w:w="3140" w:type="dxa"/>
          </w:tcPr>
          <w:p w:rsidR="00E36084" w:rsidRDefault="00E36084">
            <w:pPr>
              <w:pStyle w:val="ConsPlusNormal"/>
            </w:pPr>
            <w:r>
              <w:t>Углубленная диспансеризация</w:t>
            </w:r>
          </w:p>
        </w:tc>
        <w:tc>
          <w:tcPr>
            <w:tcW w:w="1304" w:type="dxa"/>
          </w:tcPr>
          <w:p w:rsidR="00E36084" w:rsidRDefault="00E36084">
            <w:pPr>
              <w:pStyle w:val="ConsPlusNormal"/>
              <w:jc w:val="center"/>
            </w:pPr>
            <w:r>
              <w:t>комплексных посещений</w:t>
            </w:r>
          </w:p>
        </w:tc>
        <w:tc>
          <w:tcPr>
            <w:tcW w:w="1239" w:type="dxa"/>
          </w:tcPr>
          <w:p w:rsidR="00E36084" w:rsidRDefault="00E36084">
            <w:pPr>
              <w:pStyle w:val="ConsPlusNormal"/>
              <w:jc w:val="center"/>
            </w:pPr>
            <w:r>
              <w:t>0,050758</w:t>
            </w:r>
          </w:p>
        </w:tc>
        <w:tc>
          <w:tcPr>
            <w:tcW w:w="1133" w:type="dxa"/>
          </w:tcPr>
          <w:p w:rsidR="00E36084" w:rsidRDefault="00E36084">
            <w:pPr>
              <w:pStyle w:val="ConsPlusNormal"/>
              <w:jc w:val="center"/>
            </w:pPr>
            <w:r>
              <w:t>0,000344</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0,050414</w:t>
            </w:r>
          </w:p>
        </w:tc>
      </w:tr>
      <w:tr w:rsidR="00E36084">
        <w:tc>
          <w:tcPr>
            <w:tcW w:w="3140" w:type="dxa"/>
          </w:tcPr>
          <w:p w:rsidR="00E36084" w:rsidRDefault="00E36084">
            <w:pPr>
              <w:pStyle w:val="ConsPlusNormal"/>
            </w:pPr>
            <w:r>
              <w:t>Посещения с иными целями</w:t>
            </w:r>
          </w:p>
        </w:tc>
        <w:tc>
          <w:tcPr>
            <w:tcW w:w="1304" w:type="dxa"/>
          </w:tcPr>
          <w:p w:rsidR="00E36084" w:rsidRDefault="00E36084">
            <w:pPr>
              <w:pStyle w:val="ConsPlusNormal"/>
              <w:jc w:val="center"/>
            </w:pPr>
            <w:r>
              <w:t>посещений</w:t>
            </w:r>
          </w:p>
        </w:tc>
        <w:tc>
          <w:tcPr>
            <w:tcW w:w="1239" w:type="dxa"/>
          </w:tcPr>
          <w:p w:rsidR="00E36084" w:rsidRDefault="00E36084">
            <w:pPr>
              <w:pStyle w:val="ConsPlusNormal"/>
              <w:jc w:val="center"/>
            </w:pPr>
            <w:r>
              <w:t>2,133264</w:t>
            </w:r>
          </w:p>
        </w:tc>
        <w:tc>
          <w:tcPr>
            <w:tcW w:w="1133" w:type="dxa"/>
          </w:tcPr>
          <w:p w:rsidR="00E36084" w:rsidRDefault="00E36084">
            <w:pPr>
              <w:pStyle w:val="ConsPlusNormal"/>
              <w:jc w:val="center"/>
            </w:pPr>
            <w:r>
              <w:t>0,367</w:t>
            </w:r>
          </w:p>
        </w:tc>
        <w:tc>
          <w:tcPr>
            <w:tcW w:w="1133" w:type="dxa"/>
          </w:tcPr>
          <w:p w:rsidR="00E36084" w:rsidRDefault="00E36084">
            <w:pPr>
              <w:pStyle w:val="ConsPlusNormal"/>
              <w:jc w:val="center"/>
            </w:pPr>
            <w:r>
              <w:t>0,52</w:t>
            </w:r>
          </w:p>
        </w:tc>
        <w:tc>
          <w:tcPr>
            <w:tcW w:w="1133" w:type="dxa"/>
          </w:tcPr>
          <w:p w:rsidR="00E36084" w:rsidRDefault="00E36084">
            <w:pPr>
              <w:pStyle w:val="ConsPlusNormal"/>
              <w:jc w:val="center"/>
            </w:pPr>
            <w:r>
              <w:t>1,246264</w:t>
            </w:r>
          </w:p>
        </w:tc>
      </w:tr>
      <w:tr w:rsidR="00E36084">
        <w:tc>
          <w:tcPr>
            <w:tcW w:w="3140" w:type="dxa"/>
          </w:tcPr>
          <w:p w:rsidR="00E36084" w:rsidRDefault="00E36084">
            <w:pPr>
              <w:pStyle w:val="ConsPlusNormal"/>
            </w:pPr>
            <w:r>
              <w:t>Посещения по неотложной медицинской помощи</w:t>
            </w:r>
          </w:p>
        </w:tc>
        <w:tc>
          <w:tcPr>
            <w:tcW w:w="1304" w:type="dxa"/>
          </w:tcPr>
          <w:p w:rsidR="00E36084" w:rsidRDefault="00E36084">
            <w:pPr>
              <w:pStyle w:val="ConsPlusNormal"/>
              <w:jc w:val="center"/>
            </w:pPr>
            <w:r>
              <w:t>посещений</w:t>
            </w:r>
          </w:p>
        </w:tc>
        <w:tc>
          <w:tcPr>
            <w:tcW w:w="1239" w:type="dxa"/>
          </w:tcPr>
          <w:p w:rsidR="00E36084" w:rsidRDefault="00E36084">
            <w:pPr>
              <w:pStyle w:val="ConsPlusNormal"/>
              <w:jc w:val="center"/>
            </w:pPr>
            <w:r>
              <w:t>0,54</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0,54</w:t>
            </w:r>
          </w:p>
        </w:tc>
      </w:tr>
      <w:tr w:rsidR="00E36084">
        <w:tc>
          <w:tcPr>
            <w:tcW w:w="3140" w:type="dxa"/>
          </w:tcPr>
          <w:p w:rsidR="00E36084" w:rsidRDefault="00E36084">
            <w:pPr>
              <w:pStyle w:val="ConsPlusNormal"/>
            </w:pPr>
            <w:r>
              <w:t>Обращения по поводу заболевания, в том числе для проведения отдельных диагностических исследований</w:t>
            </w:r>
          </w:p>
        </w:tc>
        <w:tc>
          <w:tcPr>
            <w:tcW w:w="1304" w:type="dxa"/>
          </w:tcPr>
          <w:p w:rsidR="00E36084" w:rsidRDefault="00E36084">
            <w:pPr>
              <w:pStyle w:val="ConsPlusNormal"/>
              <w:jc w:val="center"/>
            </w:pPr>
            <w:r>
              <w:t>обращений по поводу заболевания</w:t>
            </w:r>
          </w:p>
        </w:tc>
        <w:tc>
          <w:tcPr>
            <w:tcW w:w="1239" w:type="dxa"/>
          </w:tcPr>
          <w:p w:rsidR="00E36084" w:rsidRDefault="00E36084">
            <w:pPr>
              <w:pStyle w:val="ConsPlusNormal"/>
              <w:jc w:val="center"/>
            </w:pPr>
            <w:r>
              <w:t>1,7877</w:t>
            </w:r>
          </w:p>
        </w:tc>
        <w:tc>
          <w:tcPr>
            <w:tcW w:w="1133" w:type="dxa"/>
          </w:tcPr>
          <w:p w:rsidR="00E36084" w:rsidRDefault="00E36084">
            <w:pPr>
              <w:pStyle w:val="ConsPlusNormal"/>
              <w:jc w:val="center"/>
            </w:pPr>
            <w:r>
              <w:t>0,22</w:t>
            </w:r>
          </w:p>
        </w:tc>
        <w:tc>
          <w:tcPr>
            <w:tcW w:w="1133" w:type="dxa"/>
          </w:tcPr>
          <w:p w:rsidR="00E36084" w:rsidRDefault="00E36084">
            <w:pPr>
              <w:pStyle w:val="ConsPlusNormal"/>
              <w:jc w:val="center"/>
            </w:pPr>
            <w:r>
              <w:t>0,03</w:t>
            </w:r>
          </w:p>
        </w:tc>
        <w:tc>
          <w:tcPr>
            <w:tcW w:w="1133" w:type="dxa"/>
          </w:tcPr>
          <w:p w:rsidR="00E36084" w:rsidRDefault="00E36084">
            <w:pPr>
              <w:pStyle w:val="ConsPlusNormal"/>
              <w:jc w:val="center"/>
            </w:pPr>
            <w:r>
              <w:t>1,5377</w:t>
            </w:r>
          </w:p>
        </w:tc>
      </w:tr>
      <w:tr w:rsidR="00E36084">
        <w:tc>
          <w:tcPr>
            <w:tcW w:w="3140" w:type="dxa"/>
          </w:tcPr>
          <w:p w:rsidR="00E36084" w:rsidRDefault="00E36084">
            <w:pPr>
              <w:pStyle w:val="ConsPlusNormal"/>
            </w:pPr>
            <w:r>
              <w:t>Компьютерная томография</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0,050465</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Магнитно-резонансная томография</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0,018179</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Ультразвуковое исследование сердечно-сосудистой системы</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0,094890</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Эндоскопические диагностические исследования</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0,030918</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 xml:space="preserve">Молекулярно-генетические исследования с целью диагностики </w:t>
            </w:r>
            <w:r>
              <w:lastRenderedPageBreak/>
              <w:t>онкологических заболеваний</w:t>
            </w:r>
          </w:p>
        </w:tc>
        <w:tc>
          <w:tcPr>
            <w:tcW w:w="1304" w:type="dxa"/>
          </w:tcPr>
          <w:p w:rsidR="00E36084" w:rsidRDefault="00E36084">
            <w:pPr>
              <w:pStyle w:val="ConsPlusNormal"/>
              <w:jc w:val="center"/>
            </w:pPr>
            <w:r>
              <w:lastRenderedPageBreak/>
              <w:t>исследований</w:t>
            </w:r>
          </w:p>
        </w:tc>
        <w:tc>
          <w:tcPr>
            <w:tcW w:w="1239" w:type="dxa"/>
          </w:tcPr>
          <w:p w:rsidR="00E36084" w:rsidRDefault="00E36084">
            <w:pPr>
              <w:pStyle w:val="ConsPlusNormal"/>
              <w:jc w:val="center"/>
            </w:pPr>
            <w:r>
              <w:t>0,001120</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lastRenderedPageBreak/>
              <w:t>Патолого-анатомические исследования биопсийного (операционного) материала с целью диагностики онкологических заболеваний</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0,015192</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Тестирование на выявление новой коронавирусной инфекции (COVID-19)</w:t>
            </w:r>
          </w:p>
        </w:tc>
        <w:tc>
          <w:tcPr>
            <w:tcW w:w="1304" w:type="dxa"/>
          </w:tcPr>
          <w:p w:rsidR="00E36084" w:rsidRDefault="00E36084">
            <w:pPr>
              <w:pStyle w:val="ConsPlusNormal"/>
              <w:jc w:val="center"/>
            </w:pPr>
            <w:r>
              <w:t>исследований</w:t>
            </w:r>
          </w:p>
        </w:tc>
        <w:tc>
          <w:tcPr>
            <w:tcW w:w="1239" w:type="dxa"/>
          </w:tcPr>
          <w:p w:rsidR="00E36084" w:rsidRDefault="00E36084">
            <w:pPr>
              <w:pStyle w:val="ConsPlusNormal"/>
              <w:jc w:val="center"/>
            </w:pPr>
            <w:r>
              <w:t>0,102779</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Диспансерное наблюдение, в том числе по поводу:</w:t>
            </w:r>
          </w:p>
        </w:tc>
        <w:tc>
          <w:tcPr>
            <w:tcW w:w="1304" w:type="dxa"/>
          </w:tcPr>
          <w:p w:rsidR="00E36084" w:rsidRDefault="00E36084">
            <w:pPr>
              <w:pStyle w:val="ConsPlusNormal"/>
              <w:jc w:val="center"/>
            </w:pPr>
            <w:r>
              <w:t>комплексных посещений</w:t>
            </w:r>
          </w:p>
        </w:tc>
        <w:tc>
          <w:tcPr>
            <w:tcW w:w="1239" w:type="dxa"/>
          </w:tcPr>
          <w:p w:rsidR="00E36084" w:rsidRDefault="00E36084">
            <w:pPr>
              <w:pStyle w:val="ConsPlusNormal"/>
              <w:jc w:val="center"/>
            </w:pPr>
            <w:r>
              <w:t>0,261736</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онкологических заболеваний</w:t>
            </w:r>
          </w:p>
        </w:tc>
        <w:tc>
          <w:tcPr>
            <w:tcW w:w="1304" w:type="dxa"/>
          </w:tcPr>
          <w:p w:rsidR="00E36084" w:rsidRDefault="00E36084">
            <w:pPr>
              <w:pStyle w:val="ConsPlusNormal"/>
            </w:pPr>
          </w:p>
        </w:tc>
        <w:tc>
          <w:tcPr>
            <w:tcW w:w="1239" w:type="dxa"/>
          </w:tcPr>
          <w:p w:rsidR="00E36084" w:rsidRDefault="00E36084">
            <w:pPr>
              <w:pStyle w:val="ConsPlusNormal"/>
              <w:jc w:val="center"/>
            </w:pPr>
            <w:r>
              <w:t>0,04505</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сахарного диабета</w:t>
            </w:r>
          </w:p>
        </w:tc>
        <w:tc>
          <w:tcPr>
            <w:tcW w:w="1304" w:type="dxa"/>
          </w:tcPr>
          <w:p w:rsidR="00E36084" w:rsidRDefault="00E36084">
            <w:pPr>
              <w:pStyle w:val="ConsPlusNormal"/>
            </w:pPr>
          </w:p>
        </w:tc>
        <w:tc>
          <w:tcPr>
            <w:tcW w:w="1239" w:type="dxa"/>
          </w:tcPr>
          <w:p w:rsidR="00E36084" w:rsidRDefault="00E36084">
            <w:pPr>
              <w:pStyle w:val="ConsPlusNormal"/>
              <w:jc w:val="center"/>
            </w:pPr>
            <w:r>
              <w:t>0,0598</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болезней системы кровообращения</w:t>
            </w:r>
          </w:p>
        </w:tc>
        <w:tc>
          <w:tcPr>
            <w:tcW w:w="1304" w:type="dxa"/>
          </w:tcPr>
          <w:p w:rsidR="00E36084" w:rsidRDefault="00E36084">
            <w:pPr>
              <w:pStyle w:val="ConsPlusNormal"/>
            </w:pPr>
          </w:p>
        </w:tc>
        <w:tc>
          <w:tcPr>
            <w:tcW w:w="1239" w:type="dxa"/>
          </w:tcPr>
          <w:p w:rsidR="00E36084" w:rsidRDefault="00E36084">
            <w:pPr>
              <w:pStyle w:val="ConsPlusNormal"/>
              <w:jc w:val="center"/>
            </w:pPr>
            <w:r>
              <w:t>0,12521</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В условиях дневных стационаров, за исключением медицинской реабилитации, в том числе:</w:t>
            </w:r>
          </w:p>
        </w:tc>
        <w:tc>
          <w:tcPr>
            <w:tcW w:w="1304" w:type="dxa"/>
          </w:tcPr>
          <w:p w:rsidR="00E36084" w:rsidRDefault="00E36084">
            <w:pPr>
              <w:pStyle w:val="ConsPlusNormal"/>
              <w:jc w:val="center"/>
            </w:pPr>
            <w:r>
              <w:t>случаев лечения</w:t>
            </w:r>
          </w:p>
        </w:tc>
        <w:tc>
          <w:tcPr>
            <w:tcW w:w="1239" w:type="dxa"/>
          </w:tcPr>
          <w:p w:rsidR="00E36084" w:rsidRDefault="00E36084">
            <w:pPr>
              <w:pStyle w:val="ConsPlusNormal"/>
              <w:jc w:val="center"/>
            </w:pPr>
            <w:r>
              <w:t>0,070478</w:t>
            </w:r>
          </w:p>
        </w:tc>
        <w:tc>
          <w:tcPr>
            <w:tcW w:w="1133" w:type="dxa"/>
          </w:tcPr>
          <w:p w:rsidR="00E36084" w:rsidRDefault="00E36084">
            <w:pPr>
              <w:pStyle w:val="ConsPlusNormal"/>
              <w:jc w:val="center"/>
            </w:pPr>
            <w:r>
              <w:t>0,011186</w:t>
            </w:r>
          </w:p>
        </w:tc>
        <w:tc>
          <w:tcPr>
            <w:tcW w:w="1133" w:type="dxa"/>
          </w:tcPr>
          <w:p w:rsidR="00E36084" w:rsidRDefault="00E36084">
            <w:pPr>
              <w:pStyle w:val="ConsPlusNormal"/>
              <w:jc w:val="center"/>
            </w:pPr>
            <w:r>
              <w:t>0,02002</w:t>
            </w:r>
          </w:p>
        </w:tc>
        <w:tc>
          <w:tcPr>
            <w:tcW w:w="1133" w:type="dxa"/>
          </w:tcPr>
          <w:p w:rsidR="00E36084" w:rsidRDefault="00E36084">
            <w:pPr>
              <w:pStyle w:val="ConsPlusNormal"/>
              <w:jc w:val="center"/>
            </w:pPr>
            <w:r>
              <w:t>0,039272</w:t>
            </w:r>
          </w:p>
        </w:tc>
      </w:tr>
      <w:tr w:rsidR="00E36084">
        <w:tc>
          <w:tcPr>
            <w:tcW w:w="3140" w:type="dxa"/>
          </w:tcPr>
          <w:p w:rsidR="00E36084" w:rsidRDefault="00E36084">
            <w:pPr>
              <w:pStyle w:val="ConsPlusNormal"/>
            </w:pPr>
            <w:r>
              <w:t>По профилю "Онкология"</w:t>
            </w:r>
          </w:p>
        </w:tc>
        <w:tc>
          <w:tcPr>
            <w:tcW w:w="1304" w:type="dxa"/>
          </w:tcPr>
          <w:p w:rsidR="00E36084" w:rsidRDefault="00E36084">
            <w:pPr>
              <w:pStyle w:val="ConsPlusNormal"/>
              <w:jc w:val="center"/>
            </w:pPr>
            <w:r>
              <w:t>случаев лечения</w:t>
            </w:r>
          </w:p>
        </w:tc>
        <w:tc>
          <w:tcPr>
            <w:tcW w:w="1239" w:type="dxa"/>
          </w:tcPr>
          <w:p w:rsidR="00E36084" w:rsidRDefault="00E36084">
            <w:pPr>
              <w:pStyle w:val="ConsPlusNormal"/>
              <w:jc w:val="center"/>
            </w:pPr>
            <w:r>
              <w:t>0,010964</w:t>
            </w:r>
          </w:p>
        </w:tc>
        <w:tc>
          <w:tcPr>
            <w:tcW w:w="1133" w:type="dxa"/>
          </w:tcPr>
          <w:p w:rsidR="00E36084" w:rsidRDefault="00E36084">
            <w:pPr>
              <w:pStyle w:val="ConsPlusNormal"/>
              <w:jc w:val="center"/>
            </w:pPr>
            <w:r>
              <w:t>0,010964</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Экстракорпоральное оплодотворение</w:t>
            </w:r>
          </w:p>
        </w:tc>
        <w:tc>
          <w:tcPr>
            <w:tcW w:w="1304" w:type="dxa"/>
          </w:tcPr>
          <w:p w:rsidR="00E36084" w:rsidRDefault="00E36084">
            <w:pPr>
              <w:pStyle w:val="ConsPlusNormal"/>
              <w:jc w:val="center"/>
            </w:pPr>
            <w:r>
              <w:t>случаев</w:t>
            </w:r>
          </w:p>
        </w:tc>
        <w:tc>
          <w:tcPr>
            <w:tcW w:w="1239" w:type="dxa"/>
          </w:tcPr>
          <w:p w:rsidR="00E36084" w:rsidRDefault="00E36084">
            <w:pPr>
              <w:pStyle w:val="ConsPlusNormal"/>
              <w:jc w:val="center"/>
            </w:pPr>
            <w:r>
              <w:t>0,00056</w:t>
            </w:r>
          </w:p>
        </w:tc>
        <w:tc>
          <w:tcPr>
            <w:tcW w:w="1133" w:type="dxa"/>
          </w:tcPr>
          <w:p w:rsidR="00E36084" w:rsidRDefault="00E36084">
            <w:pPr>
              <w:pStyle w:val="ConsPlusNormal"/>
              <w:jc w:val="center"/>
            </w:pPr>
            <w:r>
              <w:t>0,00056</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3140" w:type="dxa"/>
          </w:tcPr>
          <w:p w:rsidR="00E36084" w:rsidRDefault="00E36084">
            <w:pPr>
              <w:pStyle w:val="ConsPlusNormal"/>
            </w:pPr>
            <w:r>
              <w:t>Вирусный гепатит С</w:t>
            </w:r>
          </w:p>
        </w:tc>
        <w:tc>
          <w:tcPr>
            <w:tcW w:w="1304" w:type="dxa"/>
          </w:tcPr>
          <w:p w:rsidR="00E36084" w:rsidRDefault="00E36084">
            <w:pPr>
              <w:pStyle w:val="ConsPlusNormal"/>
              <w:jc w:val="center"/>
            </w:pPr>
            <w:r>
              <w:t>случаев</w:t>
            </w:r>
          </w:p>
        </w:tc>
        <w:tc>
          <w:tcPr>
            <w:tcW w:w="1239" w:type="dxa"/>
          </w:tcPr>
          <w:p w:rsidR="00E36084" w:rsidRDefault="00E36084">
            <w:pPr>
              <w:pStyle w:val="ConsPlusNormal"/>
              <w:jc w:val="center"/>
            </w:pPr>
            <w:r>
              <w:t>0,000277</w:t>
            </w:r>
          </w:p>
        </w:tc>
        <w:tc>
          <w:tcPr>
            <w:tcW w:w="1133" w:type="dxa"/>
          </w:tcPr>
          <w:p w:rsidR="00E36084" w:rsidRDefault="00E36084">
            <w:pPr>
              <w:pStyle w:val="ConsPlusNormal"/>
              <w:jc w:val="center"/>
            </w:pPr>
            <w:r>
              <w:t>0,000277</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3140" w:type="dxa"/>
          </w:tcPr>
          <w:p w:rsidR="00E36084" w:rsidRDefault="00E36084">
            <w:pPr>
              <w:pStyle w:val="ConsPlusNormal"/>
            </w:pPr>
            <w:r>
              <w:t>Медицинская реабилитация:</w:t>
            </w:r>
          </w:p>
        </w:tc>
        <w:tc>
          <w:tcPr>
            <w:tcW w:w="1304" w:type="dxa"/>
          </w:tcPr>
          <w:p w:rsidR="00E36084" w:rsidRDefault="00E36084">
            <w:pPr>
              <w:pStyle w:val="ConsPlusNormal"/>
              <w:jc w:val="center"/>
            </w:pPr>
            <w:r>
              <w:t>Х</w:t>
            </w:r>
          </w:p>
        </w:tc>
        <w:tc>
          <w:tcPr>
            <w:tcW w:w="1239" w:type="dxa"/>
          </w:tcPr>
          <w:p w:rsidR="00E36084" w:rsidRDefault="00E36084">
            <w:pPr>
              <w:pStyle w:val="ConsPlusNormal"/>
              <w:jc w:val="center"/>
            </w:pPr>
            <w:r>
              <w:t>Х</w:t>
            </w:r>
          </w:p>
        </w:tc>
        <w:tc>
          <w:tcPr>
            <w:tcW w:w="1133" w:type="dxa"/>
          </w:tcPr>
          <w:p w:rsidR="00E36084" w:rsidRDefault="00E36084">
            <w:pPr>
              <w:pStyle w:val="ConsPlusNormal"/>
              <w:jc w:val="center"/>
            </w:pPr>
            <w:r>
              <w:t>Х</w:t>
            </w:r>
          </w:p>
        </w:tc>
        <w:tc>
          <w:tcPr>
            <w:tcW w:w="1133" w:type="dxa"/>
          </w:tcPr>
          <w:p w:rsidR="00E36084" w:rsidRDefault="00E36084">
            <w:pPr>
              <w:pStyle w:val="ConsPlusNormal"/>
              <w:jc w:val="center"/>
            </w:pPr>
            <w:r>
              <w:t>Х</w:t>
            </w:r>
          </w:p>
        </w:tc>
        <w:tc>
          <w:tcPr>
            <w:tcW w:w="1133" w:type="dxa"/>
          </w:tcPr>
          <w:p w:rsidR="00E36084" w:rsidRDefault="00E36084">
            <w:pPr>
              <w:pStyle w:val="ConsPlusNormal"/>
              <w:jc w:val="center"/>
            </w:pPr>
            <w:r>
              <w:t>Х</w:t>
            </w:r>
          </w:p>
        </w:tc>
      </w:tr>
      <w:tr w:rsidR="00E36084">
        <w:tc>
          <w:tcPr>
            <w:tcW w:w="3140" w:type="dxa"/>
          </w:tcPr>
          <w:p w:rsidR="00E36084" w:rsidRDefault="00E36084">
            <w:pPr>
              <w:pStyle w:val="ConsPlusNormal"/>
            </w:pPr>
            <w:r>
              <w:lastRenderedPageBreak/>
              <w:t>В амбулаторных условиях</w:t>
            </w:r>
          </w:p>
        </w:tc>
        <w:tc>
          <w:tcPr>
            <w:tcW w:w="1304" w:type="dxa"/>
          </w:tcPr>
          <w:p w:rsidR="00E36084" w:rsidRDefault="00E36084">
            <w:pPr>
              <w:pStyle w:val="ConsPlusNormal"/>
              <w:jc w:val="center"/>
            </w:pPr>
            <w:r>
              <w:t>комплексных посещений</w:t>
            </w:r>
          </w:p>
        </w:tc>
        <w:tc>
          <w:tcPr>
            <w:tcW w:w="1239" w:type="dxa"/>
          </w:tcPr>
          <w:p w:rsidR="00E36084" w:rsidRDefault="00E36084">
            <w:pPr>
              <w:pStyle w:val="ConsPlusNormal"/>
              <w:jc w:val="center"/>
            </w:pPr>
            <w:r>
              <w:t>0,003116</w:t>
            </w:r>
          </w:p>
        </w:tc>
        <w:tc>
          <w:tcPr>
            <w:tcW w:w="1133" w:type="dxa"/>
          </w:tcPr>
          <w:p w:rsidR="00E36084" w:rsidRDefault="00E36084">
            <w:pPr>
              <w:pStyle w:val="ConsPlusNormal"/>
              <w:jc w:val="center"/>
            </w:pPr>
            <w:r>
              <w:t>0,0028</w:t>
            </w:r>
          </w:p>
        </w:tc>
        <w:tc>
          <w:tcPr>
            <w:tcW w:w="1133" w:type="dxa"/>
          </w:tcPr>
          <w:p w:rsidR="00E36084" w:rsidRDefault="00E36084">
            <w:pPr>
              <w:pStyle w:val="ConsPlusNormal"/>
              <w:jc w:val="center"/>
            </w:pPr>
            <w:r>
              <w:t>0,000312</w:t>
            </w:r>
          </w:p>
        </w:tc>
        <w:tc>
          <w:tcPr>
            <w:tcW w:w="1133" w:type="dxa"/>
          </w:tcPr>
          <w:p w:rsidR="00E36084" w:rsidRDefault="00E36084">
            <w:pPr>
              <w:pStyle w:val="ConsPlusNormal"/>
              <w:jc w:val="center"/>
            </w:pPr>
            <w:r>
              <w:t>0,000004</w:t>
            </w:r>
          </w:p>
        </w:tc>
      </w:tr>
      <w:tr w:rsidR="00E36084">
        <w:tc>
          <w:tcPr>
            <w:tcW w:w="3140" w:type="dxa"/>
          </w:tcPr>
          <w:p w:rsidR="00E36084" w:rsidRDefault="00E36084">
            <w:pPr>
              <w:pStyle w:val="ConsPlusNormal"/>
            </w:pPr>
            <w:r>
              <w:t>В условиях дневных стационаров</w:t>
            </w:r>
          </w:p>
        </w:tc>
        <w:tc>
          <w:tcPr>
            <w:tcW w:w="1304" w:type="dxa"/>
          </w:tcPr>
          <w:p w:rsidR="00E36084" w:rsidRDefault="00E36084">
            <w:pPr>
              <w:pStyle w:val="ConsPlusNormal"/>
              <w:jc w:val="center"/>
            </w:pPr>
            <w:r>
              <w:t>случаев лечения</w:t>
            </w:r>
          </w:p>
        </w:tc>
        <w:tc>
          <w:tcPr>
            <w:tcW w:w="1239" w:type="dxa"/>
          </w:tcPr>
          <w:p w:rsidR="00E36084" w:rsidRDefault="00E36084">
            <w:pPr>
              <w:pStyle w:val="ConsPlusNormal"/>
              <w:jc w:val="center"/>
            </w:pPr>
            <w:r>
              <w:t>0,002601</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0,000951</w:t>
            </w:r>
          </w:p>
        </w:tc>
        <w:tc>
          <w:tcPr>
            <w:tcW w:w="1133" w:type="dxa"/>
          </w:tcPr>
          <w:p w:rsidR="00E36084" w:rsidRDefault="00E36084">
            <w:pPr>
              <w:pStyle w:val="ConsPlusNormal"/>
              <w:jc w:val="center"/>
            </w:pPr>
            <w:r>
              <w:t>0,00165</w:t>
            </w:r>
          </w:p>
        </w:tc>
      </w:tr>
    </w:tbl>
    <w:p w:rsidR="00E36084" w:rsidRDefault="00E36084">
      <w:pPr>
        <w:pStyle w:val="ConsPlusNormal"/>
        <w:ind w:firstLine="540"/>
        <w:jc w:val="both"/>
      </w:pPr>
    </w:p>
    <w:p w:rsidR="00E36084" w:rsidRDefault="00E36084">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E36084" w:rsidRDefault="00E36084">
      <w:pPr>
        <w:pStyle w:val="ConsPlusNormal"/>
        <w:spacing w:before="280"/>
        <w:ind w:firstLine="540"/>
        <w:jc w:val="both"/>
      </w:pPr>
      <w: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обязательного медицинского страхования Ростовской области в соответствии с действующим законодательством.</w:t>
      </w:r>
    </w:p>
    <w:p w:rsidR="00E36084" w:rsidRDefault="00E36084">
      <w:pPr>
        <w:pStyle w:val="ConsPlusNormal"/>
        <w:spacing w:before="280"/>
        <w:ind w:firstLine="540"/>
        <w:jc w:val="both"/>
      </w:pPr>
      <w: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с учетом предложений руководителей медицинских организаций.</w:t>
      </w:r>
    </w:p>
    <w:p w:rsidR="00E36084" w:rsidRDefault="00E36084">
      <w:pPr>
        <w:pStyle w:val="ConsPlusNormal"/>
        <w:ind w:firstLine="540"/>
        <w:jc w:val="both"/>
      </w:pPr>
    </w:p>
    <w:p w:rsidR="00E36084" w:rsidRDefault="00E36084">
      <w:pPr>
        <w:pStyle w:val="ConsPlusTitle"/>
        <w:jc w:val="center"/>
        <w:outlineLvl w:val="1"/>
      </w:pPr>
      <w:r>
        <w:t>7. Средние подушевые нормативы</w:t>
      </w:r>
    </w:p>
    <w:p w:rsidR="00E36084" w:rsidRDefault="00E36084">
      <w:pPr>
        <w:pStyle w:val="ConsPlusTitle"/>
        <w:jc w:val="center"/>
      </w:pPr>
      <w:r>
        <w:t>финансирования, средние нормативы финансовых</w:t>
      </w:r>
    </w:p>
    <w:p w:rsidR="00E36084" w:rsidRDefault="00E36084">
      <w:pPr>
        <w:pStyle w:val="ConsPlusTitle"/>
        <w:jc w:val="center"/>
      </w:pPr>
      <w:r>
        <w:t>затрат на единицу объема медицинской помощи</w:t>
      </w:r>
    </w:p>
    <w:p w:rsidR="00E36084" w:rsidRDefault="00E36084">
      <w:pPr>
        <w:pStyle w:val="ConsPlusNormal"/>
        <w:ind w:firstLine="540"/>
        <w:jc w:val="both"/>
      </w:pPr>
    </w:p>
    <w:p w:rsidR="00E36084" w:rsidRDefault="00E36084">
      <w:pPr>
        <w:pStyle w:val="ConsPlusNormal"/>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E36084" w:rsidRDefault="00E36084">
      <w:pPr>
        <w:pStyle w:val="ConsPlusNormal"/>
        <w:spacing w:before="280"/>
        <w:ind w:firstLine="540"/>
        <w:jc w:val="both"/>
      </w:pPr>
      <w:r>
        <w:t>за счет средств областного бюджета - 4380,80 рублей, в том числе для оказания медицинской помощи пациентам с ВИЧ-инфекцией - 30,37 рубля;</w:t>
      </w:r>
    </w:p>
    <w:p w:rsidR="00E36084" w:rsidRDefault="00E36084">
      <w:pPr>
        <w:pStyle w:val="ConsPlusNormal"/>
        <w:spacing w:before="280"/>
        <w:ind w:firstLine="540"/>
        <w:jc w:val="both"/>
      </w:pPr>
      <w:r>
        <w:t>за счет средств обязательного медицинского страхования - 17804,02 рубля, в том числе для оказания медицинской помощи по профилю "медицинская реабилитация" - 388,89 рублей;</w:t>
      </w:r>
    </w:p>
    <w:p w:rsidR="00E36084" w:rsidRDefault="00E36084">
      <w:pPr>
        <w:pStyle w:val="ConsPlusNormal"/>
        <w:spacing w:before="280"/>
        <w:ind w:firstLine="540"/>
        <w:jc w:val="both"/>
      </w:pPr>
      <w:r>
        <w:t>в 2025 году - 23648,49 рублей, в том числе:</w:t>
      </w:r>
    </w:p>
    <w:p w:rsidR="00E36084" w:rsidRDefault="00E36084">
      <w:pPr>
        <w:pStyle w:val="ConsPlusNormal"/>
        <w:spacing w:before="280"/>
        <w:ind w:firstLine="540"/>
        <w:jc w:val="both"/>
      </w:pPr>
      <w:r>
        <w:lastRenderedPageBreak/>
        <w:t>за счет средств областного бюджета - 4605,83 рубля, в том числе для оказания медицинской помощи пациентам с ВИЧ-инфекцией - 32,12 рубля;</w:t>
      </w:r>
    </w:p>
    <w:p w:rsidR="00E36084" w:rsidRDefault="00E36084">
      <w:pPr>
        <w:pStyle w:val="ConsPlusNormal"/>
        <w:spacing w:before="280"/>
        <w:ind w:firstLine="540"/>
        <w:jc w:val="both"/>
      </w:pPr>
      <w:r>
        <w:t>за счет средств обязательного медицинского страхования - 19042,66 рубля, в том числе для оказания медицинской помощи по профилю "медицинская реабилитация" - 411,41 рубля;</w:t>
      </w:r>
    </w:p>
    <w:p w:rsidR="00E36084" w:rsidRDefault="00E36084">
      <w:pPr>
        <w:pStyle w:val="ConsPlusNormal"/>
        <w:spacing w:before="280"/>
        <w:ind w:firstLine="540"/>
        <w:jc w:val="both"/>
      </w:pPr>
      <w:r>
        <w:t>в 2026 году - 24803,06 рублей, в том числе:</w:t>
      </w:r>
    </w:p>
    <w:p w:rsidR="00E36084" w:rsidRDefault="00E36084">
      <w:pPr>
        <w:pStyle w:val="ConsPlusNormal"/>
        <w:spacing w:before="280"/>
        <w:ind w:firstLine="540"/>
        <w:jc w:val="both"/>
      </w:pPr>
      <w:r>
        <w:t>за счет средств областного бюджета - 4477,52 рубля, в том числе для оказания медицинской помощи пациентам с ВИЧ-инфекцией - 33,93 рубля;</w:t>
      </w:r>
    </w:p>
    <w:p w:rsidR="00E36084" w:rsidRDefault="00E36084">
      <w:pPr>
        <w:pStyle w:val="ConsPlusNormal"/>
        <w:spacing w:before="280"/>
        <w:ind w:firstLine="540"/>
        <w:jc w:val="both"/>
      </w:pPr>
      <w:r>
        <w:t>за счет средств обязательного медицинского страхования - 20325,54 рубля, в том числе для оказания медицинской помощи по профилю "медицинская реабилитация" - 434,16 рублей.</w:t>
      </w:r>
    </w:p>
    <w:p w:rsidR="00E36084" w:rsidRDefault="00E36084">
      <w:pPr>
        <w:pStyle w:val="ConsPlusNormal"/>
        <w:spacing w:before="28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эксплуатацией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на одно застрахованное лицо в год.</w:t>
      </w:r>
    </w:p>
    <w:p w:rsidR="00E36084" w:rsidRDefault="00E36084">
      <w:pPr>
        <w:pStyle w:val="ConsPlusNormal"/>
        <w:spacing w:before="28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E36084" w:rsidRDefault="00E36084">
      <w:pPr>
        <w:pStyle w:val="ConsPlusNormal"/>
        <w:spacing w:before="280"/>
        <w:ind w:firstLine="540"/>
        <w:jc w:val="both"/>
      </w:pPr>
      <w:r>
        <w:t xml:space="preserve">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w:t>
      </w:r>
      <w:r>
        <w:lastRenderedPageBreak/>
        <w:t>Ростовской области на соответствующий период.</w:t>
      </w:r>
    </w:p>
    <w:p w:rsidR="00E36084" w:rsidRDefault="00E36084">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E36084" w:rsidRDefault="00E36084">
      <w:pPr>
        <w:pStyle w:val="ConsPlusNormal"/>
        <w:spacing w:before="280"/>
        <w:ind w:firstLine="540"/>
        <w:jc w:val="both"/>
      </w:pPr>
      <w: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E36084" w:rsidRDefault="00E36084">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Ростовской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здравпунктов/фельдшерско-акушерских пунктов, а также маршрутизации пациентов при оказании медицинской помощи.</w:t>
      </w:r>
    </w:p>
    <w:p w:rsidR="00E36084" w:rsidRDefault="00E36084">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rsidR="00E36084" w:rsidRDefault="00E36084">
      <w:pPr>
        <w:pStyle w:val="ConsPlusNormal"/>
        <w:spacing w:before="280"/>
        <w:ind w:firstLine="540"/>
        <w:jc w:val="both"/>
      </w:pPr>
      <w: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- 1,113, для медицинских </w:t>
      </w:r>
      <w:r>
        <w:lastRenderedPageBreak/>
        <w:t>организаций, обслуживающих свыше 20 тыс. человек, - 1,04.</w:t>
      </w:r>
    </w:p>
    <w:p w:rsidR="00E36084" w:rsidRDefault="00E36084">
      <w:pPr>
        <w:pStyle w:val="ConsPlusNormal"/>
        <w:spacing w:before="28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E36084" w:rsidRDefault="00E36084">
      <w:pPr>
        <w:pStyle w:val="ConsPlusNormal"/>
        <w:spacing w:before="280"/>
        <w:ind w:firstLine="540"/>
        <w:jc w:val="both"/>
      </w:pPr>
      <w:r>
        <w:t>Финансовый размер обеспечения фельдшерских здравпунктов/фельдшерско-акушерских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2024 год:</w:t>
      </w:r>
    </w:p>
    <w:p w:rsidR="00E36084" w:rsidRDefault="00E36084">
      <w:pPr>
        <w:pStyle w:val="ConsPlusNormal"/>
        <w:spacing w:before="280"/>
        <w:ind w:firstLine="540"/>
        <w:jc w:val="both"/>
      </w:pPr>
      <w:r>
        <w:t>фельдшерский, фельдшерско-акушерский пункт, обслуживающий от 100 до 900 жителей, - 1231,74 тыс. рублей;</w:t>
      </w:r>
    </w:p>
    <w:p w:rsidR="00E36084" w:rsidRDefault="00E36084">
      <w:pPr>
        <w:pStyle w:val="ConsPlusNormal"/>
        <w:spacing w:before="280"/>
        <w:ind w:firstLine="540"/>
        <w:jc w:val="both"/>
      </w:pPr>
      <w:r>
        <w:t>фельдшерский, фельдшерско-акушерский пункт, обслуживающий от 900 до 1500 жителей, - 2463,36 тыс. рублей;</w:t>
      </w:r>
    </w:p>
    <w:p w:rsidR="00E36084" w:rsidRDefault="00E36084">
      <w:pPr>
        <w:pStyle w:val="ConsPlusNormal"/>
        <w:spacing w:before="280"/>
        <w:ind w:firstLine="540"/>
        <w:jc w:val="both"/>
      </w:pPr>
      <w:r>
        <w:t>фельдшерский, фельдшерско-акушерский пункт, обслуживающий от 1500 до 2000 жителей, - 2910,01 тыс. рублей.</w:t>
      </w:r>
    </w:p>
    <w:p w:rsidR="00E36084" w:rsidRDefault="00E36084">
      <w:pPr>
        <w:pStyle w:val="ConsPlusNormal"/>
        <w:spacing w:before="280"/>
        <w:ind w:firstLine="540"/>
        <w:jc w:val="both"/>
      </w:pPr>
      <w: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наемных работников в Ростовской области.</w:t>
      </w:r>
    </w:p>
    <w:p w:rsidR="00E36084" w:rsidRDefault="00E36084">
      <w:pPr>
        <w:pStyle w:val="ConsPlusNormal"/>
        <w:spacing w:before="280"/>
        <w:ind w:firstLine="540"/>
        <w:jc w:val="both"/>
      </w:pPr>
      <w:r>
        <w:t>Размер финансового обеспечения медицинской организации, в составе которой имеются фельдшерские здравпункты/фельдшерско-акушерские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E36084" w:rsidRDefault="00E36084">
      <w:pPr>
        <w:pStyle w:val="ConsPlusNormal"/>
        <w:spacing w:before="28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w:t>
      </w:r>
      <w:r>
        <w:lastRenderedPageBreak/>
        <w:t>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E36084" w:rsidRDefault="00E36084">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2024 год и на плановый период 2025 и 2026 годов представлена в </w:t>
      </w:r>
      <w:hyperlink w:anchor="P1116">
        <w:r>
          <w:rPr>
            <w:color w:val="0000FF"/>
          </w:rPr>
          <w:t>таблице N 3</w:t>
        </w:r>
      </w:hyperlink>
      <w:r>
        <w:t>.</w:t>
      </w:r>
    </w:p>
    <w:p w:rsidR="00E36084" w:rsidRDefault="00E36084">
      <w:pPr>
        <w:pStyle w:val="ConsPlusNormal"/>
        <w:spacing w:before="280"/>
        <w:ind w:firstLine="540"/>
        <w:jc w:val="both"/>
      </w:pPr>
      <w: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2024 год и на плановый период 2025 и 2026 годов по условиям ее предоставления представлена в </w:t>
      </w:r>
      <w:hyperlink w:anchor="P1249">
        <w:r>
          <w:rPr>
            <w:color w:val="0000FF"/>
          </w:rPr>
          <w:t>таблицах N 4</w:t>
        </w:r>
      </w:hyperlink>
      <w:r>
        <w:t xml:space="preserve"> - </w:t>
      </w:r>
      <w:hyperlink w:anchor="P3535">
        <w:r>
          <w:rPr>
            <w:color w:val="0000FF"/>
          </w:rPr>
          <w:t>6</w:t>
        </w:r>
      </w:hyperlink>
      <w:r>
        <w:t>.</w:t>
      </w:r>
    </w:p>
    <w:p w:rsidR="00E36084" w:rsidRDefault="00E36084">
      <w:pPr>
        <w:pStyle w:val="ConsPlusNormal"/>
        <w:spacing w:before="280"/>
        <w:ind w:firstLine="540"/>
        <w:jc w:val="both"/>
      </w:pPr>
      <w:r>
        <w:t xml:space="preserve">Стоимость единицы объема медицинской помощи (норматив финансовых затрат на единицу объема предоставления медицинской помощи) на 2024 год и на плановый период 2025 и 2026 годов также представлена в </w:t>
      </w:r>
      <w:hyperlink w:anchor="P1249">
        <w:r>
          <w:rPr>
            <w:color w:val="0000FF"/>
          </w:rPr>
          <w:t>таблицах N 4</w:t>
        </w:r>
      </w:hyperlink>
      <w:r>
        <w:t xml:space="preserve"> - </w:t>
      </w:r>
      <w:hyperlink w:anchor="P3535">
        <w:r>
          <w:rPr>
            <w:color w:val="0000FF"/>
          </w:rPr>
          <w:t>6</w:t>
        </w:r>
      </w:hyperlink>
      <w:r>
        <w:t>.</w:t>
      </w:r>
    </w:p>
    <w:p w:rsidR="00E36084" w:rsidRDefault="00E36084">
      <w:pPr>
        <w:pStyle w:val="ConsPlusNormal"/>
        <w:ind w:firstLine="540"/>
        <w:jc w:val="both"/>
      </w:pPr>
    </w:p>
    <w:p w:rsidR="00E36084" w:rsidRDefault="00E36084">
      <w:pPr>
        <w:pStyle w:val="ConsPlusNormal"/>
        <w:jc w:val="right"/>
      </w:pPr>
      <w:r>
        <w:t>Таблица N 3</w:t>
      </w:r>
    </w:p>
    <w:p w:rsidR="00E36084" w:rsidRDefault="00E36084">
      <w:pPr>
        <w:pStyle w:val="ConsPlusNormal"/>
        <w:ind w:firstLine="540"/>
        <w:jc w:val="both"/>
      </w:pPr>
    </w:p>
    <w:p w:rsidR="00E36084" w:rsidRDefault="00E36084">
      <w:pPr>
        <w:pStyle w:val="ConsPlusNormal"/>
        <w:jc w:val="center"/>
      </w:pPr>
      <w:bookmarkStart w:id="5" w:name="P1116"/>
      <w:bookmarkEnd w:id="5"/>
      <w:r>
        <w:t>СТОИМОСТЬ</w:t>
      </w:r>
    </w:p>
    <w:p w:rsidR="00E36084" w:rsidRDefault="00E36084">
      <w:pPr>
        <w:pStyle w:val="ConsPlusNormal"/>
        <w:jc w:val="center"/>
      </w:pPr>
      <w:r>
        <w:t>ТЕРРИТОРИАЛЬНОЙ ПРОГРАММЫ ГОСУДАРСТВЕННЫХ ГАРАНТИЙ</w:t>
      </w:r>
    </w:p>
    <w:p w:rsidR="00E36084" w:rsidRDefault="00E36084">
      <w:pPr>
        <w:pStyle w:val="ConsPlusNormal"/>
        <w:jc w:val="center"/>
      </w:pPr>
      <w:r>
        <w:t>БЕСПЛАТНОГО ОКАЗАНИЯ ГРАЖДАНАМ МЕДИЦИНСКОЙ ПОМОЩИ</w:t>
      </w:r>
    </w:p>
    <w:p w:rsidR="00E36084" w:rsidRDefault="00E36084">
      <w:pPr>
        <w:pStyle w:val="ConsPlusNormal"/>
        <w:jc w:val="center"/>
      </w:pPr>
      <w:r>
        <w:t>В РОСТОВСКОЙ ОБЛАСТИ ПО ИСТОЧНИКАМ ФИНАНСОВОГО ОБЕСПЕЧЕНИЯ</w:t>
      </w:r>
    </w:p>
    <w:p w:rsidR="00E36084" w:rsidRDefault="00E36084">
      <w:pPr>
        <w:pStyle w:val="ConsPlusNormal"/>
        <w:jc w:val="center"/>
      </w:pPr>
      <w:r>
        <w:t>НА 2024 ГОД И ПЛАНОВЫЙ ПЕРИОД 2025 И 2026 ГОДОВ</w:t>
      </w:r>
    </w:p>
    <w:p w:rsidR="00E36084" w:rsidRDefault="00E36084">
      <w:pPr>
        <w:pStyle w:val="ConsPlusNormal"/>
        <w:ind w:firstLine="540"/>
        <w:jc w:val="both"/>
      </w:pPr>
    </w:p>
    <w:p w:rsidR="00E36084" w:rsidRDefault="00E36084">
      <w:pPr>
        <w:pStyle w:val="ConsPlusNormal"/>
        <w:sectPr w:rsidR="00E3608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850"/>
        <w:gridCol w:w="1417"/>
        <w:gridCol w:w="1417"/>
        <w:gridCol w:w="1417"/>
        <w:gridCol w:w="1417"/>
        <w:gridCol w:w="1417"/>
        <w:gridCol w:w="1417"/>
      </w:tblGrid>
      <w:tr w:rsidR="00E36084">
        <w:tc>
          <w:tcPr>
            <w:tcW w:w="4252" w:type="dxa"/>
            <w:vMerge w:val="restart"/>
          </w:tcPr>
          <w:p w:rsidR="00E36084" w:rsidRDefault="00E36084">
            <w:pPr>
              <w:pStyle w:val="ConsPlusNormal"/>
              <w:jc w:val="center"/>
            </w:pPr>
            <w:r>
              <w:lastRenderedPageBreak/>
              <w:t>Источник финансового обеспечения Территориальной программы государственных гарантий</w:t>
            </w:r>
          </w:p>
        </w:tc>
        <w:tc>
          <w:tcPr>
            <w:tcW w:w="850" w:type="dxa"/>
            <w:vMerge w:val="restart"/>
          </w:tcPr>
          <w:p w:rsidR="00E36084" w:rsidRDefault="00E36084">
            <w:pPr>
              <w:pStyle w:val="ConsPlusNormal"/>
              <w:jc w:val="center"/>
            </w:pPr>
            <w:r>
              <w:t>N строки</w:t>
            </w:r>
          </w:p>
        </w:tc>
        <w:tc>
          <w:tcPr>
            <w:tcW w:w="2834" w:type="dxa"/>
            <w:gridSpan w:val="2"/>
            <w:vMerge w:val="restart"/>
          </w:tcPr>
          <w:p w:rsidR="00E36084" w:rsidRDefault="00E36084">
            <w:pPr>
              <w:pStyle w:val="ConsPlusNormal"/>
              <w:jc w:val="center"/>
            </w:pPr>
            <w:r>
              <w:t>Утвержденная стоимость Территориальной программы государственных гарантий на 2024 год</w:t>
            </w:r>
          </w:p>
        </w:tc>
        <w:tc>
          <w:tcPr>
            <w:tcW w:w="5668" w:type="dxa"/>
            <w:gridSpan w:val="4"/>
          </w:tcPr>
          <w:p w:rsidR="00E36084" w:rsidRDefault="00E36084">
            <w:pPr>
              <w:pStyle w:val="ConsPlusNormal"/>
              <w:jc w:val="center"/>
            </w:pPr>
            <w:r>
              <w:t>Плановый период</w:t>
            </w:r>
          </w:p>
        </w:tc>
      </w:tr>
      <w:tr w:rsidR="00E36084">
        <w:tc>
          <w:tcPr>
            <w:tcW w:w="4252" w:type="dxa"/>
            <w:vMerge/>
          </w:tcPr>
          <w:p w:rsidR="00E36084" w:rsidRDefault="00E36084">
            <w:pPr>
              <w:pStyle w:val="ConsPlusNormal"/>
            </w:pPr>
          </w:p>
        </w:tc>
        <w:tc>
          <w:tcPr>
            <w:tcW w:w="850" w:type="dxa"/>
            <w:vMerge/>
          </w:tcPr>
          <w:p w:rsidR="00E36084" w:rsidRDefault="00E36084">
            <w:pPr>
              <w:pStyle w:val="ConsPlusNormal"/>
            </w:pPr>
          </w:p>
        </w:tc>
        <w:tc>
          <w:tcPr>
            <w:tcW w:w="2834" w:type="dxa"/>
            <w:gridSpan w:val="2"/>
            <w:vMerge/>
          </w:tcPr>
          <w:p w:rsidR="00E36084" w:rsidRDefault="00E36084">
            <w:pPr>
              <w:pStyle w:val="ConsPlusNormal"/>
            </w:pPr>
          </w:p>
        </w:tc>
        <w:tc>
          <w:tcPr>
            <w:tcW w:w="2834" w:type="dxa"/>
            <w:gridSpan w:val="2"/>
          </w:tcPr>
          <w:p w:rsidR="00E36084" w:rsidRDefault="00E36084">
            <w:pPr>
              <w:pStyle w:val="ConsPlusNormal"/>
              <w:jc w:val="center"/>
            </w:pPr>
            <w:r>
              <w:t>2025 год</w:t>
            </w:r>
          </w:p>
        </w:tc>
        <w:tc>
          <w:tcPr>
            <w:tcW w:w="2834" w:type="dxa"/>
            <w:gridSpan w:val="2"/>
          </w:tcPr>
          <w:p w:rsidR="00E36084" w:rsidRDefault="00E36084">
            <w:pPr>
              <w:pStyle w:val="ConsPlusNormal"/>
              <w:jc w:val="center"/>
            </w:pPr>
            <w:r>
              <w:t>2026 год</w:t>
            </w:r>
          </w:p>
        </w:tc>
      </w:tr>
      <w:tr w:rsidR="00E36084">
        <w:tc>
          <w:tcPr>
            <w:tcW w:w="4252" w:type="dxa"/>
            <w:vMerge/>
          </w:tcPr>
          <w:p w:rsidR="00E36084" w:rsidRDefault="00E36084">
            <w:pPr>
              <w:pStyle w:val="ConsPlusNormal"/>
            </w:pPr>
          </w:p>
        </w:tc>
        <w:tc>
          <w:tcPr>
            <w:tcW w:w="850" w:type="dxa"/>
            <w:vMerge/>
          </w:tcPr>
          <w:p w:rsidR="00E36084" w:rsidRDefault="00E36084">
            <w:pPr>
              <w:pStyle w:val="ConsPlusNormal"/>
            </w:pPr>
          </w:p>
        </w:tc>
        <w:tc>
          <w:tcPr>
            <w:tcW w:w="2834" w:type="dxa"/>
            <w:gridSpan w:val="2"/>
            <w:vMerge/>
          </w:tcPr>
          <w:p w:rsidR="00E36084" w:rsidRDefault="00E36084">
            <w:pPr>
              <w:pStyle w:val="ConsPlusNormal"/>
            </w:pPr>
          </w:p>
        </w:tc>
        <w:tc>
          <w:tcPr>
            <w:tcW w:w="2834" w:type="dxa"/>
            <w:gridSpan w:val="2"/>
          </w:tcPr>
          <w:p w:rsidR="00E36084" w:rsidRDefault="00E36084">
            <w:pPr>
              <w:pStyle w:val="ConsPlusNormal"/>
              <w:jc w:val="center"/>
            </w:pPr>
            <w:r>
              <w:t>стоимость Территориальной программы государственных гарантий</w:t>
            </w:r>
          </w:p>
        </w:tc>
        <w:tc>
          <w:tcPr>
            <w:tcW w:w="2834" w:type="dxa"/>
            <w:gridSpan w:val="2"/>
          </w:tcPr>
          <w:p w:rsidR="00E36084" w:rsidRDefault="00E36084">
            <w:pPr>
              <w:pStyle w:val="ConsPlusNormal"/>
              <w:jc w:val="center"/>
            </w:pPr>
            <w:r>
              <w:t>стоимость Территориальной программы государственных гарантий</w:t>
            </w:r>
          </w:p>
        </w:tc>
      </w:tr>
      <w:tr w:rsidR="00E36084">
        <w:tc>
          <w:tcPr>
            <w:tcW w:w="4252" w:type="dxa"/>
            <w:vMerge/>
          </w:tcPr>
          <w:p w:rsidR="00E36084" w:rsidRDefault="00E36084">
            <w:pPr>
              <w:pStyle w:val="ConsPlusNormal"/>
            </w:pPr>
          </w:p>
        </w:tc>
        <w:tc>
          <w:tcPr>
            <w:tcW w:w="850" w:type="dxa"/>
            <w:vMerge/>
          </w:tcPr>
          <w:p w:rsidR="00E36084" w:rsidRDefault="00E36084">
            <w:pPr>
              <w:pStyle w:val="ConsPlusNormal"/>
            </w:pPr>
          </w:p>
        </w:tc>
        <w:tc>
          <w:tcPr>
            <w:tcW w:w="1417" w:type="dxa"/>
          </w:tcPr>
          <w:p w:rsidR="00E36084" w:rsidRDefault="00E36084">
            <w:pPr>
              <w:pStyle w:val="ConsPlusNormal"/>
              <w:jc w:val="center"/>
            </w:pPr>
            <w:r>
              <w:t>всего (тыс. рублей)</w:t>
            </w:r>
          </w:p>
        </w:tc>
        <w:tc>
          <w:tcPr>
            <w:tcW w:w="1417" w:type="dxa"/>
          </w:tcPr>
          <w:p w:rsidR="00E36084" w:rsidRDefault="00E36084">
            <w:pPr>
              <w:pStyle w:val="ConsPlusNormal"/>
              <w:jc w:val="center"/>
            </w:pPr>
            <w:r>
              <w:t>на 1 жителя (1 застрахованное по ОМС лицо) в год (рублей)</w:t>
            </w:r>
          </w:p>
        </w:tc>
        <w:tc>
          <w:tcPr>
            <w:tcW w:w="1417" w:type="dxa"/>
          </w:tcPr>
          <w:p w:rsidR="00E36084" w:rsidRDefault="00E36084">
            <w:pPr>
              <w:pStyle w:val="ConsPlusNormal"/>
              <w:jc w:val="center"/>
            </w:pPr>
            <w:r>
              <w:t>всего (тыс. рублей)</w:t>
            </w:r>
          </w:p>
        </w:tc>
        <w:tc>
          <w:tcPr>
            <w:tcW w:w="1417" w:type="dxa"/>
          </w:tcPr>
          <w:p w:rsidR="00E36084" w:rsidRDefault="00E36084">
            <w:pPr>
              <w:pStyle w:val="ConsPlusNormal"/>
              <w:jc w:val="center"/>
            </w:pPr>
            <w:r>
              <w:t>на 1 жителя (1 застрахованное по ОМС лицо) в год (рублей)</w:t>
            </w:r>
          </w:p>
        </w:tc>
        <w:tc>
          <w:tcPr>
            <w:tcW w:w="1417" w:type="dxa"/>
          </w:tcPr>
          <w:p w:rsidR="00E36084" w:rsidRDefault="00E36084">
            <w:pPr>
              <w:pStyle w:val="ConsPlusNormal"/>
              <w:jc w:val="center"/>
            </w:pPr>
            <w:r>
              <w:t>всего (тыс. рублей)</w:t>
            </w:r>
          </w:p>
        </w:tc>
        <w:tc>
          <w:tcPr>
            <w:tcW w:w="1417" w:type="dxa"/>
          </w:tcPr>
          <w:p w:rsidR="00E36084" w:rsidRDefault="00E36084">
            <w:pPr>
              <w:pStyle w:val="ConsPlusNormal"/>
              <w:jc w:val="center"/>
            </w:pPr>
            <w:r>
              <w:t>на 1 жителя (1 застрахованное по ОМС лицо) в год (рублей)</w:t>
            </w:r>
          </w:p>
        </w:tc>
      </w:tr>
      <w:tr w:rsidR="00E36084">
        <w:tc>
          <w:tcPr>
            <w:tcW w:w="4252" w:type="dxa"/>
          </w:tcPr>
          <w:p w:rsidR="00E36084" w:rsidRDefault="00E36084">
            <w:pPr>
              <w:pStyle w:val="ConsPlusNormal"/>
            </w:pPr>
            <w:r>
              <w:t>Стоимость Территориальной программы государственных гарантий, всего (сумма строк 02 + 03), в том числе:</w:t>
            </w:r>
          </w:p>
        </w:tc>
        <w:tc>
          <w:tcPr>
            <w:tcW w:w="850" w:type="dxa"/>
          </w:tcPr>
          <w:p w:rsidR="00E36084" w:rsidRDefault="00E36084">
            <w:pPr>
              <w:pStyle w:val="ConsPlusNormal"/>
              <w:jc w:val="center"/>
            </w:pPr>
            <w:r>
              <w:t>01</w:t>
            </w:r>
          </w:p>
        </w:tc>
        <w:tc>
          <w:tcPr>
            <w:tcW w:w="1417" w:type="dxa"/>
          </w:tcPr>
          <w:p w:rsidR="00E36084" w:rsidRDefault="00E36084">
            <w:pPr>
              <w:pStyle w:val="ConsPlusNormal"/>
              <w:jc w:val="center"/>
            </w:pPr>
            <w:r>
              <w:t>91731898,0</w:t>
            </w:r>
          </w:p>
        </w:tc>
        <w:tc>
          <w:tcPr>
            <w:tcW w:w="1417" w:type="dxa"/>
          </w:tcPr>
          <w:p w:rsidR="00E36084" w:rsidRDefault="00E36084">
            <w:pPr>
              <w:pStyle w:val="ConsPlusNormal"/>
              <w:jc w:val="center"/>
            </w:pPr>
            <w:r>
              <w:t>22184,82</w:t>
            </w:r>
          </w:p>
        </w:tc>
        <w:tc>
          <w:tcPr>
            <w:tcW w:w="1417" w:type="dxa"/>
          </w:tcPr>
          <w:p w:rsidR="00E36084" w:rsidRDefault="00E36084">
            <w:pPr>
              <w:pStyle w:val="ConsPlusNormal"/>
              <w:jc w:val="center"/>
            </w:pPr>
            <w:r>
              <w:t>97782350,8</w:t>
            </w:r>
          </w:p>
        </w:tc>
        <w:tc>
          <w:tcPr>
            <w:tcW w:w="1417" w:type="dxa"/>
          </w:tcPr>
          <w:p w:rsidR="00E36084" w:rsidRDefault="00E36084">
            <w:pPr>
              <w:pStyle w:val="ConsPlusNormal"/>
              <w:jc w:val="center"/>
            </w:pPr>
            <w:r>
              <w:t>23648,49</w:t>
            </w:r>
          </w:p>
        </w:tc>
        <w:tc>
          <w:tcPr>
            <w:tcW w:w="1417" w:type="dxa"/>
          </w:tcPr>
          <w:p w:rsidR="00E36084" w:rsidRDefault="00E36084">
            <w:pPr>
              <w:pStyle w:val="ConsPlusNormal"/>
              <w:jc w:val="center"/>
            </w:pPr>
            <w:r>
              <w:t>102547385,7</w:t>
            </w:r>
          </w:p>
        </w:tc>
        <w:tc>
          <w:tcPr>
            <w:tcW w:w="1417" w:type="dxa"/>
          </w:tcPr>
          <w:p w:rsidR="00E36084" w:rsidRDefault="00E36084">
            <w:pPr>
              <w:pStyle w:val="ConsPlusNormal"/>
              <w:jc w:val="center"/>
            </w:pPr>
            <w:r>
              <w:t>24803,06</w:t>
            </w:r>
          </w:p>
        </w:tc>
      </w:tr>
      <w:tr w:rsidR="00E36084">
        <w:tc>
          <w:tcPr>
            <w:tcW w:w="4252" w:type="dxa"/>
          </w:tcPr>
          <w:p w:rsidR="00E36084" w:rsidRDefault="00E36084">
            <w:pPr>
              <w:pStyle w:val="ConsPlusNormal"/>
            </w:pPr>
            <w:r>
              <w:t xml:space="preserve">I. Средства консолидированного бюджета субъекта Российской Федерации </w:t>
            </w:r>
            <w:hyperlink w:anchor="P1218">
              <w:r>
                <w:rPr>
                  <w:color w:val="0000FF"/>
                </w:rPr>
                <w:t>&lt;*&gt;</w:t>
              </w:r>
            </w:hyperlink>
          </w:p>
        </w:tc>
        <w:tc>
          <w:tcPr>
            <w:tcW w:w="850" w:type="dxa"/>
          </w:tcPr>
          <w:p w:rsidR="00E36084" w:rsidRDefault="00E36084">
            <w:pPr>
              <w:pStyle w:val="ConsPlusNormal"/>
              <w:jc w:val="center"/>
            </w:pPr>
            <w:r>
              <w:t>02</w:t>
            </w:r>
          </w:p>
        </w:tc>
        <w:tc>
          <w:tcPr>
            <w:tcW w:w="1417" w:type="dxa"/>
          </w:tcPr>
          <w:p w:rsidR="00E36084" w:rsidRDefault="00E36084">
            <w:pPr>
              <w:pStyle w:val="ConsPlusNormal"/>
              <w:jc w:val="center"/>
            </w:pPr>
            <w:r>
              <w:t>18203200,0</w:t>
            </w:r>
          </w:p>
        </w:tc>
        <w:tc>
          <w:tcPr>
            <w:tcW w:w="1417" w:type="dxa"/>
          </w:tcPr>
          <w:p w:rsidR="00E36084" w:rsidRDefault="00E36084">
            <w:pPr>
              <w:pStyle w:val="ConsPlusNormal"/>
              <w:jc w:val="center"/>
            </w:pPr>
            <w:r>
              <w:t>4380,80</w:t>
            </w:r>
          </w:p>
        </w:tc>
        <w:tc>
          <w:tcPr>
            <w:tcW w:w="1417" w:type="dxa"/>
          </w:tcPr>
          <w:p w:rsidR="00E36084" w:rsidRDefault="00E36084">
            <w:pPr>
              <w:pStyle w:val="ConsPlusNormal"/>
              <w:jc w:val="center"/>
            </w:pPr>
            <w:r>
              <w:t>19138246,8</w:t>
            </w:r>
          </w:p>
        </w:tc>
        <w:tc>
          <w:tcPr>
            <w:tcW w:w="1417" w:type="dxa"/>
          </w:tcPr>
          <w:p w:rsidR="00E36084" w:rsidRDefault="00E36084">
            <w:pPr>
              <w:pStyle w:val="ConsPlusNormal"/>
              <w:jc w:val="center"/>
            </w:pPr>
            <w:r>
              <w:t>4605,83</w:t>
            </w:r>
          </w:p>
        </w:tc>
        <w:tc>
          <w:tcPr>
            <w:tcW w:w="1417" w:type="dxa"/>
          </w:tcPr>
          <w:p w:rsidR="00E36084" w:rsidRDefault="00E36084">
            <w:pPr>
              <w:pStyle w:val="ConsPlusNormal"/>
              <w:jc w:val="center"/>
            </w:pPr>
            <w:r>
              <w:t>18605119,3</w:t>
            </w:r>
          </w:p>
        </w:tc>
        <w:tc>
          <w:tcPr>
            <w:tcW w:w="1417" w:type="dxa"/>
          </w:tcPr>
          <w:p w:rsidR="00E36084" w:rsidRDefault="00E36084">
            <w:pPr>
              <w:pStyle w:val="ConsPlusNormal"/>
              <w:jc w:val="center"/>
            </w:pPr>
            <w:r>
              <w:t>4477,52</w:t>
            </w:r>
          </w:p>
        </w:tc>
      </w:tr>
      <w:tr w:rsidR="00E36084">
        <w:tc>
          <w:tcPr>
            <w:tcW w:w="4252" w:type="dxa"/>
          </w:tcPr>
          <w:p w:rsidR="00E36084" w:rsidRDefault="00E36084">
            <w:pPr>
              <w:pStyle w:val="ConsPlusNormal"/>
            </w:pPr>
            <w:r>
              <w:t xml:space="preserve">II. Стоимость Территориальной программы ОМС, всего </w:t>
            </w:r>
            <w:hyperlink w:anchor="P1219">
              <w:r>
                <w:rPr>
                  <w:color w:val="0000FF"/>
                </w:rPr>
                <w:t>&lt;**&gt;</w:t>
              </w:r>
            </w:hyperlink>
            <w:r>
              <w:t xml:space="preserve"> </w:t>
            </w:r>
            <w:r>
              <w:lastRenderedPageBreak/>
              <w:t>(сумма строк 04 + 08)</w:t>
            </w:r>
          </w:p>
        </w:tc>
        <w:tc>
          <w:tcPr>
            <w:tcW w:w="850" w:type="dxa"/>
          </w:tcPr>
          <w:p w:rsidR="00E36084" w:rsidRDefault="00E36084">
            <w:pPr>
              <w:pStyle w:val="ConsPlusNormal"/>
              <w:jc w:val="center"/>
            </w:pPr>
            <w:r>
              <w:lastRenderedPageBreak/>
              <w:t>03</w:t>
            </w:r>
          </w:p>
        </w:tc>
        <w:tc>
          <w:tcPr>
            <w:tcW w:w="1417" w:type="dxa"/>
          </w:tcPr>
          <w:p w:rsidR="00E36084" w:rsidRDefault="00E36084">
            <w:pPr>
              <w:pStyle w:val="ConsPlusNormal"/>
              <w:jc w:val="center"/>
            </w:pPr>
            <w:r>
              <w:t>73528698,0</w:t>
            </w:r>
          </w:p>
        </w:tc>
        <w:tc>
          <w:tcPr>
            <w:tcW w:w="1417" w:type="dxa"/>
          </w:tcPr>
          <w:p w:rsidR="00E36084" w:rsidRDefault="00E36084">
            <w:pPr>
              <w:pStyle w:val="ConsPlusNormal"/>
              <w:jc w:val="center"/>
            </w:pPr>
            <w:r>
              <w:t>17804,02</w:t>
            </w:r>
          </w:p>
        </w:tc>
        <w:tc>
          <w:tcPr>
            <w:tcW w:w="1417" w:type="dxa"/>
          </w:tcPr>
          <w:p w:rsidR="00E36084" w:rsidRDefault="00E36084">
            <w:pPr>
              <w:pStyle w:val="ConsPlusNormal"/>
              <w:jc w:val="center"/>
            </w:pPr>
            <w:r>
              <w:t>78644104,0</w:t>
            </w:r>
          </w:p>
        </w:tc>
        <w:tc>
          <w:tcPr>
            <w:tcW w:w="1417" w:type="dxa"/>
          </w:tcPr>
          <w:p w:rsidR="00E36084" w:rsidRDefault="00E36084">
            <w:pPr>
              <w:pStyle w:val="ConsPlusNormal"/>
              <w:jc w:val="center"/>
            </w:pPr>
            <w:r>
              <w:t>19042,66</w:t>
            </w:r>
          </w:p>
        </w:tc>
        <w:tc>
          <w:tcPr>
            <w:tcW w:w="1417" w:type="dxa"/>
          </w:tcPr>
          <w:p w:rsidR="00E36084" w:rsidRDefault="00E36084">
            <w:pPr>
              <w:pStyle w:val="ConsPlusNormal"/>
              <w:jc w:val="center"/>
            </w:pPr>
            <w:r>
              <w:t>83942266,4</w:t>
            </w:r>
          </w:p>
        </w:tc>
        <w:tc>
          <w:tcPr>
            <w:tcW w:w="1417" w:type="dxa"/>
          </w:tcPr>
          <w:p w:rsidR="00E36084" w:rsidRDefault="00E36084">
            <w:pPr>
              <w:pStyle w:val="ConsPlusNormal"/>
              <w:jc w:val="center"/>
            </w:pPr>
            <w:r>
              <w:t>20325,54</w:t>
            </w:r>
          </w:p>
        </w:tc>
      </w:tr>
      <w:tr w:rsidR="00E36084">
        <w:tc>
          <w:tcPr>
            <w:tcW w:w="4252" w:type="dxa"/>
          </w:tcPr>
          <w:p w:rsidR="00E36084" w:rsidRDefault="00E36084">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1219">
              <w:r>
                <w:rPr>
                  <w:color w:val="0000FF"/>
                </w:rPr>
                <w:t>&lt;**&gt;</w:t>
              </w:r>
            </w:hyperlink>
            <w:r>
              <w:t xml:space="preserve"> (сумма строк 05 + 06 + 07)</w:t>
            </w:r>
          </w:p>
        </w:tc>
        <w:tc>
          <w:tcPr>
            <w:tcW w:w="850" w:type="dxa"/>
          </w:tcPr>
          <w:p w:rsidR="00E36084" w:rsidRDefault="00E36084">
            <w:pPr>
              <w:pStyle w:val="ConsPlusNormal"/>
              <w:jc w:val="center"/>
            </w:pPr>
            <w:r>
              <w:t>04</w:t>
            </w:r>
          </w:p>
        </w:tc>
        <w:tc>
          <w:tcPr>
            <w:tcW w:w="1417" w:type="dxa"/>
          </w:tcPr>
          <w:p w:rsidR="00E36084" w:rsidRDefault="00E36084">
            <w:pPr>
              <w:pStyle w:val="ConsPlusNormal"/>
              <w:jc w:val="center"/>
            </w:pPr>
            <w:r>
              <w:t>73528698,0</w:t>
            </w:r>
          </w:p>
        </w:tc>
        <w:tc>
          <w:tcPr>
            <w:tcW w:w="1417" w:type="dxa"/>
          </w:tcPr>
          <w:p w:rsidR="00E36084" w:rsidRDefault="00E36084">
            <w:pPr>
              <w:pStyle w:val="ConsPlusNormal"/>
              <w:jc w:val="center"/>
            </w:pPr>
            <w:r>
              <w:t>17804,02</w:t>
            </w:r>
          </w:p>
        </w:tc>
        <w:tc>
          <w:tcPr>
            <w:tcW w:w="1417" w:type="dxa"/>
          </w:tcPr>
          <w:p w:rsidR="00E36084" w:rsidRDefault="00E36084">
            <w:pPr>
              <w:pStyle w:val="ConsPlusNormal"/>
              <w:jc w:val="center"/>
            </w:pPr>
            <w:r>
              <w:t>78644104,0</w:t>
            </w:r>
          </w:p>
        </w:tc>
        <w:tc>
          <w:tcPr>
            <w:tcW w:w="1417" w:type="dxa"/>
          </w:tcPr>
          <w:p w:rsidR="00E36084" w:rsidRDefault="00E36084">
            <w:pPr>
              <w:pStyle w:val="ConsPlusNormal"/>
              <w:jc w:val="center"/>
            </w:pPr>
            <w:r>
              <w:t>19042,66</w:t>
            </w:r>
          </w:p>
        </w:tc>
        <w:tc>
          <w:tcPr>
            <w:tcW w:w="1417" w:type="dxa"/>
          </w:tcPr>
          <w:p w:rsidR="00E36084" w:rsidRDefault="00E36084">
            <w:pPr>
              <w:pStyle w:val="ConsPlusNormal"/>
              <w:jc w:val="center"/>
            </w:pPr>
            <w:r>
              <w:t>83942266,4</w:t>
            </w:r>
          </w:p>
        </w:tc>
        <w:tc>
          <w:tcPr>
            <w:tcW w:w="1417" w:type="dxa"/>
          </w:tcPr>
          <w:p w:rsidR="00E36084" w:rsidRDefault="00E36084">
            <w:pPr>
              <w:pStyle w:val="ConsPlusNormal"/>
              <w:jc w:val="center"/>
            </w:pPr>
            <w:r>
              <w:t>20325,54</w:t>
            </w:r>
          </w:p>
        </w:tc>
      </w:tr>
      <w:tr w:rsidR="00E36084">
        <w:tc>
          <w:tcPr>
            <w:tcW w:w="4252" w:type="dxa"/>
          </w:tcPr>
          <w:p w:rsidR="00E36084" w:rsidRDefault="00E36084">
            <w:pPr>
              <w:pStyle w:val="ConsPlusNormal"/>
            </w:pPr>
            <w:r>
              <w:t xml:space="preserve">1.1. Субвенции из бюджета ФОМС </w:t>
            </w:r>
            <w:hyperlink w:anchor="P1219">
              <w:r>
                <w:rPr>
                  <w:color w:val="0000FF"/>
                </w:rPr>
                <w:t>&lt;**&gt;</w:t>
              </w:r>
            </w:hyperlink>
          </w:p>
        </w:tc>
        <w:tc>
          <w:tcPr>
            <w:tcW w:w="850" w:type="dxa"/>
          </w:tcPr>
          <w:p w:rsidR="00E36084" w:rsidRDefault="00E36084">
            <w:pPr>
              <w:pStyle w:val="ConsPlusNormal"/>
              <w:jc w:val="center"/>
            </w:pPr>
            <w:r>
              <w:t>05</w:t>
            </w:r>
          </w:p>
        </w:tc>
        <w:tc>
          <w:tcPr>
            <w:tcW w:w="1417" w:type="dxa"/>
          </w:tcPr>
          <w:p w:rsidR="00E36084" w:rsidRDefault="00E36084">
            <w:pPr>
              <w:pStyle w:val="ConsPlusNormal"/>
              <w:jc w:val="center"/>
            </w:pPr>
            <w:r>
              <w:t>73528698,0</w:t>
            </w:r>
          </w:p>
        </w:tc>
        <w:tc>
          <w:tcPr>
            <w:tcW w:w="1417" w:type="dxa"/>
          </w:tcPr>
          <w:p w:rsidR="00E36084" w:rsidRDefault="00E36084">
            <w:pPr>
              <w:pStyle w:val="ConsPlusNormal"/>
              <w:jc w:val="center"/>
            </w:pPr>
            <w:r>
              <w:t>17804,02</w:t>
            </w:r>
          </w:p>
        </w:tc>
        <w:tc>
          <w:tcPr>
            <w:tcW w:w="1417" w:type="dxa"/>
          </w:tcPr>
          <w:p w:rsidR="00E36084" w:rsidRDefault="00E36084">
            <w:pPr>
              <w:pStyle w:val="ConsPlusNormal"/>
              <w:jc w:val="center"/>
            </w:pPr>
            <w:r>
              <w:t>78644104,0</w:t>
            </w:r>
          </w:p>
        </w:tc>
        <w:tc>
          <w:tcPr>
            <w:tcW w:w="1417" w:type="dxa"/>
          </w:tcPr>
          <w:p w:rsidR="00E36084" w:rsidRDefault="00E36084">
            <w:pPr>
              <w:pStyle w:val="ConsPlusNormal"/>
              <w:jc w:val="center"/>
            </w:pPr>
            <w:r>
              <w:t>19042,66</w:t>
            </w:r>
          </w:p>
        </w:tc>
        <w:tc>
          <w:tcPr>
            <w:tcW w:w="1417" w:type="dxa"/>
          </w:tcPr>
          <w:p w:rsidR="00E36084" w:rsidRDefault="00E36084">
            <w:pPr>
              <w:pStyle w:val="ConsPlusNormal"/>
              <w:jc w:val="center"/>
            </w:pPr>
            <w:r>
              <w:t>83942266,4</w:t>
            </w:r>
          </w:p>
        </w:tc>
        <w:tc>
          <w:tcPr>
            <w:tcW w:w="1417" w:type="dxa"/>
          </w:tcPr>
          <w:p w:rsidR="00E36084" w:rsidRDefault="00E36084">
            <w:pPr>
              <w:pStyle w:val="ConsPlusNormal"/>
              <w:jc w:val="center"/>
            </w:pPr>
            <w:r>
              <w:t>20325,54</w:t>
            </w:r>
          </w:p>
        </w:tc>
      </w:tr>
      <w:tr w:rsidR="00E36084">
        <w:tc>
          <w:tcPr>
            <w:tcW w:w="4252" w:type="dxa"/>
          </w:tcPr>
          <w:p w:rsidR="00E36084" w:rsidRDefault="00E36084">
            <w:pPr>
              <w:pStyle w:val="ConsPlusNormal"/>
            </w:pPr>
            <w:bookmarkStart w:id="6" w:name="P1176"/>
            <w:bookmarkEnd w:id="6"/>
            <w: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850" w:type="dxa"/>
          </w:tcPr>
          <w:p w:rsidR="00E36084" w:rsidRDefault="00E36084">
            <w:pPr>
              <w:pStyle w:val="ConsPlusNormal"/>
              <w:jc w:val="center"/>
            </w:pPr>
            <w:r>
              <w:t>06</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r>
      <w:tr w:rsidR="00E36084">
        <w:tc>
          <w:tcPr>
            <w:tcW w:w="4252" w:type="dxa"/>
          </w:tcPr>
          <w:p w:rsidR="00E36084" w:rsidRDefault="00E36084">
            <w:pPr>
              <w:pStyle w:val="ConsPlusNormal"/>
            </w:pPr>
            <w:r>
              <w:t>1.3. Прочие поступления</w:t>
            </w:r>
          </w:p>
        </w:tc>
        <w:tc>
          <w:tcPr>
            <w:tcW w:w="850" w:type="dxa"/>
          </w:tcPr>
          <w:p w:rsidR="00E36084" w:rsidRDefault="00E36084">
            <w:pPr>
              <w:pStyle w:val="ConsPlusNormal"/>
              <w:jc w:val="center"/>
            </w:pPr>
            <w:r>
              <w:t>07</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r>
      <w:tr w:rsidR="00E36084">
        <w:tc>
          <w:tcPr>
            <w:tcW w:w="4252" w:type="dxa"/>
          </w:tcPr>
          <w:p w:rsidR="00E36084" w:rsidRDefault="00E3608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E36084" w:rsidRDefault="00E36084">
            <w:pPr>
              <w:pStyle w:val="ConsPlusNormal"/>
              <w:jc w:val="center"/>
            </w:pPr>
            <w:r>
              <w:t>08</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r>
      <w:tr w:rsidR="00E36084">
        <w:tc>
          <w:tcPr>
            <w:tcW w:w="4252" w:type="dxa"/>
          </w:tcPr>
          <w:p w:rsidR="00E36084" w:rsidRDefault="00E36084">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E36084" w:rsidRDefault="00E36084">
            <w:pPr>
              <w:pStyle w:val="ConsPlusNormal"/>
              <w:jc w:val="center"/>
            </w:pPr>
            <w:r>
              <w:t>09</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r>
      <w:tr w:rsidR="00E36084">
        <w:tc>
          <w:tcPr>
            <w:tcW w:w="4252" w:type="dxa"/>
          </w:tcPr>
          <w:p w:rsidR="00E36084" w:rsidRDefault="00E36084">
            <w:pPr>
              <w:pStyle w:val="ConsPlusNormal"/>
            </w:pPr>
            <w:bookmarkStart w:id="7" w:name="P1208"/>
            <w:bookmarkEnd w:id="7"/>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Pr>
          <w:p w:rsidR="00E36084" w:rsidRDefault="00E36084">
            <w:pPr>
              <w:pStyle w:val="ConsPlusNormal"/>
              <w:jc w:val="center"/>
            </w:pPr>
            <w:r>
              <w:t>10</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c>
          <w:tcPr>
            <w:tcW w:w="1417" w:type="dxa"/>
          </w:tcPr>
          <w:p w:rsidR="00E36084" w:rsidRDefault="00E36084">
            <w:pPr>
              <w:pStyle w:val="ConsPlusNormal"/>
              <w:jc w:val="center"/>
            </w:pPr>
            <w:r>
              <w:t>-</w:t>
            </w:r>
          </w:p>
        </w:tc>
      </w:tr>
    </w:tbl>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8" w:name="P1218"/>
      <w:bookmarkEnd w:id="8"/>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176">
        <w:r>
          <w:rPr>
            <w:color w:val="0000FF"/>
          </w:rPr>
          <w:t>строки 06</w:t>
        </w:r>
      </w:hyperlink>
      <w:r>
        <w:t xml:space="preserve"> и </w:t>
      </w:r>
      <w:hyperlink w:anchor="P1208">
        <w:r>
          <w:rPr>
            <w:color w:val="0000FF"/>
          </w:rPr>
          <w:t>10</w:t>
        </w:r>
      </w:hyperlink>
      <w:r>
        <w:t>).</w:t>
      </w:r>
    </w:p>
    <w:p w:rsidR="00E36084" w:rsidRDefault="00E36084">
      <w:pPr>
        <w:pStyle w:val="ConsPlusNormal"/>
        <w:spacing w:before="280"/>
        <w:ind w:firstLine="540"/>
        <w:jc w:val="both"/>
      </w:pPr>
      <w:bookmarkStart w:id="9" w:name="P1219"/>
      <w:bookmarkEnd w:id="9"/>
      <w:r>
        <w:t xml:space="preserve">&lt;**&gt;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w:t>
      </w:r>
      <w:r>
        <w:lastRenderedPageBreak/>
        <w:t>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134"/>
        <w:gridCol w:w="1361"/>
        <w:gridCol w:w="1134"/>
        <w:gridCol w:w="1304"/>
        <w:gridCol w:w="1134"/>
        <w:gridCol w:w="1304"/>
      </w:tblGrid>
      <w:tr w:rsidR="00E36084">
        <w:tc>
          <w:tcPr>
            <w:tcW w:w="3912" w:type="dxa"/>
            <w:vMerge w:val="restart"/>
          </w:tcPr>
          <w:p w:rsidR="00E36084" w:rsidRDefault="00E36084">
            <w:pPr>
              <w:pStyle w:val="ConsPlusNormal"/>
              <w:jc w:val="center"/>
            </w:pPr>
            <w:r>
              <w:t>Справочно</w:t>
            </w:r>
          </w:p>
        </w:tc>
        <w:tc>
          <w:tcPr>
            <w:tcW w:w="2495" w:type="dxa"/>
            <w:gridSpan w:val="2"/>
          </w:tcPr>
          <w:p w:rsidR="00E36084" w:rsidRDefault="00E36084">
            <w:pPr>
              <w:pStyle w:val="ConsPlusNormal"/>
              <w:jc w:val="center"/>
            </w:pPr>
            <w:r>
              <w:t>2024 год</w:t>
            </w:r>
          </w:p>
        </w:tc>
        <w:tc>
          <w:tcPr>
            <w:tcW w:w="2438" w:type="dxa"/>
            <w:gridSpan w:val="2"/>
          </w:tcPr>
          <w:p w:rsidR="00E36084" w:rsidRDefault="00E36084">
            <w:pPr>
              <w:pStyle w:val="ConsPlusNormal"/>
              <w:jc w:val="center"/>
            </w:pPr>
            <w:r>
              <w:t>2025 год</w:t>
            </w:r>
          </w:p>
        </w:tc>
        <w:tc>
          <w:tcPr>
            <w:tcW w:w="2438" w:type="dxa"/>
            <w:gridSpan w:val="2"/>
          </w:tcPr>
          <w:p w:rsidR="00E36084" w:rsidRDefault="00E36084">
            <w:pPr>
              <w:pStyle w:val="ConsPlusNormal"/>
              <w:jc w:val="center"/>
            </w:pPr>
            <w:r>
              <w:t>2026 год</w:t>
            </w:r>
          </w:p>
        </w:tc>
      </w:tr>
      <w:tr w:rsidR="00E36084">
        <w:tc>
          <w:tcPr>
            <w:tcW w:w="3912" w:type="dxa"/>
            <w:vMerge/>
          </w:tcPr>
          <w:p w:rsidR="00E36084" w:rsidRDefault="00E36084">
            <w:pPr>
              <w:pStyle w:val="ConsPlusNormal"/>
            </w:pPr>
          </w:p>
        </w:tc>
        <w:tc>
          <w:tcPr>
            <w:tcW w:w="1134" w:type="dxa"/>
          </w:tcPr>
          <w:p w:rsidR="00E36084" w:rsidRDefault="00E36084">
            <w:pPr>
              <w:pStyle w:val="ConsPlusNormal"/>
              <w:jc w:val="center"/>
            </w:pPr>
            <w:r>
              <w:t>всего (тыс. рублей)</w:t>
            </w:r>
          </w:p>
        </w:tc>
        <w:tc>
          <w:tcPr>
            <w:tcW w:w="1361" w:type="dxa"/>
          </w:tcPr>
          <w:p w:rsidR="00E36084" w:rsidRDefault="00E36084">
            <w:pPr>
              <w:pStyle w:val="ConsPlusNormal"/>
              <w:jc w:val="center"/>
            </w:pPr>
            <w:r>
              <w:t>на 1 застрахованное по ОМС лицо (рублей)</w:t>
            </w:r>
          </w:p>
        </w:tc>
        <w:tc>
          <w:tcPr>
            <w:tcW w:w="1134" w:type="dxa"/>
          </w:tcPr>
          <w:p w:rsidR="00E36084" w:rsidRDefault="00E36084">
            <w:pPr>
              <w:pStyle w:val="ConsPlusNormal"/>
              <w:jc w:val="center"/>
            </w:pPr>
            <w:r>
              <w:t>всего (тыс. рублей)</w:t>
            </w:r>
          </w:p>
        </w:tc>
        <w:tc>
          <w:tcPr>
            <w:tcW w:w="1304" w:type="dxa"/>
          </w:tcPr>
          <w:p w:rsidR="00E36084" w:rsidRDefault="00E36084">
            <w:pPr>
              <w:pStyle w:val="ConsPlusNormal"/>
              <w:jc w:val="center"/>
            </w:pPr>
            <w:r>
              <w:t>на 1 застрахованное по ОМС лицо (рублей)</w:t>
            </w:r>
          </w:p>
        </w:tc>
        <w:tc>
          <w:tcPr>
            <w:tcW w:w="1134" w:type="dxa"/>
          </w:tcPr>
          <w:p w:rsidR="00E36084" w:rsidRDefault="00E36084">
            <w:pPr>
              <w:pStyle w:val="ConsPlusNormal"/>
              <w:jc w:val="center"/>
            </w:pPr>
            <w:r>
              <w:t>всего (тыс. рублей)</w:t>
            </w:r>
          </w:p>
        </w:tc>
        <w:tc>
          <w:tcPr>
            <w:tcW w:w="1304" w:type="dxa"/>
          </w:tcPr>
          <w:p w:rsidR="00E36084" w:rsidRDefault="00E36084">
            <w:pPr>
              <w:pStyle w:val="ConsPlusNormal"/>
              <w:jc w:val="center"/>
            </w:pPr>
            <w:r>
              <w:t>на 1 застрахованное по ОМС лицо (рублей)</w:t>
            </w:r>
          </w:p>
        </w:tc>
      </w:tr>
      <w:tr w:rsidR="00E36084">
        <w:tc>
          <w:tcPr>
            <w:tcW w:w="3912" w:type="dxa"/>
          </w:tcPr>
          <w:p w:rsidR="00E36084" w:rsidRDefault="00E36084">
            <w:pPr>
              <w:pStyle w:val="ConsPlusNormal"/>
            </w:pPr>
            <w:r>
              <w:t>Расходы на обеспечение выполнения ТФОМС своих функций</w:t>
            </w:r>
          </w:p>
        </w:tc>
        <w:tc>
          <w:tcPr>
            <w:tcW w:w="1134" w:type="dxa"/>
          </w:tcPr>
          <w:p w:rsidR="00E36084" w:rsidRDefault="00E36084">
            <w:pPr>
              <w:pStyle w:val="ConsPlusNormal"/>
              <w:jc w:val="center"/>
            </w:pPr>
            <w:r>
              <w:t>604649,6</w:t>
            </w:r>
          </w:p>
        </w:tc>
        <w:tc>
          <w:tcPr>
            <w:tcW w:w="1361" w:type="dxa"/>
          </w:tcPr>
          <w:p w:rsidR="00E36084" w:rsidRDefault="00E36084">
            <w:pPr>
              <w:pStyle w:val="ConsPlusNormal"/>
              <w:jc w:val="center"/>
            </w:pPr>
            <w:r>
              <w:t>146,41</w:t>
            </w:r>
          </w:p>
        </w:tc>
        <w:tc>
          <w:tcPr>
            <w:tcW w:w="1134" w:type="dxa"/>
          </w:tcPr>
          <w:p w:rsidR="00E36084" w:rsidRDefault="00E36084">
            <w:pPr>
              <w:pStyle w:val="ConsPlusNormal"/>
              <w:jc w:val="center"/>
            </w:pPr>
            <w:r>
              <w:t>627006,0</w:t>
            </w:r>
          </w:p>
        </w:tc>
        <w:tc>
          <w:tcPr>
            <w:tcW w:w="1304" w:type="dxa"/>
          </w:tcPr>
          <w:p w:rsidR="00E36084" w:rsidRDefault="00E36084">
            <w:pPr>
              <w:pStyle w:val="ConsPlusNormal"/>
              <w:jc w:val="center"/>
            </w:pPr>
            <w:r>
              <w:t>151,82</w:t>
            </w:r>
          </w:p>
        </w:tc>
        <w:tc>
          <w:tcPr>
            <w:tcW w:w="1134" w:type="dxa"/>
          </w:tcPr>
          <w:p w:rsidR="00E36084" w:rsidRDefault="00E36084">
            <w:pPr>
              <w:pStyle w:val="ConsPlusNormal"/>
              <w:jc w:val="center"/>
            </w:pPr>
            <w:r>
              <w:t>627006,0</w:t>
            </w:r>
          </w:p>
        </w:tc>
        <w:tc>
          <w:tcPr>
            <w:tcW w:w="1304" w:type="dxa"/>
          </w:tcPr>
          <w:p w:rsidR="00E36084" w:rsidRDefault="00E36084">
            <w:pPr>
              <w:pStyle w:val="ConsPlusNormal"/>
              <w:jc w:val="center"/>
            </w:pPr>
            <w:r>
              <w:t>151,82</w:t>
            </w:r>
          </w:p>
        </w:tc>
      </w:tr>
    </w:tbl>
    <w:p w:rsidR="00E36084" w:rsidRDefault="00E36084">
      <w:pPr>
        <w:pStyle w:val="ConsPlusNormal"/>
        <w:ind w:firstLine="540"/>
        <w:jc w:val="both"/>
      </w:pPr>
    </w:p>
    <w:p w:rsidR="00E36084" w:rsidRDefault="00E36084">
      <w:pPr>
        <w:pStyle w:val="ConsPlusNormal"/>
        <w:ind w:firstLine="540"/>
        <w:jc w:val="both"/>
      </w:pPr>
      <w:r>
        <w:t>Примечание.</w:t>
      </w:r>
    </w:p>
    <w:p w:rsidR="00E36084" w:rsidRDefault="00E36084">
      <w:pPr>
        <w:pStyle w:val="ConsPlusNormal"/>
        <w:spacing w:before="280"/>
        <w:ind w:firstLine="540"/>
        <w:jc w:val="both"/>
      </w:pPr>
      <w:r>
        <w:t>Используемые сокращения:</w:t>
      </w:r>
    </w:p>
    <w:p w:rsidR="00E36084" w:rsidRDefault="00E36084">
      <w:pPr>
        <w:pStyle w:val="ConsPlusNormal"/>
        <w:spacing w:before="280"/>
        <w:ind w:firstLine="540"/>
        <w:jc w:val="both"/>
      </w:pPr>
      <w:r>
        <w:t>ВИЧ - вирус иммунодефицита человека;</w:t>
      </w:r>
    </w:p>
    <w:p w:rsidR="00E36084" w:rsidRDefault="00E36084">
      <w:pPr>
        <w:pStyle w:val="ConsPlusNormal"/>
        <w:spacing w:before="280"/>
        <w:ind w:firstLine="540"/>
        <w:jc w:val="both"/>
      </w:pPr>
      <w:r>
        <w:t>ОМС - обязательное медицинское страхование;</w:t>
      </w:r>
    </w:p>
    <w:p w:rsidR="00E36084" w:rsidRDefault="00E36084">
      <w:pPr>
        <w:pStyle w:val="ConsPlusNormal"/>
        <w:spacing w:before="280"/>
        <w:ind w:firstLine="540"/>
        <w:jc w:val="both"/>
      </w:pPr>
      <w:r>
        <w:t>ТФОМС - территориальный фонд обязательного медицинского страхования;</w:t>
      </w:r>
    </w:p>
    <w:p w:rsidR="00E36084" w:rsidRDefault="00E36084">
      <w:pPr>
        <w:pStyle w:val="ConsPlusNormal"/>
        <w:spacing w:before="280"/>
        <w:ind w:firstLine="540"/>
        <w:jc w:val="both"/>
      </w:pPr>
      <w:r>
        <w:t>ФОМС - Фонд обязательного медицинского страхования;</w:t>
      </w:r>
    </w:p>
    <w:p w:rsidR="00E36084" w:rsidRDefault="00E36084">
      <w:pPr>
        <w:pStyle w:val="ConsPlusNormal"/>
        <w:spacing w:before="280"/>
        <w:ind w:firstLine="540"/>
        <w:jc w:val="both"/>
      </w:pPr>
      <w:r>
        <w:t>Х - данные ячейки не заполняются.</w:t>
      </w:r>
    </w:p>
    <w:p w:rsidR="00E36084" w:rsidRDefault="00E36084">
      <w:pPr>
        <w:pStyle w:val="ConsPlusNormal"/>
        <w:ind w:firstLine="540"/>
        <w:jc w:val="both"/>
      </w:pPr>
    </w:p>
    <w:p w:rsidR="00E36084" w:rsidRDefault="00E36084">
      <w:pPr>
        <w:pStyle w:val="ConsPlusNormal"/>
        <w:jc w:val="right"/>
      </w:pPr>
      <w:r>
        <w:t>Таблица N 4</w:t>
      </w:r>
    </w:p>
    <w:p w:rsidR="00E36084" w:rsidRDefault="00E36084">
      <w:pPr>
        <w:pStyle w:val="ConsPlusNormal"/>
        <w:ind w:firstLine="540"/>
        <w:jc w:val="both"/>
      </w:pPr>
    </w:p>
    <w:p w:rsidR="00E36084" w:rsidRDefault="00E36084">
      <w:pPr>
        <w:pStyle w:val="ConsPlusNormal"/>
        <w:jc w:val="center"/>
      </w:pPr>
      <w:bookmarkStart w:id="10" w:name="P1249"/>
      <w:bookmarkEnd w:id="10"/>
      <w:r>
        <w:t>УТВЕРЖДЕННАЯ СТОИМОСТЬ</w:t>
      </w:r>
    </w:p>
    <w:p w:rsidR="00E36084" w:rsidRDefault="00E36084">
      <w:pPr>
        <w:pStyle w:val="ConsPlusNormal"/>
        <w:jc w:val="center"/>
      </w:pPr>
      <w:r>
        <w:t>ТЕРРИТОРИАЛЬНОЙ ПРОГРАММЫ ГОСУДАРСТВЕННЫХ ГАРАНТИЙ</w:t>
      </w:r>
    </w:p>
    <w:p w:rsidR="00E36084" w:rsidRDefault="00E36084">
      <w:pPr>
        <w:pStyle w:val="ConsPlusNormal"/>
        <w:jc w:val="center"/>
      </w:pPr>
      <w:r>
        <w:t>БЕСПЛАТНОГО ОКАЗАНИЯ ГРАЖДАНАМ МЕДИЦИНСКОЙ ПОМОЩИ</w:t>
      </w:r>
    </w:p>
    <w:p w:rsidR="00E36084" w:rsidRDefault="00E36084">
      <w:pPr>
        <w:pStyle w:val="ConsPlusNormal"/>
        <w:jc w:val="center"/>
      </w:pPr>
      <w:r>
        <w:t>В РОСТОВСКОЙ ОБЛАСТИ ПО УСЛОВИЯМ ЕЕ ПРЕДОСТАВЛЕНИЯ</w:t>
      </w:r>
    </w:p>
    <w:p w:rsidR="00E36084" w:rsidRDefault="00E36084">
      <w:pPr>
        <w:pStyle w:val="ConsPlusNormal"/>
        <w:jc w:val="center"/>
      </w:pPr>
      <w:r>
        <w:t>НА 2024 ГОД</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1020"/>
        <w:gridCol w:w="1304"/>
        <w:gridCol w:w="1815"/>
        <w:gridCol w:w="1814"/>
        <w:gridCol w:w="1360"/>
        <w:gridCol w:w="1134"/>
        <w:gridCol w:w="1360"/>
        <w:gridCol w:w="1304"/>
        <w:gridCol w:w="1190"/>
      </w:tblGrid>
      <w:tr w:rsidR="00E36084">
        <w:tc>
          <w:tcPr>
            <w:tcW w:w="3571" w:type="dxa"/>
            <w:vMerge w:val="restart"/>
          </w:tcPr>
          <w:p w:rsidR="00E36084" w:rsidRDefault="00E36084">
            <w:pPr>
              <w:pStyle w:val="ConsPlusNormal"/>
              <w:jc w:val="center"/>
            </w:pPr>
            <w:r>
              <w:t>Вид и условие оказания медицинской помощи</w:t>
            </w:r>
          </w:p>
        </w:tc>
        <w:tc>
          <w:tcPr>
            <w:tcW w:w="1020" w:type="dxa"/>
            <w:vMerge w:val="restart"/>
          </w:tcPr>
          <w:p w:rsidR="00E36084" w:rsidRDefault="00E36084">
            <w:pPr>
              <w:pStyle w:val="ConsPlusNormal"/>
              <w:jc w:val="center"/>
            </w:pPr>
            <w:r>
              <w:t>N строки</w:t>
            </w:r>
          </w:p>
        </w:tc>
        <w:tc>
          <w:tcPr>
            <w:tcW w:w="1304" w:type="dxa"/>
            <w:vMerge w:val="restart"/>
          </w:tcPr>
          <w:p w:rsidR="00E36084" w:rsidRDefault="00E36084">
            <w:pPr>
              <w:pStyle w:val="ConsPlusNormal"/>
              <w:jc w:val="center"/>
            </w:pPr>
            <w:r>
              <w:t>Единица измерения</w:t>
            </w:r>
          </w:p>
        </w:tc>
        <w:tc>
          <w:tcPr>
            <w:tcW w:w="1815" w:type="dxa"/>
            <w:vMerge w:val="restart"/>
          </w:tcPr>
          <w:p w:rsidR="00E36084" w:rsidRDefault="00E3608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E36084" w:rsidRDefault="00E3608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E36084" w:rsidRDefault="00E36084">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E36084" w:rsidRDefault="00E36084">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E36084">
        <w:tc>
          <w:tcPr>
            <w:tcW w:w="3571" w:type="dxa"/>
            <w:vMerge/>
          </w:tcPr>
          <w:p w:rsidR="00E36084" w:rsidRDefault="00E36084">
            <w:pPr>
              <w:pStyle w:val="ConsPlusNormal"/>
            </w:pPr>
          </w:p>
        </w:tc>
        <w:tc>
          <w:tcPr>
            <w:tcW w:w="1020" w:type="dxa"/>
            <w:vMerge/>
          </w:tcPr>
          <w:p w:rsidR="00E36084" w:rsidRDefault="00E36084">
            <w:pPr>
              <w:pStyle w:val="ConsPlusNormal"/>
            </w:pPr>
          </w:p>
        </w:tc>
        <w:tc>
          <w:tcPr>
            <w:tcW w:w="1304" w:type="dxa"/>
            <w:vMerge/>
          </w:tcPr>
          <w:p w:rsidR="00E36084" w:rsidRDefault="00E36084">
            <w:pPr>
              <w:pStyle w:val="ConsPlusNormal"/>
            </w:pPr>
          </w:p>
        </w:tc>
        <w:tc>
          <w:tcPr>
            <w:tcW w:w="1815" w:type="dxa"/>
            <w:vMerge/>
          </w:tcPr>
          <w:p w:rsidR="00E36084" w:rsidRDefault="00E36084">
            <w:pPr>
              <w:pStyle w:val="ConsPlusNormal"/>
            </w:pPr>
          </w:p>
        </w:tc>
        <w:tc>
          <w:tcPr>
            <w:tcW w:w="1814" w:type="dxa"/>
            <w:vMerge/>
          </w:tcPr>
          <w:p w:rsidR="00E36084" w:rsidRDefault="00E36084">
            <w:pPr>
              <w:pStyle w:val="ConsPlusNormal"/>
            </w:pP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134" w:type="dxa"/>
          </w:tcPr>
          <w:p w:rsidR="00E36084" w:rsidRDefault="00E36084">
            <w:pPr>
              <w:pStyle w:val="ConsPlusNormal"/>
              <w:jc w:val="center"/>
            </w:pPr>
            <w:r>
              <w:t>за счет средств ОМС</w:t>
            </w: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304" w:type="dxa"/>
          </w:tcPr>
          <w:p w:rsidR="00E36084" w:rsidRDefault="00E36084">
            <w:pPr>
              <w:pStyle w:val="ConsPlusNormal"/>
              <w:jc w:val="center"/>
            </w:pPr>
            <w:r>
              <w:t>за счет средств ОМС</w:t>
            </w:r>
          </w:p>
        </w:tc>
        <w:tc>
          <w:tcPr>
            <w:tcW w:w="1190" w:type="dxa"/>
          </w:tcPr>
          <w:p w:rsidR="00E36084" w:rsidRDefault="00E36084">
            <w:pPr>
              <w:pStyle w:val="ConsPlusNormal"/>
              <w:jc w:val="center"/>
            </w:pPr>
            <w:r>
              <w:t>в процентах к итогу</w:t>
            </w:r>
          </w:p>
        </w:tc>
      </w:tr>
      <w:tr w:rsidR="00E36084">
        <w:tc>
          <w:tcPr>
            <w:tcW w:w="3571" w:type="dxa"/>
          </w:tcPr>
          <w:p w:rsidR="00E36084" w:rsidRDefault="00E36084">
            <w:pPr>
              <w:pStyle w:val="ConsPlusNormal"/>
            </w:pPr>
            <w:r>
              <w:t xml:space="preserve">I. Медицинская помощь, предоставляемая за счет средств </w:t>
            </w:r>
            <w:r>
              <w:lastRenderedPageBreak/>
              <w:t>консолидированного бюджета Ростовской области, в том числе:</w:t>
            </w:r>
          </w:p>
        </w:tc>
        <w:tc>
          <w:tcPr>
            <w:tcW w:w="1020" w:type="dxa"/>
          </w:tcPr>
          <w:p w:rsidR="00E36084" w:rsidRDefault="00E36084">
            <w:pPr>
              <w:pStyle w:val="ConsPlusNormal"/>
              <w:jc w:val="center"/>
            </w:pPr>
            <w:r>
              <w:lastRenderedPageBreak/>
              <w:t>01</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4380,80</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18203200,0</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19,84</w:t>
            </w:r>
          </w:p>
        </w:tc>
      </w:tr>
      <w:tr w:rsidR="00E36084">
        <w:tc>
          <w:tcPr>
            <w:tcW w:w="3571" w:type="dxa"/>
          </w:tcPr>
          <w:p w:rsidR="00E36084" w:rsidRDefault="00E36084">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rsidR="00E36084" w:rsidRDefault="00E36084">
            <w:pPr>
              <w:pStyle w:val="ConsPlusNormal"/>
              <w:jc w:val="center"/>
            </w:pPr>
            <w:r>
              <w:t>02</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03</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Скорая медицинская помощь при санитарно-авиационной эвакуации</w:t>
            </w:r>
          </w:p>
        </w:tc>
        <w:tc>
          <w:tcPr>
            <w:tcW w:w="1020" w:type="dxa"/>
          </w:tcPr>
          <w:p w:rsidR="00E36084" w:rsidRDefault="00E36084">
            <w:pPr>
              <w:pStyle w:val="ConsPlusNormal"/>
              <w:jc w:val="center"/>
            </w:pPr>
            <w:r>
              <w:t>04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предоставляемая:</w:t>
            </w:r>
          </w:p>
        </w:tc>
        <w:tc>
          <w:tcPr>
            <w:tcW w:w="1020" w:type="dxa"/>
          </w:tcPr>
          <w:p w:rsidR="00E36084" w:rsidRDefault="00E36084">
            <w:pPr>
              <w:pStyle w:val="ConsPlusNormal"/>
              <w:jc w:val="center"/>
            </w:pPr>
            <w:r>
              <w:t>05</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06</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С профилактической и иными целями, в том числе:</w:t>
            </w:r>
          </w:p>
        </w:tc>
        <w:tc>
          <w:tcPr>
            <w:tcW w:w="1020" w:type="dxa"/>
          </w:tcPr>
          <w:p w:rsidR="00E36084" w:rsidRDefault="00E36084">
            <w:pPr>
              <w:pStyle w:val="ConsPlusNormal"/>
              <w:jc w:val="center"/>
            </w:pPr>
            <w:r>
              <w:t>07</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0,16985</w:t>
            </w:r>
          </w:p>
        </w:tc>
        <w:tc>
          <w:tcPr>
            <w:tcW w:w="1814" w:type="dxa"/>
          </w:tcPr>
          <w:p w:rsidR="00E36084" w:rsidRDefault="00E36084">
            <w:pPr>
              <w:pStyle w:val="ConsPlusNormal"/>
              <w:jc w:val="center"/>
            </w:pPr>
            <w:r>
              <w:t>803,18</w:t>
            </w:r>
          </w:p>
        </w:tc>
        <w:tc>
          <w:tcPr>
            <w:tcW w:w="1360" w:type="dxa"/>
          </w:tcPr>
          <w:p w:rsidR="00E36084" w:rsidRDefault="00E36084">
            <w:pPr>
              <w:pStyle w:val="ConsPlusNormal"/>
              <w:jc w:val="center"/>
            </w:pPr>
            <w:r>
              <w:t>136,42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566868,8</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Не идентифицированным и не застрахованным в системе ОМС лицам</w:t>
            </w:r>
          </w:p>
        </w:tc>
        <w:tc>
          <w:tcPr>
            <w:tcW w:w="1020" w:type="dxa"/>
          </w:tcPr>
          <w:p w:rsidR="00E36084" w:rsidRDefault="00E36084">
            <w:pPr>
              <w:pStyle w:val="ConsPlusNormal"/>
              <w:jc w:val="center"/>
            </w:pPr>
            <w:r>
              <w:t>07.1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связи с заболеваниями - обращений, в том числе:</w:t>
            </w:r>
          </w:p>
        </w:tc>
        <w:tc>
          <w:tcPr>
            <w:tcW w:w="1020" w:type="dxa"/>
          </w:tcPr>
          <w:p w:rsidR="00E36084" w:rsidRDefault="00E36084">
            <w:pPr>
              <w:pStyle w:val="ConsPlusNormal"/>
              <w:jc w:val="center"/>
            </w:pPr>
            <w:r>
              <w:t>08</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0,06122</w:t>
            </w:r>
          </w:p>
        </w:tc>
        <w:tc>
          <w:tcPr>
            <w:tcW w:w="1814" w:type="dxa"/>
          </w:tcPr>
          <w:p w:rsidR="00E36084" w:rsidRDefault="00E36084">
            <w:pPr>
              <w:pStyle w:val="ConsPlusNormal"/>
              <w:jc w:val="center"/>
            </w:pPr>
            <w:r>
              <w:t>2451,32</w:t>
            </w:r>
          </w:p>
        </w:tc>
        <w:tc>
          <w:tcPr>
            <w:tcW w:w="1360" w:type="dxa"/>
          </w:tcPr>
          <w:p w:rsidR="00E36084" w:rsidRDefault="00E36084">
            <w:pPr>
              <w:pStyle w:val="ConsPlusNormal"/>
              <w:jc w:val="center"/>
            </w:pPr>
            <w:r>
              <w:t>150,07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623567,8</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08.1</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условиях дневных стационаров, в том числе:</w:t>
            </w:r>
          </w:p>
        </w:tc>
        <w:tc>
          <w:tcPr>
            <w:tcW w:w="1020" w:type="dxa"/>
          </w:tcPr>
          <w:p w:rsidR="00E36084" w:rsidRDefault="00E36084">
            <w:pPr>
              <w:pStyle w:val="ConsPlusNormal"/>
              <w:jc w:val="center"/>
            </w:pPr>
            <w:r>
              <w:t>09</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0,00025</w:t>
            </w:r>
          </w:p>
        </w:tc>
        <w:tc>
          <w:tcPr>
            <w:tcW w:w="1814" w:type="dxa"/>
          </w:tcPr>
          <w:p w:rsidR="00E36084" w:rsidRDefault="00E36084">
            <w:pPr>
              <w:pStyle w:val="ConsPlusNormal"/>
              <w:jc w:val="center"/>
            </w:pPr>
            <w:r>
              <w:t>54727,35</w:t>
            </w:r>
          </w:p>
        </w:tc>
        <w:tc>
          <w:tcPr>
            <w:tcW w:w="1360" w:type="dxa"/>
          </w:tcPr>
          <w:p w:rsidR="00E36084" w:rsidRDefault="00E36084">
            <w:pPr>
              <w:pStyle w:val="ConsPlusNormal"/>
              <w:jc w:val="center"/>
            </w:pPr>
            <w:r>
              <w:t>13,50</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56099,9</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09.1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E36084" w:rsidRDefault="00E36084">
            <w:pPr>
              <w:pStyle w:val="ConsPlusNormal"/>
              <w:jc w:val="center"/>
            </w:pPr>
            <w:r>
              <w:t>10</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0,00132</w:t>
            </w:r>
          </w:p>
        </w:tc>
        <w:tc>
          <w:tcPr>
            <w:tcW w:w="1814" w:type="dxa"/>
          </w:tcPr>
          <w:p w:rsidR="00E36084" w:rsidRDefault="00E36084">
            <w:pPr>
              <w:pStyle w:val="ConsPlusNormal"/>
              <w:jc w:val="center"/>
            </w:pPr>
            <w:r>
              <w:t>44789,50</w:t>
            </w:r>
          </w:p>
        </w:tc>
        <w:tc>
          <w:tcPr>
            <w:tcW w:w="1360" w:type="dxa"/>
          </w:tcPr>
          <w:p w:rsidR="00E36084" w:rsidRDefault="00E36084">
            <w:pPr>
              <w:pStyle w:val="ConsPlusNormal"/>
              <w:jc w:val="center"/>
            </w:pPr>
            <w:r>
              <w:t>58,94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244917,7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10.1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 Специализированная, в том числе высокотехнологичная, медицинская помощь</w:t>
            </w:r>
          </w:p>
        </w:tc>
        <w:tc>
          <w:tcPr>
            <w:tcW w:w="1020" w:type="dxa"/>
          </w:tcPr>
          <w:p w:rsidR="00E36084" w:rsidRDefault="00E36084">
            <w:pPr>
              <w:pStyle w:val="ConsPlusNormal"/>
              <w:jc w:val="center"/>
            </w:pPr>
            <w:r>
              <w:t>11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условиях дневных стационаров, в том числе:</w:t>
            </w:r>
          </w:p>
        </w:tc>
        <w:tc>
          <w:tcPr>
            <w:tcW w:w="1020" w:type="dxa"/>
          </w:tcPr>
          <w:p w:rsidR="00E36084" w:rsidRDefault="00E36084">
            <w:pPr>
              <w:pStyle w:val="ConsPlusNormal"/>
              <w:jc w:val="center"/>
            </w:pPr>
            <w:r>
              <w:t>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0,00107</w:t>
            </w:r>
          </w:p>
        </w:tc>
        <w:tc>
          <w:tcPr>
            <w:tcW w:w="1814" w:type="dxa"/>
          </w:tcPr>
          <w:p w:rsidR="00E36084" w:rsidRDefault="00E36084">
            <w:pPr>
              <w:pStyle w:val="ConsPlusNormal"/>
              <w:jc w:val="center"/>
            </w:pPr>
            <w:r>
              <w:t>42496,83</w:t>
            </w:r>
          </w:p>
        </w:tc>
        <w:tc>
          <w:tcPr>
            <w:tcW w:w="1360" w:type="dxa"/>
          </w:tcPr>
          <w:p w:rsidR="00E36084" w:rsidRDefault="00E36084">
            <w:pPr>
              <w:pStyle w:val="ConsPlusNormal"/>
              <w:jc w:val="center"/>
            </w:pPr>
            <w:r>
              <w:t>45,44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188817,8</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12.1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4.2. В условиях круглосуточных стационаров, в том числе:</w:t>
            </w:r>
          </w:p>
        </w:tc>
        <w:tc>
          <w:tcPr>
            <w:tcW w:w="1020" w:type="dxa"/>
          </w:tcPr>
          <w:p w:rsidR="00E36084" w:rsidRDefault="00E36084">
            <w:pPr>
              <w:pStyle w:val="ConsPlusNormal"/>
              <w:jc w:val="center"/>
            </w:pPr>
            <w:r>
              <w:t>13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0,00797</w:t>
            </w:r>
          </w:p>
        </w:tc>
        <w:tc>
          <w:tcPr>
            <w:tcW w:w="1814" w:type="dxa"/>
          </w:tcPr>
          <w:p w:rsidR="00E36084" w:rsidRDefault="00E36084">
            <w:pPr>
              <w:pStyle w:val="ConsPlusNormal"/>
              <w:jc w:val="center"/>
            </w:pPr>
            <w:r>
              <w:t>142009,19</w:t>
            </w:r>
          </w:p>
        </w:tc>
        <w:tc>
          <w:tcPr>
            <w:tcW w:w="1360" w:type="dxa"/>
          </w:tcPr>
          <w:p w:rsidR="00E36084" w:rsidRDefault="00E36084">
            <w:pPr>
              <w:pStyle w:val="ConsPlusNormal"/>
              <w:jc w:val="center"/>
            </w:pPr>
            <w:r>
              <w:t>1131,74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4702629,3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13.1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Паллиативная медицинская помощь:</w:t>
            </w:r>
          </w:p>
        </w:tc>
        <w:tc>
          <w:tcPr>
            <w:tcW w:w="1020" w:type="dxa"/>
          </w:tcPr>
          <w:p w:rsidR="00E36084" w:rsidRDefault="00E36084">
            <w:pPr>
              <w:pStyle w:val="ConsPlusNormal"/>
              <w:jc w:val="center"/>
            </w:pPr>
            <w:r>
              <w:t>14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Первичная медицинская помощь, в том числе доврачебная и врачебная, всего в том числе:</w:t>
            </w:r>
          </w:p>
        </w:tc>
        <w:tc>
          <w:tcPr>
            <w:tcW w:w="1020" w:type="dxa"/>
          </w:tcPr>
          <w:p w:rsidR="00E36084" w:rsidRDefault="00E36084">
            <w:pPr>
              <w:pStyle w:val="ConsPlusNormal"/>
              <w:jc w:val="center"/>
            </w:pPr>
            <w:r>
              <w:t>15</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0,01086</w:t>
            </w:r>
          </w:p>
        </w:tc>
        <w:tc>
          <w:tcPr>
            <w:tcW w:w="1814" w:type="dxa"/>
          </w:tcPr>
          <w:p w:rsidR="00E36084" w:rsidRDefault="00E36084">
            <w:pPr>
              <w:pStyle w:val="ConsPlusNormal"/>
              <w:jc w:val="center"/>
            </w:pPr>
            <w:r>
              <w:t>1806,78</w:t>
            </w:r>
          </w:p>
        </w:tc>
        <w:tc>
          <w:tcPr>
            <w:tcW w:w="1360" w:type="dxa"/>
          </w:tcPr>
          <w:p w:rsidR="00E36084" w:rsidRDefault="00E36084">
            <w:pPr>
              <w:pStyle w:val="ConsPlusNormal"/>
              <w:jc w:val="center"/>
            </w:pPr>
            <w:r>
              <w:t>19,63</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81556,5</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Посещение по паллиативной медицинской </w:t>
            </w:r>
            <w:r>
              <w:lastRenderedPageBreak/>
              <w:t>помощи без учета посещений на дому патронажными бригадами</w:t>
            </w:r>
          </w:p>
        </w:tc>
        <w:tc>
          <w:tcPr>
            <w:tcW w:w="1020" w:type="dxa"/>
          </w:tcPr>
          <w:p w:rsidR="00E36084" w:rsidRDefault="00E36084">
            <w:pPr>
              <w:pStyle w:val="ConsPlusNormal"/>
              <w:jc w:val="center"/>
            </w:pPr>
            <w:r>
              <w:lastRenderedPageBreak/>
              <w:t>15.1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0,00699</w:t>
            </w:r>
          </w:p>
        </w:tc>
        <w:tc>
          <w:tcPr>
            <w:tcW w:w="1814" w:type="dxa"/>
          </w:tcPr>
          <w:p w:rsidR="00E36084" w:rsidRDefault="00E36084">
            <w:pPr>
              <w:pStyle w:val="ConsPlusNormal"/>
              <w:jc w:val="center"/>
            </w:pPr>
            <w:r>
              <w:t>823,17</w:t>
            </w:r>
          </w:p>
        </w:tc>
        <w:tc>
          <w:tcPr>
            <w:tcW w:w="1360" w:type="dxa"/>
          </w:tcPr>
          <w:p w:rsidR="00E36084" w:rsidRDefault="00E36084">
            <w:pPr>
              <w:pStyle w:val="ConsPlusNormal"/>
              <w:jc w:val="center"/>
            </w:pPr>
            <w:r>
              <w:t>5,75</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23879,6</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Посещения на дому выездными патронажными бригадами, в том числе:</w:t>
            </w:r>
          </w:p>
        </w:tc>
        <w:tc>
          <w:tcPr>
            <w:tcW w:w="1020" w:type="dxa"/>
          </w:tcPr>
          <w:p w:rsidR="00E36084" w:rsidRDefault="00E36084">
            <w:pPr>
              <w:pStyle w:val="ConsPlusNormal"/>
              <w:jc w:val="center"/>
            </w:pPr>
            <w:r>
              <w:t>15.2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0,00388</w:t>
            </w:r>
          </w:p>
        </w:tc>
        <w:tc>
          <w:tcPr>
            <w:tcW w:w="1814" w:type="dxa"/>
          </w:tcPr>
          <w:p w:rsidR="00E36084" w:rsidRDefault="00E36084">
            <w:pPr>
              <w:pStyle w:val="ConsPlusNormal"/>
              <w:jc w:val="center"/>
            </w:pPr>
            <w:r>
              <w:t>3577,82</w:t>
            </w:r>
          </w:p>
        </w:tc>
        <w:tc>
          <w:tcPr>
            <w:tcW w:w="1360" w:type="dxa"/>
          </w:tcPr>
          <w:p w:rsidR="00E36084" w:rsidRDefault="00E36084">
            <w:pPr>
              <w:pStyle w:val="ConsPlusNormal"/>
              <w:jc w:val="center"/>
            </w:pPr>
            <w:r>
              <w:t>13,88</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57676,9</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jc w:val="both"/>
            </w:pPr>
            <w:r>
              <w:t>Для детского населения</w:t>
            </w:r>
          </w:p>
        </w:tc>
        <w:tc>
          <w:tcPr>
            <w:tcW w:w="1020" w:type="dxa"/>
          </w:tcPr>
          <w:p w:rsidR="00E36084" w:rsidRDefault="00E36084">
            <w:pPr>
              <w:pStyle w:val="ConsPlusNormal"/>
              <w:jc w:val="center"/>
            </w:pPr>
            <w:r>
              <w:t>15.2.1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0,00628</w:t>
            </w:r>
          </w:p>
        </w:tc>
        <w:tc>
          <w:tcPr>
            <w:tcW w:w="1814" w:type="dxa"/>
          </w:tcPr>
          <w:p w:rsidR="00E36084" w:rsidRDefault="00E36084">
            <w:pPr>
              <w:pStyle w:val="ConsPlusNormal"/>
              <w:jc w:val="center"/>
            </w:pPr>
            <w:r>
              <w:t>2981,08</w:t>
            </w:r>
          </w:p>
        </w:tc>
        <w:tc>
          <w:tcPr>
            <w:tcW w:w="1360" w:type="dxa"/>
          </w:tcPr>
          <w:p w:rsidR="00E36084" w:rsidRDefault="00E36084">
            <w:pPr>
              <w:pStyle w:val="ConsPlusNormal"/>
              <w:jc w:val="center"/>
            </w:pPr>
            <w:r>
              <w:t>18,71</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14784,8</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5.2. Оказываемая в стационарных условиях (включая койки паллиативной медицинской помощи и койки сестринского ухода), в том числе:</w:t>
            </w:r>
          </w:p>
        </w:tc>
        <w:tc>
          <w:tcPr>
            <w:tcW w:w="1020" w:type="dxa"/>
          </w:tcPr>
          <w:p w:rsidR="00E36084" w:rsidRDefault="00E36084">
            <w:pPr>
              <w:pStyle w:val="ConsPlusNormal"/>
              <w:jc w:val="center"/>
            </w:pPr>
            <w:r>
              <w:t>16</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0,09754</w:t>
            </w:r>
          </w:p>
        </w:tc>
        <w:tc>
          <w:tcPr>
            <w:tcW w:w="1814" w:type="dxa"/>
          </w:tcPr>
          <w:p w:rsidR="00E36084" w:rsidRDefault="00E36084">
            <w:pPr>
              <w:pStyle w:val="ConsPlusNormal"/>
              <w:jc w:val="center"/>
            </w:pPr>
            <w:r>
              <w:t>2593,25</w:t>
            </w:r>
          </w:p>
        </w:tc>
        <w:tc>
          <w:tcPr>
            <w:tcW w:w="1360" w:type="dxa"/>
          </w:tcPr>
          <w:p w:rsidR="00E36084" w:rsidRDefault="00E36084">
            <w:pPr>
              <w:pStyle w:val="ConsPlusNormal"/>
              <w:jc w:val="center"/>
            </w:pPr>
            <w:r>
              <w:t>252,95</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1051053,4</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jc w:val="both"/>
            </w:pPr>
            <w:r>
              <w:t>Для детского населения</w:t>
            </w:r>
          </w:p>
        </w:tc>
        <w:tc>
          <w:tcPr>
            <w:tcW w:w="1020" w:type="dxa"/>
          </w:tcPr>
          <w:p w:rsidR="00E36084" w:rsidRDefault="00E36084">
            <w:pPr>
              <w:pStyle w:val="ConsPlusNormal"/>
              <w:jc w:val="center"/>
            </w:pPr>
            <w:r>
              <w:t>16.1</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0,00810</w:t>
            </w:r>
          </w:p>
        </w:tc>
        <w:tc>
          <w:tcPr>
            <w:tcW w:w="1814" w:type="dxa"/>
          </w:tcPr>
          <w:p w:rsidR="00E36084" w:rsidRDefault="00E36084">
            <w:pPr>
              <w:pStyle w:val="ConsPlusNormal"/>
              <w:jc w:val="center"/>
            </w:pPr>
            <w:r>
              <w:t>7253,30</w:t>
            </w:r>
          </w:p>
        </w:tc>
        <w:tc>
          <w:tcPr>
            <w:tcW w:w="1360" w:type="dxa"/>
          </w:tcPr>
          <w:p w:rsidR="00E36084" w:rsidRDefault="00E36084">
            <w:pPr>
              <w:pStyle w:val="ConsPlusNormal"/>
              <w:jc w:val="center"/>
            </w:pPr>
            <w:r>
              <w:t>58,74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46423,7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Оказываемая в условиях дневного стационара</w:t>
            </w:r>
          </w:p>
        </w:tc>
        <w:tc>
          <w:tcPr>
            <w:tcW w:w="1020" w:type="dxa"/>
          </w:tcPr>
          <w:p w:rsidR="00E36084" w:rsidRDefault="00E36084">
            <w:pPr>
              <w:pStyle w:val="ConsPlusNormal"/>
              <w:jc w:val="center"/>
            </w:pPr>
            <w:r>
              <w:t>16.2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Иные государственные и муниципальные услуги (работы)</w:t>
            </w:r>
          </w:p>
        </w:tc>
        <w:tc>
          <w:tcPr>
            <w:tcW w:w="1020" w:type="dxa"/>
          </w:tcPr>
          <w:p w:rsidR="00E36084" w:rsidRDefault="00E36084">
            <w:pPr>
              <w:pStyle w:val="ConsPlusNormal"/>
              <w:jc w:val="center"/>
            </w:pPr>
            <w:r>
              <w:t>17</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2426,50</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10082657,1</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7. Высокотехнологичная </w:t>
            </w:r>
            <w:r>
              <w:lastRenderedPageBreak/>
              <w:t>медицинская помощь, оказываемая в медицинских организациях Ростовской области</w:t>
            </w:r>
          </w:p>
        </w:tc>
        <w:tc>
          <w:tcPr>
            <w:tcW w:w="1020" w:type="dxa"/>
          </w:tcPr>
          <w:p w:rsidR="00E36084" w:rsidRDefault="00E36084">
            <w:pPr>
              <w:pStyle w:val="ConsPlusNormal"/>
              <w:jc w:val="center"/>
            </w:pPr>
            <w:r>
              <w:lastRenderedPageBreak/>
              <w:t>18</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224,18</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931505,9</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20" w:type="dxa"/>
          </w:tcPr>
          <w:p w:rsidR="00E36084" w:rsidRDefault="00E36084">
            <w:pPr>
              <w:pStyle w:val="ConsPlusNormal"/>
              <w:jc w:val="center"/>
            </w:pPr>
            <w:r>
              <w:t>19</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w:t>
            </w:r>
          </w:p>
        </w:tc>
      </w:tr>
      <w:tr w:rsidR="00E36084">
        <w:tc>
          <w:tcPr>
            <w:tcW w:w="3571" w:type="dxa"/>
          </w:tcPr>
          <w:p w:rsidR="00E36084" w:rsidRDefault="00E36084">
            <w:pPr>
              <w:pStyle w:val="ConsPlusNormal"/>
            </w:pPr>
            <w:r>
              <w:t>III. Медицинская помощь в рамках Территориальной программы ОМС:</w:t>
            </w:r>
          </w:p>
        </w:tc>
        <w:tc>
          <w:tcPr>
            <w:tcW w:w="1020" w:type="dxa"/>
          </w:tcPr>
          <w:p w:rsidR="00E36084" w:rsidRDefault="00E36084">
            <w:pPr>
              <w:pStyle w:val="ConsPlusNormal"/>
              <w:jc w:val="center"/>
            </w:pPr>
            <w:r>
              <w:t>20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17804,02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73528698,0</w:t>
            </w:r>
          </w:p>
        </w:tc>
        <w:tc>
          <w:tcPr>
            <w:tcW w:w="1190" w:type="dxa"/>
          </w:tcPr>
          <w:p w:rsidR="00E36084" w:rsidRDefault="00E36084">
            <w:pPr>
              <w:pStyle w:val="ConsPlusNormal"/>
              <w:jc w:val="center"/>
            </w:pPr>
            <w:r>
              <w:t>80,16</w:t>
            </w:r>
          </w:p>
        </w:tc>
      </w:tr>
      <w:tr w:rsidR="00E36084">
        <w:tc>
          <w:tcPr>
            <w:tcW w:w="3571" w:type="dxa"/>
          </w:tcPr>
          <w:p w:rsidR="00E36084" w:rsidRDefault="00E36084">
            <w:pPr>
              <w:pStyle w:val="ConsPlusNormal"/>
            </w:pPr>
            <w:r>
              <w:t>1. Скорая, в том числе скорая специализированная, медицинская помощь</w:t>
            </w:r>
          </w:p>
        </w:tc>
        <w:tc>
          <w:tcPr>
            <w:tcW w:w="1020" w:type="dxa"/>
          </w:tcPr>
          <w:p w:rsidR="00E36084" w:rsidRDefault="00E36084">
            <w:pPr>
              <w:pStyle w:val="ConsPlusNormal"/>
              <w:jc w:val="center"/>
            </w:pPr>
            <w:r>
              <w:t>21</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3660,96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1061,68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4384618,3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22</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23</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2.1.1. Посещения с профилактическими и иными целями, всего, из них:</w:t>
            </w:r>
          </w:p>
        </w:tc>
        <w:tc>
          <w:tcPr>
            <w:tcW w:w="1020" w:type="dxa"/>
          </w:tcPr>
          <w:p w:rsidR="00E36084" w:rsidRDefault="00E36084">
            <w:pPr>
              <w:pStyle w:val="ConsPlusNormal"/>
              <w:jc w:val="center"/>
            </w:pPr>
            <w:r>
              <w:t>23.1</w:t>
            </w:r>
          </w:p>
        </w:tc>
        <w:tc>
          <w:tcPr>
            <w:tcW w:w="1304" w:type="dxa"/>
          </w:tcPr>
          <w:p w:rsidR="00E36084" w:rsidRDefault="00E36084">
            <w:pPr>
              <w:pStyle w:val="ConsPlusNormal"/>
              <w:jc w:val="center"/>
            </w:pPr>
            <w:r>
              <w:t>посещений /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2586,11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10680342,3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23.1.1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2242,44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698,32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2883997,6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для проведения диспансеризации </w:t>
            </w:r>
            <w:hyperlink w:anchor="P2359">
              <w:r>
                <w:rPr>
                  <w:color w:val="0000FF"/>
                </w:rPr>
                <w:t>&lt;*&gt;</w:t>
              </w:r>
            </w:hyperlink>
            <w:r>
              <w:t>, всего, в том числе:</w:t>
            </w:r>
          </w:p>
        </w:tc>
        <w:tc>
          <w:tcPr>
            <w:tcW w:w="1020" w:type="dxa"/>
          </w:tcPr>
          <w:p w:rsidR="00E36084" w:rsidRDefault="00E36084">
            <w:pPr>
              <w:pStyle w:val="ConsPlusNormal"/>
              <w:jc w:val="center"/>
            </w:pPr>
            <w:r>
              <w:t>23.1.2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2737,94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1063,94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4393952,9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углубленной диспансеризации</w:t>
            </w:r>
          </w:p>
        </w:tc>
        <w:tc>
          <w:tcPr>
            <w:tcW w:w="1020" w:type="dxa"/>
          </w:tcPr>
          <w:p w:rsidR="00E36084" w:rsidRDefault="00E36084">
            <w:pPr>
              <w:pStyle w:val="ConsPlusNormal"/>
              <w:jc w:val="center"/>
            </w:pPr>
            <w:r>
              <w:t>23.1.2.1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1178,58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59,82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247059,8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посещений с иными целями</w:t>
            </w:r>
          </w:p>
        </w:tc>
        <w:tc>
          <w:tcPr>
            <w:tcW w:w="1020" w:type="dxa"/>
          </w:tcPr>
          <w:p w:rsidR="00E36084" w:rsidRDefault="00E36084">
            <w:pPr>
              <w:pStyle w:val="ConsPlusNormal"/>
              <w:jc w:val="center"/>
            </w:pPr>
            <w:r>
              <w:t>23.1.3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386,19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823,85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3402391,8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неотложной форме</w:t>
            </w:r>
          </w:p>
        </w:tc>
        <w:tc>
          <w:tcPr>
            <w:tcW w:w="1020" w:type="dxa"/>
          </w:tcPr>
          <w:p w:rsidR="00E36084" w:rsidRDefault="00E36084">
            <w:pPr>
              <w:pStyle w:val="ConsPlusNormal"/>
              <w:jc w:val="center"/>
            </w:pPr>
            <w:r>
              <w:t>23.2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0,54</w:t>
            </w:r>
          </w:p>
        </w:tc>
        <w:tc>
          <w:tcPr>
            <w:tcW w:w="1814" w:type="dxa"/>
          </w:tcPr>
          <w:p w:rsidR="00E36084" w:rsidRDefault="00E36084">
            <w:pPr>
              <w:pStyle w:val="ConsPlusNormal"/>
              <w:jc w:val="center"/>
            </w:pPr>
            <w:r>
              <w:t>837,14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452,06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1866941,1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2.1.3. В связи с заболеваниями (обращений) </w:t>
            </w:r>
            <w:hyperlink w:anchor="P2363">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lastRenderedPageBreak/>
              <w:t>23.3</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1872,77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3347,95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13826675,9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КТ</w:t>
            </w:r>
          </w:p>
        </w:tc>
        <w:tc>
          <w:tcPr>
            <w:tcW w:w="1020" w:type="dxa"/>
          </w:tcPr>
          <w:p w:rsidR="00E36084" w:rsidRDefault="00E36084">
            <w:pPr>
              <w:pStyle w:val="ConsPlusNormal"/>
              <w:jc w:val="center"/>
            </w:pPr>
            <w:r>
              <w:t>23.3.1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2926,62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147,69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609951,5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МРТ</w:t>
            </w:r>
          </w:p>
        </w:tc>
        <w:tc>
          <w:tcPr>
            <w:tcW w:w="1020" w:type="dxa"/>
          </w:tcPr>
          <w:p w:rsidR="00E36084" w:rsidRDefault="00E36084">
            <w:pPr>
              <w:pStyle w:val="ConsPlusNormal"/>
              <w:jc w:val="center"/>
            </w:pPr>
            <w:r>
              <w:t>23.3.2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3996,19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72,65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300022,0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23.3.3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590,99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56,08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231600,1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Эндоскопическое диагностическое исследование</w:t>
            </w:r>
          </w:p>
        </w:tc>
        <w:tc>
          <w:tcPr>
            <w:tcW w:w="1020" w:type="dxa"/>
          </w:tcPr>
          <w:p w:rsidR="00E36084" w:rsidRDefault="00E36084">
            <w:pPr>
              <w:pStyle w:val="ConsPlusNormal"/>
              <w:jc w:val="center"/>
            </w:pPr>
            <w:r>
              <w:t>23.3.4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1083,68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33,51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138372,9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Молекулярно-генетическое исследование с целью диагностики онкологических заболеваний</w:t>
            </w:r>
          </w:p>
        </w:tc>
        <w:tc>
          <w:tcPr>
            <w:tcW w:w="1020" w:type="dxa"/>
          </w:tcPr>
          <w:p w:rsidR="00E36084" w:rsidRDefault="00E36084">
            <w:pPr>
              <w:pStyle w:val="ConsPlusNormal"/>
              <w:jc w:val="center"/>
            </w:pPr>
            <w:r>
              <w:t>23.3.5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9100,49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10,19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42089,8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lastRenderedPageBreak/>
              <w:t>23.3.6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2244,34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34,10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140812,1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Тестирование на выявление новой коронавирусной инфекции (COVID-19)</w:t>
            </w:r>
          </w:p>
        </w:tc>
        <w:tc>
          <w:tcPr>
            <w:tcW w:w="1020" w:type="dxa"/>
          </w:tcPr>
          <w:p w:rsidR="00E36084" w:rsidRDefault="00E36084">
            <w:pPr>
              <w:pStyle w:val="ConsPlusNormal"/>
              <w:jc w:val="center"/>
            </w:pPr>
            <w:r>
              <w:t>23.3.7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434,43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44,65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184400,8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2.1.4. Диспансерное наблюдение </w:t>
            </w:r>
            <w:hyperlink w:anchor="P2359">
              <w:r>
                <w:rPr>
                  <w:color w:val="0000FF"/>
                </w:rPr>
                <w:t>&lt;*&gt;</w:t>
              </w:r>
            </w:hyperlink>
            <w:r>
              <w:t>, в том числе по поводу:</w:t>
            </w:r>
          </w:p>
        </w:tc>
        <w:tc>
          <w:tcPr>
            <w:tcW w:w="1020" w:type="dxa"/>
          </w:tcPr>
          <w:p w:rsidR="00E36084" w:rsidRDefault="00E36084">
            <w:pPr>
              <w:pStyle w:val="ConsPlusNormal"/>
              <w:jc w:val="center"/>
            </w:pPr>
            <w:r>
              <w:t>23.4</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0,261736</w:t>
            </w:r>
          </w:p>
        </w:tc>
        <w:tc>
          <w:tcPr>
            <w:tcW w:w="1814" w:type="dxa"/>
          </w:tcPr>
          <w:p w:rsidR="00E36084" w:rsidRDefault="00E36084">
            <w:pPr>
              <w:pStyle w:val="ConsPlusNormal"/>
              <w:jc w:val="center"/>
            </w:pPr>
            <w:r>
              <w:t>2232,13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584,23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2412800,8</w:t>
            </w:r>
          </w:p>
        </w:tc>
        <w:tc>
          <w:tcPr>
            <w:tcW w:w="1190" w:type="dxa"/>
          </w:tcPr>
          <w:p w:rsidR="00E36084" w:rsidRDefault="00E36084">
            <w:pPr>
              <w:pStyle w:val="ConsPlusNormal"/>
            </w:pPr>
          </w:p>
        </w:tc>
      </w:tr>
      <w:tr w:rsidR="00E36084">
        <w:tc>
          <w:tcPr>
            <w:tcW w:w="3571" w:type="dxa"/>
          </w:tcPr>
          <w:p w:rsidR="00E36084" w:rsidRDefault="00E36084">
            <w:pPr>
              <w:pStyle w:val="ConsPlusNormal"/>
            </w:pPr>
            <w:r>
              <w:t>2.1.4.1. Онкологических заболеваний</w:t>
            </w:r>
          </w:p>
        </w:tc>
        <w:tc>
          <w:tcPr>
            <w:tcW w:w="1020" w:type="dxa"/>
          </w:tcPr>
          <w:p w:rsidR="00E36084" w:rsidRDefault="00E36084">
            <w:pPr>
              <w:pStyle w:val="ConsPlusNormal"/>
              <w:jc w:val="center"/>
            </w:pPr>
            <w:r>
              <w:t>23.4.1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0,04505</w:t>
            </w:r>
          </w:p>
        </w:tc>
        <w:tc>
          <w:tcPr>
            <w:tcW w:w="1814" w:type="dxa"/>
          </w:tcPr>
          <w:p w:rsidR="00E36084" w:rsidRDefault="00E36084">
            <w:pPr>
              <w:pStyle w:val="ConsPlusNormal"/>
              <w:jc w:val="center"/>
            </w:pPr>
            <w:r>
              <w:t>3145,44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141,70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585215,4</w:t>
            </w:r>
          </w:p>
        </w:tc>
        <w:tc>
          <w:tcPr>
            <w:tcW w:w="1190" w:type="dxa"/>
          </w:tcPr>
          <w:p w:rsidR="00E36084" w:rsidRDefault="00E36084">
            <w:pPr>
              <w:pStyle w:val="ConsPlusNormal"/>
            </w:pPr>
          </w:p>
        </w:tc>
      </w:tr>
      <w:tr w:rsidR="00E36084">
        <w:tc>
          <w:tcPr>
            <w:tcW w:w="3571" w:type="dxa"/>
          </w:tcPr>
          <w:p w:rsidR="00E36084" w:rsidRDefault="00E36084">
            <w:pPr>
              <w:pStyle w:val="ConsPlusNormal"/>
            </w:pPr>
            <w:r>
              <w:t>2.1.6.2. Сахарного диабета</w:t>
            </w:r>
          </w:p>
        </w:tc>
        <w:tc>
          <w:tcPr>
            <w:tcW w:w="1020" w:type="dxa"/>
          </w:tcPr>
          <w:p w:rsidR="00E36084" w:rsidRDefault="00E36084">
            <w:pPr>
              <w:pStyle w:val="ConsPlusNormal"/>
              <w:jc w:val="center"/>
            </w:pPr>
            <w:r>
              <w:t>23.4.2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1187,59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71,02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293296,7</w:t>
            </w:r>
          </w:p>
        </w:tc>
        <w:tc>
          <w:tcPr>
            <w:tcW w:w="1190" w:type="dxa"/>
          </w:tcPr>
          <w:p w:rsidR="00E36084" w:rsidRDefault="00E36084">
            <w:pPr>
              <w:pStyle w:val="ConsPlusNormal"/>
            </w:pPr>
          </w:p>
        </w:tc>
      </w:tr>
      <w:tr w:rsidR="00E36084">
        <w:tc>
          <w:tcPr>
            <w:tcW w:w="3571" w:type="dxa"/>
          </w:tcPr>
          <w:p w:rsidR="00E36084" w:rsidRDefault="00E36084">
            <w:pPr>
              <w:pStyle w:val="ConsPlusNormal"/>
            </w:pPr>
            <w:r>
              <w:t>2.1.4.3. Болезней системы кровообращения</w:t>
            </w:r>
          </w:p>
        </w:tc>
        <w:tc>
          <w:tcPr>
            <w:tcW w:w="1020" w:type="dxa"/>
          </w:tcPr>
          <w:p w:rsidR="00E36084" w:rsidRDefault="00E36084">
            <w:pPr>
              <w:pStyle w:val="ConsPlusNormal"/>
              <w:jc w:val="center"/>
            </w:pPr>
            <w:r>
              <w:t>23.4.3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2640,74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330,65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1365537,2</w:t>
            </w:r>
          </w:p>
        </w:tc>
        <w:tc>
          <w:tcPr>
            <w:tcW w:w="1190" w:type="dxa"/>
          </w:tcPr>
          <w:p w:rsidR="00E36084" w:rsidRDefault="00E36084">
            <w:pPr>
              <w:pStyle w:val="ConsPlusNormal"/>
            </w:pPr>
          </w:p>
        </w:tc>
      </w:tr>
      <w:tr w:rsidR="00E36084">
        <w:tc>
          <w:tcPr>
            <w:tcW w:w="3571" w:type="dxa"/>
          </w:tcPr>
          <w:p w:rsidR="00E36084" w:rsidRDefault="00E36084">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E36084" w:rsidRDefault="00E36084">
            <w:pPr>
              <w:pStyle w:val="ConsPlusNormal"/>
              <w:jc w:val="center"/>
            </w:pPr>
            <w:r>
              <w:t>24</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0,070478</w:t>
            </w:r>
          </w:p>
        </w:tc>
        <w:tc>
          <w:tcPr>
            <w:tcW w:w="1814" w:type="dxa"/>
          </w:tcPr>
          <w:p w:rsidR="00E36084" w:rsidRDefault="00E36084">
            <w:pPr>
              <w:pStyle w:val="ConsPlusNormal"/>
              <w:jc w:val="center"/>
            </w:pPr>
            <w:r>
              <w:t>26736,61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1884,35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7782144,9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 Для медицинской помощи по профилю "онкология"</w:t>
            </w:r>
          </w:p>
        </w:tc>
        <w:tc>
          <w:tcPr>
            <w:tcW w:w="1020" w:type="dxa"/>
          </w:tcPr>
          <w:p w:rsidR="00E36084" w:rsidRDefault="00E36084">
            <w:pPr>
              <w:pStyle w:val="ConsPlusNormal"/>
              <w:jc w:val="center"/>
            </w:pPr>
            <w:r>
              <w:t>24.1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77365,69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848,23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3503118,4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 Для медицинской помощи при экстракорпоральном оплодотворении:</w:t>
            </w:r>
          </w:p>
        </w:tc>
        <w:tc>
          <w:tcPr>
            <w:tcW w:w="1020" w:type="dxa"/>
          </w:tcPr>
          <w:p w:rsidR="00E36084" w:rsidRDefault="00E36084">
            <w:pPr>
              <w:pStyle w:val="ConsPlusNormal"/>
              <w:jc w:val="center"/>
            </w:pPr>
            <w:r>
              <w:t>24.2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108534,83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60,79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251041,1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3.3. Для медицинской помощи больным с вирусным гепатитом С</w:t>
            </w:r>
          </w:p>
        </w:tc>
        <w:tc>
          <w:tcPr>
            <w:tcW w:w="1020" w:type="dxa"/>
          </w:tcPr>
          <w:p w:rsidR="00E36084" w:rsidRDefault="00E36084">
            <w:pPr>
              <w:pStyle w:val="ConsPlusNormal"/>
              <w:jc w:val="center"/>
            </w:pPr>
            <w:r>
              <w:t>24.3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142853,81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39,57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163424,8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 Специализированная, включая высокотехнологичную, медицинская помощь, в том числе:</w:t>
            </w:r>
          </w:p>
        </w:tc>
        <w:tc>
          <w:tcPr>
            <w:tcW w:w="1020" w:type="dxa"/>
          </w:tcPr>
          <w:p w:rsidR="00E36084" w:rsidRDefault="00E36084">
            <w:pPr>
              <w:pStyle w:val="ConsPlusNormal"/>
              <w:jc w:val="center"/>
            </w:pPr>
            <w:r>
              <w:t>25</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4.1. В условиях круглосуточного стационара, за исключением </w:t>
            </w:r>
            <w:r>
              <w:lastRenderedPageBreak/>
              <w:t>медицинской реабилитации, в том числе:</w:t>
            </w:r>
          </w:p>
        </w:tc>
        <w:tc>
          <w:tcPr>
            <w:tcW w:w="1020" w:type="dxa"/>
          </w:tcPr>
          <w:p w:rsidR="00E36084" w:rsidRDefault="00E36084">
            <w:pPr>
              <w:pStyle w:val="ConsPlusNormal"/>
              <w:jc w:val="center"/>
            </w:pPr>
            <w:r>
              <w:lastRenderedPageBreak/>
              <w:t>25</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0,170758</w:t>
            </w:r>
          </w:p>
        </w:tc>
        <w:tc>
          <w:tcPr>
            <w:tcW w:w="1814" w:type="dxa"/>
          </w:tcPr>
          <w:p w:rsidR="00E36084" w:rsidRDefault="00E36084">
            <w:pPr>
              <w:pStyle w:val="ConsPlusNormal"/>
              <w:jc w:val="center"/>
            </w:pPr>
            <w:r>
              <w:t>43125,98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7364,10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30412958,6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4.1.1. Медицинская помощь по профилю "онкология"</w:t>
            </w:r>
          </w:p>
        </w:tc>
        <w:tc>
          <w:tcPr>
            <w:tcW w:w="1020" w:type="dxa"/>
          </w:tcPr>
          <w:p w:rsidR="00E36084" w:rsidRDefault="00E36084">
            <w:pPr>
              <w:pStyle w:val="ConsPlusNormal"/>
              <w:jc w:val="center"/>
            </w:pPr>
            <w:r>
              <w:t>25.1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94459,57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843,14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3482063,1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4.1.2. Высокотехнологичная медицинская помощь</w:t>
            </w:r>
          </w:p>
        </w:tc>
        <w:tc>
          <w:tcPr>
            <w:tcW w:w="1020" w:type="dxa"/>
          </w:tcPr>
          <w:p w:rsidR="00E36084" w:rsidRDefault="00E36084">
            <w:pPr>
              <w:pStyle w:val="ConsPlusNormal"/>
              <w:jc w:val="center"/>
            </w:pPr>
            <w:r>
              <w:t>25.2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198319,72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868,31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3586017,2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5. Медицинская реабилитация </w:t>
            </w:r>
            <w:hyperlink w:anchor="P2364">
              <w:r>
                <w:rPr>
                  <w:color w:val="0000FF"/>
                </w:rPr>
                <w:t>&lt;***&gt;</w:t>
              </w:r>
            </w:hyperlink>
            <w:r>
              <w:t>:</w:t>
            </w:r>
          </w:p>
        </w:tc>
        <w:tc>
          <w:tcPr>
            <w:tcW w:w="1020" w:type="dxa"/>
          </w:tcPr>
          <w:p w:rsidR="00E36084" w:rsidRDefault="00E36084">
            <w:pPr>
              <w:pStyle w:val="ConsPlusNormal"/>
              <w:jc w:val="center"/>
            </w:pPr>
            <w:r>
              <w:t>26</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В амбулаторных условиях</w:t>
            </w:r>
          </w:p>
        </w:tc>
        <w:tc>
          <w:tcPr>
            <w:tcW w:w="1020" w:type="dxa"/>
          </w:tcPr>
          <w:p w:rsidR="00E36084" w:rsidRDefault="00E36084">
            <w:pPr>
              <w:pStyle w:val="ConsPlusNormal"/>
              <w:jc w:val="center"/>
            </w:pPr>
            <w:r>
              <w:t>27</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0,003116</w:t>
            </w:r>
          </w:p>
        </w:tc>
        <w:tc>
          <w:tcPr>
            <w:tcW w:w="1814" w:type="dxa"/>
          </w:tcPr>
          <w:p w:rsidR="00E36084" w:rsidRDefault="00E36084">
            <w:pPr>
              <w:pStyle w:val="ConsPlusNormal"/>
              <w:jc w:val="center"/>
            </w:pPr>
            <w:r>
              <w:t>21640,52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67,43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278491,9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5.2. В условиях дневных стационаров</w:t>
            </w:r>
          </w:p>
        </w:tc>
        <w:tc>
          <w:tcPr>
            <w:tcW w:w="1020" w:type="dxa"/>
          </w:tcPr>
          <w:p w:rsidR="00E36084" w:rsidRDefault="00E36084">
            <w:pPr>
              <w:pStyle w:val="ConsPlusNormal"/>
              <w:jc w:val="center"/>
            </w:pPr>
            <w:r>
              <w:t>28</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25456,03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66,21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273448,7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В условиях круглосуточного стационара</w:t>
            </w:r>
          </w:p>
        </w:tc>
        <w:tc>
          <w:tcPr>
            <w:tcW w:w="1020" w:type="dxa"/>
          </w:tcPr>
          <w:p w:rsidR="00E36084" w:rsidRDefault="00E36084">
            <w:pPr>
              <w:pStyle w:val="ConsPlusNormal"/>
              <w:jc w:val="center"/>
            </w:pPr>
            <w:r>
              <w:t>29</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47042,30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255,25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1054170,9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Паллиативная медицинская помощь</w:t>
            </w:r>
          </w:p>
        </w:tc>
        <w:tc>
          <w:tcPr>
            <w:tcW w:w="1020" w:type="dxa"/>
          </w:tcPr>
          <w:p w:rsidR="00E36084" w:rsidRDefault="00E36084">
            <w:pPr>
              <w:pStyle w:val="ConsPlusNormal"/>
              <w:jc w:val="center"/>
            </w:pPr>
            <w:r>
              <w:t>30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pPr>
          </w:p>
        </w:tc>
      </w:tr>
      <w:tr w:rsidR="00E36084">
        <w:tc>
          <w:tcPr>
            <w:tcW w:w="3571" w:type="dxa"/>
          </w:tcPr>
          <w:p w:rsidR="00E36084" w:rsidRDefault="00E36084">
            <w:pPr>
              <w:pStyle w:val="ConsPlusNormal"/>
            </w:pPr>
            <w:r>
              <w:t xml:space="preserve">6.1. Первичная медицинская помощь, в том числе </w:t>
            </w:r>
            <w:r>
              <w:lastRenderedPageBreak/>
              <w:t>доврачебная и врачебная, всего в том числе:</w:t>
            </w:r>
          </w:p>
        </w:tc>
        <w:tc>
          <w:tcPr>
            <w:tcW w:w="1020" w:type="dxa"/>
          </w:tcPr>
          <w:p w:rsidR="00E36084" w:rsidRDefault="00E36084">
            <w:pPr>
              <w:pStyle w:val="ConsPlusNormal"/>
              <w:jc w:val="center"/>
            </w:pPr>
            <w:r>
              <w:lastRenderedPageBreak/>
              <w:t>30.1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6.1.1. Посещение по паллиативной медицинской помощи без учета посещений на дому патронажными бригадами</w:t>
            </w:r>
          </w:p>
        </w:tc>
        <w:tc>
          <w:tcPr>
            <w:tcW w:w="1020" w:type="dxa"/>
          </w:tcPr>
          <w:p w:rsidR="00E36084" w:rsidRDefault="00E36084">
            <w:pPr>
              <w:pStyle w:val="ConsPlusNormal"/>
              <w:jc w:val="center"/>
            </w:pPr>
            <w:r>
              <w:t>30.1.1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6.1.2. Посещения на дому выездными патронажными бригадами</w:t>
            </w:r>
          </w:p>
        </w:tc>
        <w:tc>
          <w:tcPr>
            <w:tcW w:w="1020" w:type="dxa"/>
          </w:tcPr>
          <w:p w:rsidR="00E36084" w:rsidRDefault="00E36084">
            <w:pPr>
              <w:pStyle w:val="ConsPlusNormal"/>
              <w:jc w:val="center"/>
            </w:pPr>
            <w:r>
              <w:t>30.1.2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E36084" w:rsidRDefault="00E36084">
            <w:pPr>
              <w:pStyle w:val="ConsPlusNormal"/>
              <w:jc w:val="center"/>
            </w:pPr>
            <w:r>
              <w:t>30.2</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7. Расходы на ведение дела СМО</w:t>
            </w:r>
          </w:p>
        </w:tc>
        <w:tc>
          <w:tcPr>
            <w:tcW w:w="1020" w:type="dxa"/>
          </w:tcPr>
          <w:p w:rsidR="00E36084" w:rsidRDefault="00E36084">
            <w:pPr>
              <w:pStyle w:val="ConsPlusNormal"/>
              <w:jc w:val="center"/>
            </w:pPr>
            <w:r>
              <w:t>31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134,65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556104,6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8. Иные расходы</w:t>
            </w:r>
          </w:p>
        </w:tc>
        <w:tc>
          <w:tcPr>
            <w:tcW w:w="1020" w:type="dxa"/>
          </w:tcPr>
          <w:p w:rsidR="00E36084" w:rsidRDefault="00E36084">
            <w:pPr>
              <w:pStyle w:val="ConsPlusNormal"/>
              <w:jc w:val="center"/>
            </w:pPr>
            <w:r>
              <w:t>32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Из строки 20: медицинская помощь, предоставляемая в рамках базовой программы ОМС застрахованным лицам (за счет субвенции </w:t>
            </w:r>
            <w:r>
              <w:lastRenderedPageBreak/>
              <w:t>ФОМС)</w:t>
            </w:r>
          </w:p>
        </w:tc>
        <w:tc>
          <w:tcPr>
            <w:tcW w:w="1020" w:type="dxa"/>
          </w:tcPr>
          <w:p w:rsidR="00E36084" w:rsidRDefault="00E36084">
            <w:pPr>
              <w:pStyle w:val="ConsPlusNormal"/>
              <w:jc w:val="center"/>
            </w:pPr>
            <w:r>
              <w:lastRenderedPageBreak/>
              <w:t>33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17804,02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73528698,0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1. Скорая, в том числе скорая специализированная, медицинская помощь</w:t>
            </w:r>
          </w:p>
        </w:tc>
        <w:tc>
          <w:tcPr>
            <w:tcW w:w="1020" w:type="dxa"/>
          </w:tcPr>
          <w:p w:rsidR="00E36084" w:rsidRDefault="00E36084">
            <w:pPr>
              <w:pStyle w:val="ConsPlusNormal"/>
              <w:jc w:val="center"/>
            </w:pPr>
            <w:r>
              <w:t>34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3660,96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1061,68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4384618,3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35</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36</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Посещения с профилактическими и иными целями, всего, из них:</w:t>
            </w:r>
          </w:p>
        </w:tc>
        <w:tc>
          <w:tcPr>
            <w:tcW w:w="1020" w:type="dxa"/>
          </w:tcPr>
          <w:p w:rsidR="00E36084" w:rsidRDefault="00E36084">
            <w:pPr>
              <w:pStyle w:val="ConsPlusNormal"/>
              <w:jc w:val="center"/>
            </w:pPr>
            <w:r>
              <w:t>36.1</w:t>
            </w:r>
          </w:p>
        </w:tc>
        <w:tc>
          <w:tcPr>
            <w:tcW w:w="1304" w:type="dxa"/>
          </w:tcPr>
          <w:p w:rsidR="00E36084" w:rsidRDefault="00E36084">
            <w:pPr>
              <w:pStyle w:val="ConsPlusNormal"/>
              <w:jc w:val="center"/>
            </w:pPr>
            <w:r>
              <w:t>посещений/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2586,11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10680342,3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36.1.1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2242,44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698,32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2883997,6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для проведения диспансеризации 1 </w:t>
            </w:r>
            <w:hyperlink w:anchor="P2359">
              <w:r>
                <w:rPr>
                  <w:color w:val="0000FF"/>
                </w:rPr>
                <w:t>&lt;*&gt;</w:t>
              </w:r>
            </w:hyperlink>
            <w:r>
              <w:t>, всего, в том числе:</w:t>
            </w:r>
          </w:p>
        </w:tc>
        <w:tc>
          <w:tcPr>
            <w:tcW w:w="1020" w:type="dxa"/>
          </w:tcPr>
          <w:p w:rsidR="00E36084" w:rsidRDefault="00E36084">
            <w:pPr>
              <w:pStyle w:val="ConsPlusNormal"/>
              <w:jc w:val="center"/>
            </w:pPr>
            <w:r>
              <w:t>36.1.2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2737,94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1063,94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4393952,9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для проведения углубленной диспансеризации</w:t>
            </w:r>
          </w:p>
        </w:tc>
        <w:tc>
          <w:tcPr>
            <w:tcW w:w="1020" w:type="dxa"/>
          </w:tcPr>
          <w:p w:rsidR="00E36084" w:rsidRDefault="00E36084">
            <w:pPr>
              <w:pStyle w:val="ConsPlusNormal"/>
              <w:jc w:val="center"/>
            </w:pPr>
            <w:r>
              <w:t>36.1.2.1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1178,58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59,82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247059,8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посещений с иными целями</w:t>
            </w:r>
          </w:p>
        </w:tc>
        <w:tc>
          <w:tcPr>
            <w:tcW w:w="1020" w:type="dxa"/>
          </w:tcPr>
          <w:p w:rsidR="00E36084" w:rsidRDefault="00E36084">
            <w:pPr>
              <w:pStyle w:val="ConsPlusNormal"/>
              <w:jc w:val="center"/>
            </w:pPr>
            <w:r>
              <w:t>36.1.3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386,19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823,85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3402391,8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неотложной форме</w:t>
            </w:r>
          </w:p>
        </w:tc>
        <w:tc>
          <w:tcPr>
            <w:tcW w:w="1020" w:type="dxa"/>
          </w:tcPr>
          <w:p w:rsidR="00E36084" w:rsidRDefault="00E36084">
            <w:pPr>
              <w:pStyle w:val="ConsPlusNormal"/>
              <w:jc w:val="center"/>
            </w:pPr>
            <w:r>
              <w:t>36.2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0,54</w:t>
            </w:r>
          </w:p>
        </w:tc>
        <w:tc>
          <w:tcPr>
            <w:tcW w:w="1814" w:type="dxa"/>
          </w:tcPr>
          <w:p w:rsidR="00E36084" w:rsidRDefault="00E36084">
            <w:pPr>
              <w:pStyle w:val="ConsPlusNormal"/>
              <w:jc w:val="center"/>
            </w:pPr>
            <w:r>
              <w:t>837,14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452,06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1866941,1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2.1.3. В связи с заболеваниями (обращений) </w:t>
            </w:r>
            <w:hyperlink w:anchor="P2363">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t>36.3</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1872,77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3347,95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13826675,9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КТ</w:t>
            </w:r>
          </w:p>
        </w:tc>
        <w:tc>
          <w:tcPr>
            <w:tcW w:w="1020" w:type="dxa"/>
          </w:tcPr>
          <w:p w:rsidR="00E36084" w:rsidRDefault="00E36084">
            <w:pPr>
              <w:pStyle w:val="ConsPlusNormal"/>
              <w:jc w:val="center"/>
            </w:pPr>
            <w:r>
              <w:t>36.3.1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2926,62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147,69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609951,5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МРТ</w:t>
            </w:r>
          </w:p>
        </w:tc>
        <w:tc>
          <w:tcPr>
            <w:tcW w:w="1020" w:type="dxa"/>
          </w:tcPr>
          <w:p w:rsidR="00E36084" w:rsidRDefault="00E36084">
            <w:pPr>
              <w:pStyle w:val="ConsPlusNormal"/>
              <w:jc w:val="center"/>
            </w:pPr>
            <w:r>
              <w:t>36.3.2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3996,19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72,65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300022,0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36.3.3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590,99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56,08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231600,1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Эндоскопическое диагностическое исследование</w:t>
            </w:r>
          </w:p>
        </w:tc>
        <w:tc>
          <w:tcPr>
            <w:tcW w:w="1020" w:type="dxa"/>
          </w:tcPr>
          <w:p w:rsidR="00E36084" w:rsidRDefault="00E36084">
            <w:pPr>
              <w:pStyle w:val="ConsPlusNormal"/>
              <w:jc w:val="center"/>
            </w:pPr>
            <w:r>
              <w:t>36.3.4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1083,68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33,51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138372,9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Молекулярно-генетическое исследование с целью диагностики онкологических заболеваний</w:t>
            </w:r>
          </w:p>
        </w:tc>
        <w:tc>
          <w:tcPr>
            <w:tcW w:w="1020" w:type="dxa"/>
          </w:tcPr>
          <w:p w:rsidR="00E36084" w:rsidRDefault="00E36084">
            <w:pPr>
              <w:pStyle w:val="ConsPlusNormal"/>
              <w:jc w:val="center"/>
            </w:pPr>
            <w:r>
              <w:t>36.3.5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9100,49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10,19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42089,8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t>36.3.6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2244,34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34,10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140812,1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Тестирование на выявление новой коронавирусной инфекции (COVID-19)</w:t>
            </w:r>
          </w:p>
        </w:tc>
        <w:tc>
          <w:tcPr>
            <w:tcW w:w="1020" w:type="dxa"/>
          </w:tcPr>
          <w:p w:rsidR="00E36084" w:rsidRDefault="00E36084">
            <w:pPr>
              <w:pStyle w:val="ConsPlusNormal"/>
              <w:jc w:val="center"/>
            </w:pPr>
            <w:r>
              <w:t>36.3.7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434,43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44,65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184400,8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2.1.4. Диспансерное наблюдение </w:t>
            </w:r>
            <w:hyperlink w:anchor="P2359">
              <w:r>
                <w:rPr>
                  <w:color w:val="0000FF"/>
                </w:rPr>
                <w:t>&lt;*&gt;</w:t>
              </w:r>
            </w:hyperlink>
            <w:r>
              <w:t>, в том числе по поводу:</w:t>
            </w:r>
          </w:p>
        </w:tc>
        <w:tc>
          <w:tcPr>
            <w:tcW w:w="1020" w:type="dxa"/>
          </w:tcPr>
          <w:p w:rsidR="00E36084" w:rsidRDefault="00E36084">
            <w:pPr>
              <w:pStyle w:val="ConsPlusNormal"/>
              <w:jc w:val="center"/>
            </w:pPr>
            <w:r>
              <w:t>36.4</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0,261736</w:t>
            </w:r>
          </w:p>
        </w:tc>
        <w:tc>
          <w:tcPr>
            <w:tcW w:w="1814" w:type="dxa"/>
          </w:tcPr>
          <w:p w:rsidR="00E36084" w:rsidRDefault="00E36084">
            <w:pPr>
              <w:pStyle w:val="ConsPlusNormal"/>
              <w:jc w:val="center"/>
            </w:pPr>
            <w:r>
              <w:t>2232,13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584,23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2412800,8</w:t>
            </w:r>
          </w:p>
        </w:tc>
        <w:tc>
          <w:tcPr>
            <w:tcW w:w="1190" w:type="dxa"/>
          </w:tcPr>
          <w:p w:rsidR="00E36084" w:rsidRDefault="00E36084">
            <w:pPr>
              <w:pStyle w:val="ConsPlusNormal"/>
            </w:pPr>
          </w:p>
        </w:tc>
      </w:tr>
      <w:tr w:rsidR="00E36084">
        <w:tc>
          <w:tcPr>
            <w:tcW w:w="3571" w:type="dxa"/>
          </w:tcPr>
          <w:p w:rsidR="00E36084" w:rsidRDefault="00E36084">
            <w:pPr>
              <w:pStyle w:val="ConsPlusNormal"/>
            </w:pPr>
            <w:r>
              <w:t>2.1.4.1. Онкологических заболеваний</w:t>
            </w:r>
          </w:p>
        </w:tc>
        <w:tc>
          <w:tcPr>
            <w:tcW w:w="1020" w:type="dxa"/>
          </w:tcPr>
          <w:p w:rsidR="00E36084" w:rsidRDefault="00E36084">
            <w:pPr>
              <w:pStyle w:val="ConsPlusNormal"/>
              <w:jc w:val="center"/>
            </w:pPr>
            <w:r>
              <w:t>36.4.1</w:t>
            </w:r>
          </w:p>
        </w:tc>
        <w:tc>
          <w:tcPr>
            <w:tcW w:w="1304" w:type="dxa"/>
          </w:tcPr>
          <w:p w:rsidR="00E36084" w:rsidRDefault="00E36084">
            <w:pPr>
              <w:pStyle w:val="ConsPlusNormal"/>
              <w:jc w:val="center"/>
            </w:pPr>
            <w:r>
              <w:t xml:space="preserve">комплексных </w:t>
            </w:r>
            <w:r>
              <w:lastRenderedPageBreak/>
              <w:t>посещений</w:t>
            </w:r>
          </w:p>
        </w:tc>
        <w:tc>
          <w:tcPr>
            <w:tcW w:w="1815" w:type="dxa"/>
          </w:tcPr>
          <w:p w:rsidR="00E36084" w:rsidRDefault="00E36084">
            <w:pPr>
              <w:pStyle w:val="ConsPlusNormal"/>
              <w:jc w:val="center"/>
            </w:pPr>
            <w:r>
              <w:lastRenderedPageBreak/>
              <w:t>0,04505</w:t>
            </w:r>
          </w:p>
        </w:tc>
        <w:tc>
          <w:tcPr>
            <w:tcW w:w="1814" w:type="dxa"/>
          </w:tcPr>
          <w:p w:rsidR="00E36084" w:rsidRDefault="00E36084">
            <w:pPr>
              <w:pStyle w:val="ConsPlusNormal"/>
              <w:jc w:val="center"/>
            </w:pPr>
            <w:r>
              <w:t>3145,44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141,70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585215,4</w:t>
            </w:r>
          </w:p>
        </w:tc>
        <w:tc>
          <w:tcPr>
            <w:tcW w:w="1190" w:type="dxa"/>
          </w:tcPr>
          <w:p w:rsidR="00E36084" w:rsidRDefault="00E36084">
            <w:pPr>
              <w:pStyle w:val="ConsPlusNormal"/>
            </w:pPr>
          </w:p>
        </w:tc>
      </w:tr>
      <w:tr w:rsidR="00E36084">
        <w:tc>
          <w:tcPr>
            <w:tcW w:w="3571" w:type="dxa"/>
          </w:tcPr>
          <w:p w:rsidR="00E36084" w:rsidRDefault="00E36084">
            <w:pPr>
              <w:pStyle w:val="ConsPlusNormal"/>
            </w:pPr>
            <w:r>
              <w:lastRenderedPageBreak/>
              <w:t>2.1.6.2. Сахарного диабета</w:t>
            </w:r>
          </w:p>
        </w:tc>
        <w:tc>
          <w:tcPr>
            <w:tcW w:w="1020" w:type="dxa"/>
          </w:tcPr>
          <w:p w:rsidR="00E36084" w:rsidRDefault="00E36084">
            <w:pPr>
              <w:pStyle w:val="ConsPlusNormal"/>
              <w:jc w:val="center"/>
            </w:pPr>
            <w:r>
              <w:t>36.4.2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1187,59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71,02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293296,7</w:t>
            </w:r>
          </w:p>
        </w:tc>
        <w:tc>
          <w:tcPr>
            <w:tcW w:w="1190" w:type="dxa"/>
          </w:tcPr>
          <w:p w:rsidR="00E36084" w:rsidRDefault="00E36084">
            <w:pPr>
              <w:pStyle w:val="ConsPlusNormal"/>
            </w:pPr>
          </w:p>
        </w:tc>
      </w:tr>
      <w:tr w:rsidR="00E36084">
        <w:tc>
          <w:tcPr>
            <w:tcW w:w="3571" w:type="dxa"/>
          </w:tcPr>
          <w:p w:rsidR="00E36084" w:rsidRDefault="00E36084">
            <w:pPr>
              <w:pStyle w:val="ConsPlusNormal"/>
            </w:pPr>
            <w:r>
              <w:t>2.1.4.3. Болезней системы кровообращения</w:t>
            </w:r>
          </w:p>
        </w:tc>
        <w:tc>
          <w:tcPr>
            <w:tcW w:w="1020" w:type="dxa"/>
          </w:tcPr>
          <w:p w:rsidR="00E36084" w:rsidRDefault="00E36084">
            <w:pPr>
              <w:pStyle w:val="ConsPlusNormal"/>
              <w:jc w:val="center"/>
            </w:pPr>
            <w:r>
              <w:t>36.4.3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2640,74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330,65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1365537,2</w:t>
            </w:r>
          </w:p>
        </w:tc>
        <w:tc>
          <w:tcPr>
            <w:tcW w:w="1190" w:type="dxa"/>
          </w:tcPr>
          <w:p w:rsidR="00E36084" w:rsidRDefault="00E36084">
            <w:pPr>
              <w:pStyle w:val="ConsPlusNormal"/>
            </w:pPr>
          </w:p>
        </w:tc>
      </w:tr>
      <w:tr w:rsidR="00E36084">
        <w:tc>
          <w:tcPr>
            <w:tcW w:w="3571" w:type="dxa"/>
          </w:tcPr>
          <w:p w:rsidR="00E36084" w:rsidRDefault="00E3608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E36084" w:rsidRDefault="00E36084">
            <w:pPr>
              <w:pStyle w:val="ConsPlusNormal"/>
              <w:jc w:val="center"/>
            </w:pPr>
            <w:r>
              <w:t>37</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0,070478</w:t>
            </w:r>
          </w:p>
        </w:tc>
        <w:tc>
          <w:tcPr>
            <w:tcW w:w="1814" w:type="dxa"/>
          </w:tcPr>
          <w:p w:rsidR="00E36084" w:rsidRDefault="00E36084">
            <w:pPr>
              <w:pStyle w:val="ConsPlusNormal"/>
              <w:jc w:val="center"/>
            </w:pPr>
            <w:r>
              <w:t>26736,61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1884,35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7782144,9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 Для медицинской помощи по профилю "онкология"</w:t>
            </w:r>
          </w:p>
        </w:tc>
        <w:tc>
          <w:tcPr>
            <w:tcW w:w="1020" w:type="dxa"/>
          </w:tcPr>
          <w:p w:rsidR="00E36084" w:rsidRDefault="00E36084">
            <w:pPr>
              <w:pStyle w:val="ConsPlusNormal"/>
              <w:jc w:val="center"/>
            </w:pPr>
            <w:r>
              <w:t>37.1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77365,69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848,23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3503118,4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 Для медицинской помощи при экстракорпоральном оплодотворении:</w:t>
            </w:r>
          </w:p>
        </w:tc>
        <w:tc>
          <w:tcPr>
            <w:tcW w:w="1020" w:type="dxa"/>
          </w:tcPr>
          <w:p w:rsidR="00E36084" w:rsidRDefault="00E36084">
            <w:pPr>
              <w:pStyle w:val="ConsPlusNormal"/>
              <w:jc w:val="center"/>
            </w:pPr>
            <w:r>
              <w:t>37.2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108534,83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60,79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251041,1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3.3. Для медицинской помощи больным с вирусным гепатитом С</w:t>
            </w:r>
          </w:p>
        </w:tc>
        <w:tc>
          <w:tcPr>
            <w:tcW w:w="1020" w:type="dxa"/>
          </w:tcPr>
          <w:p w:rsidR="00E36084" w:rsidRDefault="00E36084">
            <w:pPr>
              <w:pStyle w:val="ConsPlusNormal"/>
              <w:jc w:val="center"/>
            </w:pPr>
            <w:r>
              <w:t>37.3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142853,81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39,57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163424,8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 Специализированная, включая высокотехнологичную, медицинская помощь, в том числе:</w:t>
            </w:r>
          </w:p>
        </w:tc>
        <w:tc>
          <w:tcPr>
            <w:tcW w:w="1020" w:type="dxa"/>
          </w:tcPr>
          <w:p w:rsidR="00E36084" w:rsidRDefault="00E36084">
            <w:pPr>
              <w:pStyle w:val="ConsPlusNormal"/>
              <w:jc w:val="center"/>
            </w:pPr>
            <w:r>
              <w:t>38</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условиях круглосуточного стационара, за исключением медицинской реабилитации, в том числе:</w:t>
            </w:r>
          </w:p>
        </w:tc>
        <w:tc>
          <w:tcPr>
            <w:tcW w:w="1020" w:type="dxa"/>
          </w:tcPr>
          <w:p w:rsidR="00E36084" w:rsidRDefault="00E36084">
            <w:pPr>
              <w:pStyle w:val="ConsPlusNormal"/>
              <w:jc w:val="center"/>
            </w:pPr>
            <w:r>
              <w:t>39</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0,170758</w:t>
            </w:r>
          </w:p>
        </w:tc>
        <w:tc>
          <w:tcPr>
            <w:tcW w:w="1814" w:type="dxa"/>
          </w:tcPr>
          <w:p w:rsidR="00E36084" w:rsidRDefault="00E36084">
            <w:pPr>
              <w:pStyle w:val="ConsPlusNormal"/>
              <w:jc w:val="center"/>
            </w:pPr>
            <w:r>
              <w:t>43125,98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7364,10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30412958,6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4.1.1. Медицинская помощь по профилю "онкология"</w:t>
            </w:r>
          </w:p>
        </w:tc>
        <w:tc>
          <w:tcPr>
            <w:tcW w:w="1020" w:type="dxa"/>
          </w:tcPr>
          <w:p w:rsidR="00E36084" w:rsidRDefault="00E36084">
            <w:pPr>
              <w:pStyle w:val="ConsPlusNormal"/>
              <w:jc w:val="center"/>
            </w:pPr>
            <w:r>
              <w:t>39.1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94459,57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843,14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3482063,1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4.1.2. Высокотехнологичная медицинская помощь</w:t>
            </w:r>
          </w:p>
        </w:tc>
        <w:tc>
          <w:tcPr>
            <w:tcW w:w="1020" w:type="dxa"/>
          </w:tcPr>
          <w:p w:rsidR="00E36084" w:rsidRDefault="00E36084">
            <w:pPr>
              <w:pStyle w:val="ConsPlusNormal"/>
              <w:jc w:val="center"/>
            </w:pPr>
            <w:r>
              <w:t>39.2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198319,72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868,31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3586017,2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5. Медицинская реабилитация </w:t>
            </w:r>
            <w:hyperlink w:anchor="P2364">
              <w:r>
                <w:rPr>
                  <w:color w:val="0000FF"/>
                </w:rPr>
                <w:t>&lt;***&gt;</w:t>
              </w:r>
            </w:hyperlink>
            <w:r>
              <w:t>:</w:t>
            </w:r>
          </w:p>
        </w:tc>
        <w:tc>
          <w:tcPr>
            <w:tcW w:w="1020" w:type="dxa"/>
          </w:tcPr>
          <w:p w:rsidR="00E36084" w:rsidRDefault="00E36084">
            <w:pPr>
              <w:pStyle w:val="ConsPlusNormal"/>
              <w:jc w:val="center"/>
            </w:pPr>
            <w:r>
              <w:t>40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В амбулаторных условиях</w:t>
            </w:r>
          </w:p>
        </w:tc>
        <w:tc>
          <w:tcPr>
            <w:tcW w:w="1020" w:type="dxa"/>
          </w:tcPr>
          <w:p w:rsidR="00E36084" w:rsidRDefault="00E36084">
            <w:pPr>
              <w:pStyle w:val="ConsPlusNormal"/>
              <w:jc w:val="center"/>
            </w:pPr>
            <w:r>
              <w:t>41</w:t>
            </w:r>
          </w:p>
        </w:tc>
        <w:tc>
          <w:tcPr>
            <w:tcW w:w="1304" w:type="dxa"/>
          </w:tcPr>
          <w:p w:rsidR="00E36084" w:rsidRDefault="00E36084">
            <w:pPr>
              <w:pStyle w:val="ConsPlusNormal"/>
              <w:jc w:val="center"/>
            </w:pPr>
            <w:r>
              <w:t>комплексных посещени</w:t>
            </w:r>
            <w:r>
              <w:lastRenderedPageBreak/>
              <w:t>й</w:t>
            </w:r>
          </w:p>
        </w:tc>
        <w:tc>
          <w:tcPr>
            <w:tcW w:w="1815" w:type="dxa"/>
          </w:tcPr>
          <w:p w:rsidR="00E36084" w:rsidRDefault="00E36084">
            <w:pPr>
              <w:pStyle w:val="ConsPlusNormal"/>
              <w:jc w:val="center"/>
            </w:pPr>
            <w:r>
              <w:lastRenderedPageBreak/>
              <w:t>0,003116</w:t>
            </w:r>
          </w:p>
        </w:tc>
        <w:tc>
          <w:tcPr>
            <w:tcW w:w="1814" w:type="dxa"/>
          </w:tcPr>
          <w:p w:rsidR="00E36084" w:rsidRDefault="00E36084">
            <w:pPr>
              <w:pStyle w:val="ConsPlusNormal"/>
              <w:jc w:val="center"/>
            </w:pPr>
            <w:r>
              <w:t>21640,52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67,43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278491,9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5.2. В условиях дневных стационаров</w:t>
            </w:r>
          </w:p>
        </w:tc>
        <w:tc>
          <w:tcPr>
            <w:tcW w:w="1020" w:type="dxa"/>
          </w:tcPr>
          <w:p w:rsidR="00E36084" w:rsidRDefault="00E36084">
            <w:pPr>
              <w:pStyle w:val="ConsPlusNormal"/>
              <w:jc w:val="center"/>
            </w:pPr>
            <w:r>
              <w:t>42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25456,03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66,21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273448,7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В условиях круглосуточного стационара</w:t>
            </w:r>
          </w:p>
        </w:tc>
        <w:tc>
          <w:tcPr>
            <w:tcW w:w="1020" w:type="dxa"/>
          </w:tcPr>
          <w:p w:rsidR="00E36084" w:rsidRDefault="00E36084">
            <w:pPr>
              <w:pStyle w:val="ConsPlusNormal"/>
              <w:jc w:val="center"/>
            </w:pPr>
            <w:r>
              <w:t>43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47042,30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255,25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1054170,9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Расходы на ведение дела СМО</w:t>
            </w:r>
          </w:p>
        </w:tc>
        <w:tc>
          <w:tcPr>
            <w:tcW w:w="1020" w:type="dxa"/>
          </w:tcPr>
          <w:p w:rsidR="00E36084" w:rsidRDefault="00E36084">
            <w:pPr>
              <w:pStyle w:val="ConsPlusNormal"/>
              <w:jc w:val="center"/>
            </w:pPr>
            <w:r>
              <w:t>41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134,65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556104,6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Медицинская помощь по видам и заболеваниям, не установленным базовой программой</w:t>
            </w:r>
          </w:p>
        </w:tc>
        <w:tc>
          <w:tcPr>
            <w:tcW w:w="1020" w:type="dxa"/>
          </w:tcPr>
          <w:p w:rsidR="00E36084" w:rsidRDefault="00E36084">
            <w:pPr>
              <w:pStyle w:val="ConsPlusNormal"/>
              <w:jc w:val="center"/>
            </w:pPr>
            <w:r>
              <w:t>42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E36084" w:rsidRDefault="00E36084">
            <w:pPr>
              <w:pStyle w:val="ConsPlusNormal"/>
              <w:jc w:val="center"/>
            </w:pPr>
            <w:r>
              <w:t>43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Итого (сумма строк 01 + 19 + 20)</w:t>
            </w:r>
          </w:p>
        </w:tc>
        <w:tc>
          <w:tcPr>
            <w:tcW w:w="1020" w:type="dxa"/>
          </w:tcPr>
          <w:p w:rsidR="00E36084" w:rsidRDefault="00E36084">
            <w:pPr>
              <w:pStyle w:val="ConsPlusNormal"/>
              <w:jc w:val="center"/>
            </w:pPr>
            <w:r>
              <w:t>44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4380,80</w:t>
            </w:r>
          </w:p>
        </w:tc>
        <w:tc>
          <w:tcPr>
            <w:tcW w:w="1134" w:type="dxa"/>
          </w:tcPr>
          <w:p w:rsidR="00E36084" w:rsidRDefault="00E36084">
            <w:pPr>
              <w:pStyle w:val="ConsPlusNormal"/>
              <w:jc w:val="center"/>
            </w:pPr>
            <w:r>
              <w:t>17804,02</w:t>
            </w:r>
          </w:p>
        </w:tc>
        <w:tc>
          <w:tcPr>
            <w:tcW w:w="1360" w:type="dxa"/>
          </w:tcPr>
          <w:p w:rsidR="00E36084" w:rsidRDefault="00E36084">
            <w:pPr>
              <w:pStyle w:val="ConsPlusNormal"/>
              <w:jc w:val="center"/>
            </w:pPr>
            <w:r>
              <w:t>18203200,0</w:t>
            </w:r>
          </w:p>
        </w:tc>
        <w:tc>
          <w:tcPr>
            <w:tcW w:w="1304" w:type="dxa"/>
          </w:tcPr>
          <w:p w:rsidR="00E36084" w:rsidRDefault="00E36084">
            <w:pPr>
              <w:pStyle w:val="ConsPlusNormal"/>
              <w:jc w:val="center"/>
            </w:pPr>
            <w:r>
              <w:t>73528698,0</w:t>
            </w:r>
          </w:p>
        </w:tc>
        <w:tc>
          <w:tcPr>
            <w:tcW w:w="1190" w:type="dxa"/>
          </w:tcPr>
          <w:p w:rsidR="00E36084" w:rsidRDefault="00E36084">
            <w:pPr>
              <w:pStyle w:val="ConsPlusNormal"/>
              <w:jc w:val="center"/>
            </w:pPr>
            <w:r>
              <w:t>100,00</w:t>
            </w:r>
          </w:p>
        </w:tc>
      </w:tr>
    </w:tbl>
    <w:p w:rsidR="00E36084" w:rsidRDefault="00E36084">
      <w:pPr>
        <w:pStyle w:val="ConsPlusNormal"/>
        <w:sectPr w:rsidR="00E36084">
          <w:pgSz w:w="16838" w:h="11905" w:orient="landscape"/>
          <w:pgMar w:top="1701" w:right="1134" w:bottom="850" w:left="1134" w:header="0" w:footer="0" w:gutter="0"/>
          <w:cols w:space="720"/>
          <w:titlePg/>
        </w:sectPr>
      </w:pPr>
    </w:p>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11" w:name="P2359"/>
      <w:bookmarkEnd w:id="11"/>
      <w:r>
        <w:t>&lt;*&gt; Нормативы объема медицинской помощи и финансовых затрат включают в себя, в том числе:</w:t>
      </w:r>
    </w:p>
    <w:p w:rsidR="00E36084" w:rsidRDefault="00E36084">
      <w:pPr>
        <w:pStyle w:val="ConsPlusNormal"/>
        <w:spacing w:before="280"/>
        <w:ind w:firstLine="540"/>
        <w:jc w:val="both"/>
      </w:pPr>
      <w:r>
        <w:t>0,001154 комплексного посещения диспансеризации (по стоимости 5267,13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36084" w:rsidRDefault="00E36084">
      <w:pPr>
        <w:pStyle w:val="ConsPlusNormal"/>
        <w:spacing w:before="28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3653,75 рублей.</w:t>
      </w:r>
    </w:p>
    <w:p w:rsidR="00E36084" w:rsidRDefault="00E36084">
      <w:pPr>
        <w:pStyle w:val="ConsPlusNormal"/>
        <w:spacing w:before="28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2291,09 рублей.</w:t>
      </w:r>
    </w:p>
    <w:p w:rsidR="00E36084" w:rsidRDefault="00E36084">
      <w:pPr>
        <w:pStyle w:val="ConsPlusNormal"/>
        <w:spacing w:before="280"/>
        <w:ind w:firstLine="540"/>
        <w:jc w:val="both"/>
      </w:pPr>
      <w:bookmarkStart w:id="12" w:name="P2363"/>
      <w:bookmarkEnd w:id="12"/>
      <w:r>
        <w:t>&lt;**&gt; Законченных случаев лечения заболевания в амбулаторных условиях с кратностью посещений по поводу одного заболевания не менее 2.</w:t>
      </w:r>
    </w:p>
    <w:p w:rsidR="00E36084" w:rsidRDefault="00E36084">
      <w:pPr>
        <w:pStyle w:val="ConsPlusNormal"/>
        <w:spacing w:before="280"/>
        <w:ind w:firstLine="540"/>
        <w:jc w:val="both"/>
      </w:pPr>
      <w:bookmarkStart w:id="13" w:name="P2364"/>
      <w:bookmarkEnd w:id="13"/>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E36084" w:rsidRDefault="00E36084">
      <w:pPr>
        <w:pStyle w:val="ConsPlusNormal"/>
        <w:ind w:firstLine="540"/>
        <w:jc w:val="both"/>
      </w:pPr>
    </w:p>
    <w:p w:rsidR="00E36084" w:rsidRDefault="00E36084">
      <w:pPr>
        <w:pStyle w:val="ConsPlusNormal"/>
        <w:ind w:firstLine="540"/>
        <w:jc w:val="both"/>
      </w:pPr>
      <w:r>
        <w:t>Примечания:</w:t>
      </w:r>
    </w:p>
    <w:p w:rsidR="00E36084" w:rsidRDefault="00E36084">
      <w:pPr>
        <w:pStyle w:val="ConsPlusNormal"/>
        <w:spacing w:before="280"/>
        <w:ind w:firstLine="540"/>
        <w:jc w:val="both"/>
      </w:pPr>
      <w:r>
        <w:t>1. Используемые сокращения:</w:t>
      </w:r>
    </w:p>
    <w:p w:rsidR="00E36084" w:rsidRDefault="00E36084">
      <w:pPr>
        <w:pStyle w:val="ConsPlusNormal"/>
        <w:spacing w:before="280"/>
        <w:ind w:firstLine="540"/>
        <w:jc w:val="both"/>
      </w:pPr>
      <w:r>
        <w:t>КТ - компьютерная томография;</w:t>
      </w:r>
    </w:p>
    <w:p w:rsidR="00E36084" w:rsidRDefault="00E36084">
      <w:pPr>
        <w:pStyle w:val="ConsPlusNormal"/>
        <w:spacing w:before="280"/>
        <w:ind w:firstLine="540"/>
        <w:jc w:val="both"/>
      </w:pPr>
      <w:r>
        <w:t>МРТ - магнитно-резонансная томография;</w:t>
      </w:r>
    </w:p>
    <w:p w:rsidR="00E36084" w:rsidRDefault="00E36084">
      <w:pPr>
        <w:pStyle w:val="ConsPlusNormal"/>
        <w:spacing w:before="280"/>
        <w:ind w:firstLine="540"/>
        <w:jc w:val="both"/>
      </w:pPr>
      <w:r>
        <w:t>ОМС - обязательное медицинское страхование;</w:t>
      </w:r>
    </w:p>
    <w:p w:rsidR="00E36084" w:rsidRDefault="00E36084">
      <w:pPr>
        <w:pStyle w:val="ConsPlusNormal"/>
        <w:spacing w:before="280"/>
        <w:ind w:firstLine="540"/>
        <w:jc w:val="both"/>
      </w:pPr>
      <w:r>
        <w:t>СМО - страховая медицинская организация;</w:t>
      </w:r>
    </w:p>
    <w:p w:rsidR="00E36084" w:rsidRDefault="00E36084">
      <w:pPr>
        <w:pStyle w:val="ConsPlusNormal"/>
        <w:spacing w:before="280"/>
        <w:ind w:firstLine="540"/>
        <w:jc w:val="both"/>
      </w:pPr>
      <w:r>
        <w:t>УЗИ - ультразвуковое исследование.</w:t>
      </w:r>
    </w:p>
    <w:p w:rsidR="00E36084" w:rsidRDefault="00E36084">
      <w:pPr>
        <w:pStyle w:val="ConsPlusNormal"/>
        <w:spacing w:before="280"/>
        <w:ind w:firstLine="540"/>
        <w:jc w:val="both"/>
      </w:pPr>
      <w:r>
        <w:t>2. Х - данные ячейки не заполняются.</w:t>
      </w:r>
    </w:p>
    <w:p w:rsidR="00E36084" w:rsidRDefault="00E36084">
      <w:pPr>
        <w:pStyle w:val="ConsPlusNormal"/>
        <w:ind w:firstLine="540"/>
        <w:jc w:val="both"/>
      </w:pPr>
    </w:p>
    <w:p w:rsidR="00E36084" w:rsidRDefault="00E36084">
      <w:pPr>
        <w:pStyle w:val="ConsPlusNormal"/>
        <w:jc w:val="right"/>
      </w:pPr>
      <w:r>
        <w:lastRenderedPageBreak/>
        <w:t>Таблица N 5</w:t>
      </w:r>
    </w:p>
    <w:p w:rsidR="00E36084" w:rsidRDefault="00E36084">
      <w:pPr>
        <w:pStyle w:val="ConsPlusNormal"/>
        <w:ind w:firstLine="540"/>
        <w:jc w:val="both"/>
      </w:pPr>
    </w:p>
    <w:p w:rsidR="00E36084" w:rsidRDefault="00E36084">
      <w:pPr>
        <w:pStyle w:val="ConsPlusNormal"/>
        <w:jc w:val="center"/>
      </w:pPr>
      <w:r>
        <w:t>УТВЕРЖДЕННАЯ СТОИМОСТЬ</w:t>
      </w:r>
    </w:p>
    <w:p w:rsidR="00E36084" w:rsidRDefault="00E36084">
      <w:pPr>
        <w:pStyle w:val="ConsPlusNormal"/>
        <w:jc w:val="center"/>
      </w:pPr>
      <w:r>
        <w:t>ТЕРРИТОРИАЛЬНОЙ ПРОГРАММЫ ГОСУДАРСТВЕННЫХ ГАРАНТИЙ</w:t>
      </w:r>
    </w:p>
    <w:p w:rsidR="00E36084" w:rsidRDefault="00E36084">
      <w:pPr>
        <w:pStyle w:val="ConsPlusNormal"/>
        <w:jc w:val="center"/>
      </w:pPr>
      <w:r>
        <w:t>БЕСПЛАТНОГО ОКАЗАНИЯ ГРАЖДАНАМ МЕДИЦИНСКОЙ ПОМОЩИ</w:t>
      </w:r>
    </w:p>
    <w:p w:rsidR="00E36084" w:rsidRDefault="00E36084">
      <w:pPr>
        <w:pStyle w:val="ConsPlusNormal"/>
        <w:jc w:val="center"/>
      </w:pPr>
      <w:r>
        <w:t>В РОСТОВСКОЙ ОБЛАСТИ ПО УСЛОВИЯМ ЕЕ ПРЕДОСТАВЛЕНИЯ</w:t>
      </w:r>
    </w:p>
    <w:p w:rsidR="00E36084" w:rsidRDefault="00E36084">
      <w:pPr>
        <w:pStyle w:val="ConsPlusNormal"/>
        <w:jc w:val="center"/>
      </w:pPr>
      <w:r>
        <w:t>НА 2025 ГОД</w:t>
      </w:r>
    </w:p>
    <w:p w:rsidR="00E36084" w:rsidRDefault="00E36084">
      <w:pPr>
        <w:pStyle w:val="ConsPlusNormal"/>
        <w:ind w:firstLine="540"/>
        <w:jc w:val="both"/>
      </w:pPr>
    </w:p>
    <w:p w:rsidR="00E36084" w:rsidRDefault="00E36084">
      <w:pPr>
        <w:pStyle w:val="ConsPlusNormal"/>
        <w:sectPr w:rsidR="00E3608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1020"/>
        <w:gridCol w:w="1304"/>
        <w:gridCol w:w="1815"/>
        <w:gridCol w:w="1814"/>
        <w:gridCol w:w="1360"/>
        <w:gridCol w:w="1134"/>
        <w:gridCol w:w="1360"/>
        <w:gridCol w:w="1304"/>
        <w:gridCol w:w="1190"/>
      </w:tblGrid>
      <w:tr w:rsidR="00E36084">
        <w:tc>
          <w:tcPr>
            <w:tcW w:w="3571" w:type="dxa"/>
            <w:vMerge w:val="restart"/>
          </w:tcPr>
          <w:p w:rsidR="00E36084" w:rsidRDefault="00E36084">
            <w:pPr>
              <w:pStyle w:val="ConsPlusNormal"/>
              <w:jc w:val="center"/>
            </w:pPr>
            <w:r>
              <w:lastRenderedPageBreak/>
              <w:t>Вид и условие оказания медицинской помощи</w:t>
            </w:r>
          </w:p>
        </w:tc>
        <w:tc>
          <w:tcPr>
            <w:tcW w:w="1020" w:type="dxa"/>
            <w:vMerge w:val="restart"/>
          </w:tcPr>
          <w:p w:rsidR="00E36084" w:rsidRDefault="00E36084">
            <w:pPr>
              <w:pStyle w:val="ConsPlusNormal"/>
              <w:jc w:val="center"/>
            </w:pPr>
            <w:r>
              <w:t>N строки</w:t>
            </w:r>
          </w:p>
        </w:tc>
        <w:tc>
          <w:tcPr>
            <w:tcW w:w="1304" w:type="dxa"/>
            <w:vMerge w:val="restart"/>
          </w:tcPr>
          <w:p w:rsidR="00E36084" w:rsidRDefault="00E36084">
            <w:pPr>
              <w:pStyle w:val="ConsPlusNormal"/>
              <w:jc w:val="center"/>
            </w:pPr>
            <w:r>
              <w:t>Единица измерения</w:t>
            </w:r>
          </w:p>
        </w:tc>
        <w:tc>
          <w:tcPr>
            <w:tcW w:w="1815" w:type="dxa"/>
            <w:vMerge w:val="restart"/>
          </w:tcPr>
          <w:p w:rsidR="00E36084" w:rsidRDefault="00E3608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E36084" w:rsidRDefault="00E3608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E36084" w:rsidRDefault="00E36084">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E36084" w:rsidRDefault="00E36084">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E36084">
        <w:tc>
          <w:tcPr>
            <w:tcW w:w="3571" w:type="dxa"/>
            <w:vMerge/>
          </w:tcPr>
          <w:p w:rsidR="00E36084" w:rsidRDefault="00E36084">
            <w:pPr>
              <w:pStyle w:val="ConsPlusNormal"/>
            </w:pPr>
          </w:p>
        </w:tc>
        <w:tc>
          <w:tcPr>
            <w:tcW w:w="1020" w:type="dxa"/>
            <w:vMerge/>
          </w:tcPr>
          <w:p w:rsidR="00E36084" w:rsidRDefault="00E36084">
            <w:pPr>
              <w:pStyle w:val="ConsPlusNormal"/>
            </w:pPr>
          </w:p>
        </w:tc>
        <w:tc>
          <w:tcPr>
            <w:tcW w:w="1304" w:type="dxa"/>
            <w:vMerge/>
          </w:tcPr>
          <w:p w:rsidR="00E36084" w:rsidRDefault="00E36084">
            <w:pPr>
              <w:pStyle w:val="ConsPlusNormal"/>
            </w:pPr>
          </w:p>
        </w:tc>
        <w:tc>
          <w:tcPr>
            <w:tcW w:w="1815" w:type="dxa"/>
            <w:vMerge/>
          </w:tcPr>
          <w:p w:rsidR="00E36084" w:rsidRDefault="00E36084">
            <w:pPr>
              <w:pStyle w:val="ConsPlusNormal"/>
            </w:pPr>
          </w:p>
        </w:tc>
        <w:tc>
          <w:tcPr>
            <w:tcW w:w="1814" w:type="dxa"/>
            <w:vMerge/>
          </w:tcPr>
          <w:p w:rsidR="00E36084" w:rsidRDefault="00E36084">
            <w:pPr>
              <w:pStyle w:val="ConsPlusNormal"/>
            </w:pP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134" w:type="dxa"/>
          </w:tcPr>
          <w:p w:rsidR="00E36084" w:rsidRDefault="00E36084">
            <w:pPr>
              <w:pStyle w:val="ConsPlusNormal"/>
              <w:jc w:val="center"/>
            </w:pPr>
            <w:r>
              <w:t>за счет средств ОМС</w:t>
            </w: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304" w:type="dxa"/>
          </w:tcPr>
          <w:p w:rsidR="00E36084" w:rsidRDefault="00E36084">
            <w:pPr>
              <w:pStyle w:val="ConsPlusNormal"/>
              <w:jc w:val="center"/>
            </w:pPr>
            <w:r>
              <w:t>за счет средств ОМС</w:t>
            </w:r>
          </w:p>
        </w:tc>
        <w:tc>
          <w:tcPr>
            <w:tcW w:w="1190" w:type="dxa"/>
          </w:tcPr>
          <w:p w:rsidR="00E36084" w:rsidRDefault="00E36084">
            <w:pPr>
              <w:pStyle w:val="ConsPlusNormal"/>
              <w:jc w:val="center"/>
            </w:pPr>
            <w:r>
              <w:t>в процентах к итогу</w:t>
            </w:r>
          </w:p>
        </w:tc>
      </w:tr>
      <w:tr w:rsidR="00E36084">
        <w:tc>
          <w:tcPr>
            <w:tcW w:w="3571" w:type="dxa"/>
          </w:tcPr>
          <w:p w:rsidR="00E36084" w:rsidRDefault="00E36084">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20" w:type="dxa"/>
          </w:tcPr>
          <w:p w:rsidR="00E36084" w:rsidRDefault="00E36084">
            <w:pPr>
              <w:pStyle w:val="ConsPlusNormal"/>
              <w:jc w:val="center"/>
            </w:pPr>
            <w:r>
              <w:t>01</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4605,83</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19138246,8</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19,57</w:t>
            </w:r>
          </w:p>
        </w:tc>
      </w:tr>
      <w:tr w:rsidR="00E36084">
        <w:tc>
          <w:tcPr>
            <w:tcW w:w="3571" w:type="dxa"/>
          </w:tcPr>
          <w:p w:rsidR="00E36084" w:rsidRDefault="00E36084">
            <w:pPr>
              <w:pStyle w:val="ConsPlusNormal"/>
            </w:pPr>
            <w:r>
              <w:t xml:space="preserve">1. Скорая, в том числе скорая специализированная, медицинская помощь, не включенная в Территориальную </w:t>
            </w:r>
            <w:r>
              <w:lastRenderedPageBreak/>
              <w:t>программу ОМС, в том числе:</w:t>
            </w:r>
          </w:p>
        </w:tc>
        <w:tc>
          <w:tcPr>
            <w:tcW w:w="1020" w:type="dxa"/>
          </w:tcPr>
          <w:p w:rsidR="00E36084" w:rsidRDefault="00E36084">
            <w:pPr>
              <w:pStyle w:val="ConsPlusNormal"/>
              <w:jc w:val="center"/>
            </w:pPr>
            <w:r>
              <w:lastRenderedPageBreak/>
              <w:t>02</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Не идентифицированным и не застрахованным в системе ОМС лицам</w:t>
            </w:r>
          </w:p>
        </w:tc>
        <w:tc>
          <w:tcPr>
            <w:tcW w:w="1020" w:type="dxa"/>
          </w:tcPr>
          <w:p w:rsidR="00E36084" w:rsidRDefault="00E36084">
            <w:pPr>
              <w:pStyle w:val="ConsPlusNormal"/>
              <w:jc w:val="center"/>
            </w:pPr>
            <w:r>
              <w:t>03</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Скорая медицинская помощь при санитарно-авиационной эвакуации</w:t>
            </w:r>
          </w:p>
        </w:tc>
        <w:tc>
          <w:tcPr>
            <w:tcW w:w="1020" w:type="dxa"/>
          </w:tcPr>
          <w:p w:rsidR="00E36084" w:rsidRDefault="00E36084">
            <w:pPr>
              <w:pStyle w:val="ConsPlusNormal"/>
              <w:jc w:val="center"/>
            </w:pPr>
            <w:r>
              <w:t>04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предоставляемая:</w:t>
            </w:r>
          </w:p>
        </w:tc>
        <w:tc>
          <w:tcPr>
            <w:tcW w:w="1020" w:type="dxa"/>
          </w:tcPr>
          <w:p w:rsidR="00E36084" w:rsidRDefault="00E36084">
            <w:pPr>
              <w:pStyle w:val="ConsPlusNormal"/>
              <w:jc w:val="center"/>
            </w:pPr>
            <w:r>
              <w:t>05</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06</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С профилактической и иными целями, в том числе:</w:t>
            </w:r>
          </w:p>
        </w:tc>
        <w:tc>
          <w:tcPr>
            <w:tcW w:w="1020" w:type="dxa"/>
          </w:tcPr>
          <w:p w:rsidR="00E36084" w:rsidRDefault="00E36084">
            <w:pPr>
              <w:pStyle w:val="ConsPlusNormal"/>
              <w:jc w:val="center"/>
            </w:pPr>
            <w:r>
              <w:t>07</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0,16985</w:t>
            </w:r>
          </w:p>
        </w:tc>
        <w:tc>
          <w:tcPr>
            <w:tcW w:w="1814" w:type="dxa"/>
          </w:tcPr>
          <w:p w:rsidR="00E36084" w:rsidRDefault="00E36084">
            <w:pPr>
              <w:pStyle w:val="ConsPlusNormal"/>
              <w:jc w:val="center"/>
            </w:pPr>
            <w:r>
              <w:t>848,74</w:t>
            </w:r>
          </w:p>
        </w:tc>
        <w:tc>
          <w:tcPr>
            <w:tcW w:w="1360" w:type="dxa"/>
          </w:tcPr>
          <w:p w:rsidR="00E36084" w:rsidRDefault="00E36084">
            <w:pPr>
              <w:pStyle w:val="ConsPlusNormal"/>
              <w:jc w:val="center"/>
            </w:pPr>
            <w:r>
              <w:t>144,16</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599035,0</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07.1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связи с заболеваниями - обращений, в том числе:</w:t>
            </w:r>
          </w:p>
        </w:tc>
        <w:tc>
          <w:tcPr>
            <w:tcW w:w="1020" w:type="dxa"/>
          </w:tcPr>
          <w:p w:rsidR="00E36084" w:rsidRDefault="00E36084">
            <w:pPr>
              <w:pStyle w:val="ConsPlusNormal"/>
              <w:jc w:val="center"/>
            </w:pPr>
            <w:r>
              <w:t>08</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0,06122</w:t>
            </w:r>
          </w:p>
        </w:tc>
        <w:tc>
          <w:tcPr>
            <w:tcW w:w="1814" w:type="dxa"/>
          </w:tcPr>
          <w:p w:rsidR="00E36084" w:rsidRDefault="00E36084">
            <w:pPr>
              <w:pStyle w:val="ConsPlusNormal"/>
              <w:jc w:val="center"/>
            </w:pPr>
            <w:r>
              <w:t>2597,41</w:t>
            </w:r>
          </w:p>
        </w:tc>
        <w:tc>
          <w:tcPr>
            <w:tcW w:w="1360" w:type="dxa"/>
          </w:tcPr>
          <w:p w:rsidR="00E36084" w:rsidRDefault="00E36084">
            <w:pPr>
              <w:pStyle w:val="ConsPlusNormal"/>
              <w:jc w:val="center"/>
            </w:pPr>
            <w:r>
              <w:t>159,02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660770,2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Не идентифицированным и не застрахованным в </w:t>
            </w:r>
            <w:r>
              <w:lastRenderedPageBreak/>
              <w:t>системе ОМС лицам</w:t>
            </w:r>
          </w:p>
        </w:tc>
        <w:tc>
          <w:tcPr>
            <w:tcW w:w="1020" w:type="dxa"/>
          </w:tcPr>
          <w:p w:rsidR="00E36084" w:rsidRDefault="00E36084">
            <w:pPr>
              <w:pStyle w:val="ConsPlusNormal"/>
              <w:jc w:val="center"/>
            </w:pPr>
            <w:r>
              <w:lastRenderedPageBreak/>
              <w:t>08.1</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2.2. В условиях дневных стационаров, в том числе:</w:t>
            </w:r>
          </w:p>
        </w:tc>
        <w:tc>
          <w:tcPr>
            <w:tcW w:w="1020" w:type="dxa"/>
          </w:tcPr>
          <w:p w:rsidR="00E36084" w:rsidRDefault="00E36084">
            <w:pPr>
              <w:pStyle w:val="ConsPlusNormal"/>
              <w:jc w:val="center"/>
            </w:pPr>
            <w:r>
              <w:t>09</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0,00059</w:t>
            </w:r>
          </w:p>
        </w:tc>
        <w:tc>
          <w:tcPr>
            <w:tcW w:w="1814" w:type="dxa"/>
          </w:tcPr>
          <w:p w:rsidR="00E36084" w:rsidRDefault="00E36084">
            <w:pPr>
              <w:pStyle w:val="ConsPlusNormal"/>
              <w:jc w:val="center"/>
            </w:pPr>
            <w:r>
              <w:t>50083,18</w:t>
            </w:r>
          </w:p>
        </w:tc>
        <w:tc>
          <w:tcPr>
            <w:tcW w:w="1360" w:type="dxa"/>
          </w:tcPr>
          <w:p w:rsidR="00E36084" w:rsidRDefault="00E36084">
            <w:pPr>
              <w:pStyle w:val="ConsPlusNormal"/>
              <w:jc w:val="center"/>
            </w:pPr>
            <w:r>
              <w:t>29,53</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122714,1</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09.1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E36084" w:rsidRDefault="00E36084">
            <w:pPr>
              <w:pStyle w:val="ConsPlusNormal"/>
              <w:jc w:val="center"/>
            </w:pPr>
            <w:r>
              <w:t>10</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0,00132</w:t>
            </w:r>
          </w:p>
        </w:tc>
        <w:tc>
          <w:tcPr>
            <w:tcW w:w="1814" w:type="dxa"/>
          </w:tcPr>
          <w:p w:rsidR="00E36084" w:rsidRDefault="00E36084">
            <w:pPr>
              <w:pStyle w:val="ConsPlusNormal"/>
              <w:jc w:val="center"/>
            </w:pPr>
            <w:r>
              <w:t>44158,76</w:t>
            </w:r>
          </w:p>
        </w:tc>
        <w:tc>
          <w:tcPr>
            <w:tcW w:w="1360" w:type="dxa"/>
          </w:tcPr>
          <w:p w:rsidR="00E36084" w:rsidRDefault="00E36084">
            <w:pPr>
              <w:pStyle w:val="ConsPlusNormal"/>
              <w:jc w:val="center"/>
            </w:pPr>
            <w:r>
              <w:t>58,11</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241441,3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10.1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 Специализированная, в том числе высокотехнологичная, медицинская помощь</w:t>
            </w:r>
          </w:p>
        </w:tc>
        <w:tc>
          <w:tcPr>
            <w:tcW w:w="1020" w:type="dxa"/>
          </w:tcPr>
          <w:p w:rsidR="00E36084" w:rsidRDefault="00E36084">
            <w:pPr>
              <w:pStyle w:val="ConsPlusNormal"/>
              <w:jc w:val="center"/>
            </w:pPr>
            <w:r>
              <w:t>11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условиях дневных стационаров, в том числе:</w:t>
            </w:r>
          </w:p>
        </w:tc>
        <w:tc>
          <w:tcPr>
            <w:tcW w:w="1020" w:type="dxa"/>
          </w:tcPr>
          <w:p w:rsidR="00E36084" w:rsidRDefault="00E36084">
            <w:pPr>
              <w:pStyle w:val="ConsPlusNormal"/>
              <w:jc w:val="center"/>
            </w:pPr>
            <w:r>
              <w:t>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0,00073</w:t>
            </w:r>
          </w:p>
        </w:tc>
        <w:tc>
          <w:tcPr>
            <w:tcW w:w="1814" w:type="dxa"/>
          </w:tcPr>
          <w:p w:rsidR="00E36084" w:rsidRDefault="00E36084">
            <w:pPr>
              <w:pStyle w:val="ConsPlusNormal"/>
              <w:jc w:val="center"/>
            </w:pPr>
            <w:r>
              <w:t>39335,58</w:t>
            </w:r>
          </w:p>
        </w:tc>
        <w:tc>
          <w:tcPr>
            <w:tcW w:w="1360" w:type="dxa"/>
          </w:tcPr>
          <w:p w:rsidR="00E36084" w:rsidRDefault="00E36084">
            <w:pPr>
              <w:pStyle w:val="ConsPlusNormal"/>
              <w:jc w:val="center"/>
            </w:pPr>
            <w:r>
              <w:t>28,57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118727,2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Не идентифицированным и не застрахованным в </w:t>
            </w:r>
            <w:r>
              <w:lastRenderedPageBreak/>
              <w:t>системе ОМС лицам</w:t>
            </w:r>
          </w:p>
        </w:tc>
        <w:tc>
          <w:tcPr>
            <w:tcW w:w="1020" w:type="dxa"/>
          </w:tcPr>
          <w:p w:rsidR="00E36084" w:rsidRDefault="00E36084">
            <w:pPr>
              <w:pStyle w:val="ConsPlusNormal"/>
              <w:jc w:val="center"/>
            </w:pPr>
            <w:r>
              <w:lastRenderedPageBreak/>
              <w:t>12.1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4.2. В условиях круглосуточных стационаров, в том числе:</w:t>
            </w:r>
          </w:p>
        </w:tc>
        <w:tc>
          <w:tcPr>
            <w:tcW w:w="1020" w:type="dxa"/>
          </w:tcPr>
          <w:p w:rsidR="00E36084" w:rsidRDefault="00E36084">
            <w:pPr>
              <w:pStyle w:val="ConsPlusNormal"/>
              <w:jc w:val="center"/>
            </w:pPr>
            <w:r>
              <w:t>13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0,00797</w:t>
            </w:r>
          </w:p>
        </w:tc>
        <w:tc>
          <w:tcPr>
            <w:tcW w:w="1814" w:type="dxa"/>
          </w:tcPr>
          <w:p w:rsidR="00E36084" w:rsidRDefault="00E36084">
            <w:pPr>
              <w:pStyle w:val="ConsPlusNormal"/>
              <w:jc w:val="center"/>
            </w:pPr>
            <w:r>
              <w:t>149600,65</w:t>
            </w:r>
          </w:p>
        </w:tc>
        <w:tc>
          <w:tcPr>
            <w:tcW w:w="1360" w:type="dxa"/>
          </w:tcPr>
          <w:p w:rsidR="00E36084" w:rsidRDefault="00E36084">
            <w:pPr>
              <w:pStyle w:val="ConsPlusNormal"/>
              <w:jc w:val="center"/>
            </w:pPr>
            <w:r>
              <w:t>1192,24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4954031,9</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13.1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Паллиативная медицинская помощь:</w:t>
            </w:r>
          </w:p>
        </w:tc>
        <w:tc>
          <w:tcPr>
            <w:tcW w:w="1020" w:type="dxa"/>
          </w:tcPr>
          <w:p w:rsidR="00E36084" w:rsidRDefault="00E36084">
            <w:pPr>
              <w:pStyle w:val="ConsPlusNormal"/>
              <w:jc w:val="center"/>
            </w:pPr>
            <w:r>
              <w:t>14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Первичная медицинская помощь, в том числе доврачебная и врачебная, всего в том числе:</w:t>
            </w:r>
          </w:p>
        </w:tc>
        <w:tc>
          <w:tcPr>
            <w:tcW w:w="1020" w:type="dxa"/>
          </w:tcPr>
          <w:p w:rsidR="00E36084" w:rsidRDefault="00E36084">
            <w:pPr>
              <w:pStyle w:val="ConsPlusNormal"/>
              <w:jc w:val="center"/>
            </w:pPr>
            <w:r>
              <w:t>15</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0,01086</w:t>
            </w:r>
          </w:p>
        </w:tc>
        <w:tc>
          <w:tcPr>
            <w:tcW w:w="1814" w:type="dxa"/>
          </w:tcPr>
          <w:p w:rsidR="00E36084" w:rsidRDefault="00E36084">
            <w:pPr>
              <w:pStyle w:val="ConsPlusNormal"/>
              <w:jc w:val="center"/>
            </w:pPr>
            <w:r>
              <w:t>1902,50</w:t>
            </w:r>
          </w:p>
        </w:tc>
        <w:tc>
          <w:tcPr>
            <w:tcW w:w="1360" w:type="dxa"/>
          </w:tcPr>
          <w:p w:rsidR="00E36084" w:rsidRDefault="00E36084">
            <w:pPr>
              <w:pStyle w:val="ConsPlusNormal"/>
              <w:jc w:val="center"/>
            </w:pPr>
            <w:r>
              <w:t>20,67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85881,5</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E36084" w:rsidRDefault="00E36084">
            <w:pPr>
              <w:pStyle w:val="ConsPlusNormal"/>
              <w:jc w:val="center"/>
            </w:pPr>
            <w:r>
              <w:t>15.1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0,00699</w:t>
            </w:r>
          </w:p>
        </w:tc>
        <w:tc>
          <w:tcPr>
            <w:tcW w:w="1814" w:type="dxa"/>
          </w:tcPr>
          <w:p w:rsidR="00E36084" w:rsidRDefault="00E36084">
            <w:pPr>
              <w:pStyle w:val="ConsPlusNormal"/>
              <w:jc w:val="center"/>
            </w:pPr>
            <w:r>
              <w:t>897,00</w:t>
            </w:r>
          </w:p>
        </w:tc>
        <w:tc>
          <w:tcPr>
            <w:tcW w:w="1360" w:type="dxa"/>
          </w:tcPr>
          <w:p w:rsidR="00E36084" w:rsidRDefault="00E36084">
            <w:pPr>
              <w:pStyle w:val="ConsPlusNormal"/>
              <w:jc w:val="center"/>
            </w:pPr>
            <w:r>
              <w:t>6,14</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25500,3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Посещения на дому выездными патронажными бригадами, в том числе:</w:t>
            </w:r>
          </w:p>
        </w:tc>
        <w:tc>
          <w:tcPr>
            <w:tcW w:w="1020" w:type="dxa"/>
          </w:tcPr>
          <w:p w:rsidR="00E36084" w:rsidRDefault="00E36084">
            <w:pPr>
              <w:pStyle w:val="ConsPlusNormal"/>
              <w:jc w:val="center"/>
            </w:pPr>
            <w:r>
              <w:t>15.2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0,00388</w:t>
            </w:r>
          </w:p>
        </w:tc>
        <w:tc>
          <w:tcPr>
            <w:tcW w:w="1814" w:type="dxa"/>
          </w:tcPr>
          <w:p w:rsidR="00E36084" w:rsidRDefault="00E36084">
            <w:pPr>
              <w:pStyle w:val="ConsPlusNormal"/>
              <w:jc w:val="center"/>
            </w:pPr>
            <w:r>
              <w:t>3745,37</w:t>
            </w:r>
          </w:p>
        </w:tc>
        <w:tc>
          <w:tcPr>
            <w:tcW w:w="1360" w:type="dxa"/>
          </w:tcPr>
          <w:p w:rsidR="00E36084" w:rsidRDefault="00E36084">
            <w:pPr>
              <w:pStyle w:val="ConsPlusNormal"/>
              <w:jc w:val="center"/>
            </w:pPr>
            <w:r>
              <w:t>14,53</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60381,2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детского населения</w:t>
            </w:r>
          </w:p>
        </w:tc>
        <w:tc>
          <w:tcPr>
            <w:tcW w:w="1020" w:type="dxa"/>
          </w:tcPr>
          <w:p w:rsidR="00E36084" w:rsidRDefault="00E36084">
            <w:pPr>
              <w:pStyle w:val="ConsPlusNormal"/>
              <w:jc w:val="center"/>
            </w:pPr>
            <w:r>
              <w:t>15.2.1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0,00628</w:t>
            </w:r>
          </w:p>
        </w:tc>
        <w:tc>
          <w:tcPr>
            <w:tcW w:w="1814" w:type="dxa"/>
          </w:tcPr>
          <w:p w:rsidR="00E36084" w:rsidRDefault="00E36084">
            <w:pPr>
              <w:pStyle w:val="ConsPlusNormal"/>
              <w:jc w:val="center"/>
            </w:pPr>
            <w:r>
              <w:t>3126,07</w:t>
            </w:r>
          </w:p>
        </w:tc>
        <w:tc>
          <w:tcPr>
            <w:tcW w:w="1360" w:type="dxa"/>
          </w:tcPr>
          <w:p w:rsidR="00E36084" w:rsidRDefault="00E36084">
            <w:pPr>
              <w:pStyle w:val="ConsPlusNormal"/>
              <w:jc w:val="center"/>
            </w:pPr>
            <w:r>
              <w:t>19,62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15504,7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5.2. Оказываемая в стационарных условиях (включая койки паллиативной медицинской помощи и койки сестринского ухода), в том числе:</w:t>
            </w:r>
          </w:p>
        </w:tc>
        <w:tc>
          <w:tcPr>
            <w:tcW w:w="1020" w:type="dxa"/>
          </w:tcPr>
          <w:p w:rsidR="00E36084" w:rsidRDefault="00E36084">
            <w:pPr>
              <w:pStyle w:val="ConsPlusNormal"/>
              <w:jc w:val="center"/>
            </w:pPr>
            <w:r>
              <w:t>16</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0,09785</w:t>
            </w:r>
          </w:p>
        </w:tc>
        <w:tc>
          <w:tcPr>
            <w:tcW w:w="1814" w:type="dxa"/>
          </w:tcPr>
          <w:p w:rsidR="00E36084" w:rsidRDefault="00E36084">
            <w:pPr>
              <w:pStyle w:val="ConsPlusNormal"/>
              <w:jc w:val="center"/>
            </w:pPr>
            <w:r>
              <w:t>2937,68</w:t>
            </w:r>
          </w:p>
        </w:tc>
        <w:tc>
          <w:tcPr>
            <w:tcW w:w="1360" w:type="dxa"/>
          </w:tcPr>
          <w:p w:rsidR="00E36084" w:rsidRDefault="00E36084">
            <w:pPr>
              <w:pStyle w:val="ConsPlusNormal"/>
              <w:jc w:val="center"/>
            </w:pPr>
            <w:r>
              <w:t>287,46</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1194463,2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детского населения</w:t>
            </w:r>
          </w:p>
        </w:tc>
        <w:tc>
          <w:tcPr>
            <w:tcW w:w="1020" w:type="dxa"/>
          </w:tcPr>
          <w:p w:rsidR="00E36084" w:rsidRDefault="00E36084">
            <w:pPr>
              <w:pStyle w:val="ConsPlusNormal"/>
              <w:jc w:val="center"/>
            </w:pPr>
            <w:r>
              <w:t>16.1</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0,00810</w:t>
            </w:r>
          </w:p>
        </w:tc>
        <w:tc>
          <w:tcPr>
            <w:tcW w:w="1814" w:type="dxa"/>
          </w:tcPr>
          <w:p w:rsidR="00E36084" w:rsidRDefault="00E36084">
            <w:pPr>
              <w:pStyle w:val="ConsPlusNormal"/>
              <w:jc w:val="center"/>
            </w:pPr>
            <w:r>
              <w:t>7701,54</w:t>
            </w:r>
          </w:p>
        </w:tc>
        <w:tc>
          <w:tcPr>
            <w:tcW w:w="1360" w:type="dxa"/>
          </w:tcPr>
          <w:p w:rsidR="00E36084" w:rsidRDefault="00E36084">
            <w:pPr>
              <w:pStyle w:val="ConsPlusNormal"/>
              <w:jc w:val="center"/>
            </w:pPr>
            <w:r>
              <w:t>62,37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49293,3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Оказываемая в условиях дневного стационара</w:t>
            </w:r>
          </w:p>
        </w:tc>
        <w:tc>
          <w:tcPr>
            <w:tcW w:w="1020" w:type="dxa"/>
          </w:tcPr>
          <w:p w:rsidR="00E36084" w:rsidRDefault="00E36084">
            <w:pPr>
              <w:pStyle w:val="ConsPlusNormal"/>
              <w:jc w:val="center"/>
            </w:pPr>
            <w:r>
              <w:t>16.2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Иные государственные и муниципальные услуги (работы)</w:t>
            </w:r>
          </w:p>
        </w:tc>
        <w:tc>
          <w:tcPr>
            <w:tcW w:w="1020" w:type="dxa"/>
          </w:tcPr>
          <w:p w:rsidR="00E36084" w:rsidRDefault="00E36084">
            <w:pPr>
              <w:pStyle w:val="ConsPlusNormal"/>
              <w:jc w:val="center"/>
            </w:pPr>
            <w:r>
              <w:t>17</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2537,77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10544994,5</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7. Высокотехнологичная медицинская помощь, оказываемая в медицинских организациях Ростовской области</w:t>
            </w:r>
          </w:p>
        </w:tc>
        <w:tc>
          <w:tcPr>
            <w:tcW w:w="1020" w:type="dxa"/>
          </w:tcPr>
          <w:p w:rsidR="00E36084" w:rsidRDefault="00E36084">
            <w:pPr>
              <w:pStyle w:val="ConsPlusNormal"/>
              <w:jc w:val="center"/>
            </w:pPr>
            <w:r>
              <w:t>18</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227,07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943510,7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II. Средства консолидированного бюджета Ростовской области на приобретение медицинского оборудования для медицинских </w:t>
            </w:r>
            <w:r>
              <w:lastRenderedPageBreak/>
              <w:t>организаций, работающих в системе ОМС</w:t>
            </w:r>
          </w:p>
        </w:tc>
        <w:tc>
          <w:tcPr>
            <w:tcW w:w="1020" w:type="dxa"/>
          </w:tcPr>
          <w:p w:rsidR="00E36084" w:rsidRDefault="00E36084">
            <w:pPr>
              <w:pStyle w:val="ConsPlusNormal"/>
              <w:jc w:val="center"/>
            </w:pPr>
            <w:r>
              <w:lastRenderedPageBreak/>
              <w:t>19</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w:t>
            </w:r>
          </w:p>
        </w:tc>
      </w:tr>
      <w:tr w:rsidR="00E36084">
        <w:tc>
          <w:tcPr>
            <w:tcW w:w="3571" w:type="dxa"/>
          </w:tcPr>
          <w:p w:rsidR="00E36084" w:rsidRDefault="00E36084">
            <w:pPr>
              <w:pStyle w:val="ConsPlusNormal"/>
            </w:pPr>
            <w:r>
              <w:lastRenderedPageBreak/>
              <w:t>III. Медицинская помощь в рамках Территориальной программы ОМС:</w:t>
            </w:r>
          </w:p>
        </w:tc>
        <w:tc>
          <w:tcPr>
            <w:tcW w:w="1020" w:type="dxa"/>
          </w:tcPr>
          <w:p w:rsidR="00E36084" w:rsidRDefault="00E36084">
            <w:pPr>
              <w:pStyle w:val="ConsPlusNormal"/>
              <w:jc w:val="center"/>
            </w:pPr>
            <w:r>
              <w:t>20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19042,66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78644104,0</w:t>
            </w:r>
          </w:p>
        </w:tc>
        <w:tc>
          <w:tcPr>
            <w:tcW w:w="1190" w:type="dxa"/>
          </w:tcPr>
          <w:p w:rsidR="00E36084" w:rsidRDefault="00E36084">
            <w:pPr>
              <w:pStyle w:val="ConsPlusNormal"/>
              <w:jc w:val="center"/>
            </w:pPr>
            <w:r>
              <w:t>80,43</w:t>
            </w:r>
          </w:p>
        </w:tc>
      </w:tr>
      <w:tr w:rsidR="00E36084">
        <w:tc>
          <w:tcPr>
            <w:tcW w:w="3571" w:type="dxa"/>
          </w:tcPr>
          <w:p w:rsidR="00E36084" w:rsidRDefault="00E36084">
            <w:pPr>
              <w:pStyle w:val="ConsPlusNormal"/>
            </w:pPr>
            <w:r>
              <w:t>1. Скорая, в том числе скорая специализированная, медицинская помощь</w:t>
            </w:r>
          </w:p>
        </w:tc>
        <w:tc>
          <w:tcPr>
            <w:tcW w:w="1020" w:type="dxa"/>
          </w:tcPr>
          <w:p w:rsidR="00E36084" w:rsidRDefault="00E36084">
            <w:pPr>
              <w:pStyle w:val="ConsPlusNormal"/>
              <w:jc w:val="center"/>
            </w:pPr>
            <w:r>
              <w:t>21</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3889,99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1128,10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4658920,4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22</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23</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Посещения с профилактическими и иными целями, всего, из них:</w:t>
            </w:r>
          </w:p>
        </w:tc>
        <w:tc>
          <w:tcPr>
            <w:tcW w:w="1020" w:type="dxa"/>
          </w:tcPr>
          <w:p w:rsidR="00E36084" w:rsidRDefault="00E36084">
            <w:pPr>
              <w:pStyle w:val="ConsPlusNormal"/>
              <w:jc w:val="center"/>
            </w:pPr>
            <w:r>
              <w:t>23.1</w:t>
            </w:r>
          </w:p>
        </w:tc>
        <w:tc>
          <w:tcPr>
            <w:tcW w:w="1304" w:type="dxa"/>
          </w:tcPr>
          <w:p w:rsidR="00E36084" w:rsidRDefault="00E36084">
            <w:pPr>
              <w:pStyle w:val="ConsPlusNormal"/>
              <w:jc w:val="center"/>
            </w:pPr>
            <w:r>
              <w:t>посещений /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2746,22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11341598,9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23.1.1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2381,28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741,56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3062559,4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для проведения диспансеризации, всего в том числе:</w:t>
            </w:r>
          </w:p>
        </w:tc>
        <w:tc>
          <w:tcPr>
            <w:tcW w:w="1020" w:type="dxa"/>
          </w:tcPr>
          <w:p w:rsidR="00E36084" w:rsidRDefault="00E36084">
            <w:pPr>
              <w:pStyle w:val="ConsPlusNormal"/>
              <w:jc w:val="center"/>
            </w:pPr>
            <w:r>
              <w:t>23.1.2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2907,40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1129,79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4665908,9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углубленной диспансеризации</w:t>
            </w:r>
          </w:p>
        </w:tc>
        <w:tc>
          <w:tcPr>
            <w:tcW w:w="1020" w:type="dxa"/>
          </w:tcPr>
          <w:p w:rsidR="00E36084" w:rsidRDefault="00E36084">
            <w:pPr>
              <w:pStyle w:val="ConsPlusNormal"/>
              <w:jc w:val="center"/>
            </w:pPr>
            <w:r>
              <w:t>23.1.2.1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1251,55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63,53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262356,2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для посещений с иными целями </w:t>
            </w:r>
            <w:hyperlink w:anchor="P3517">
              <w:r>
                <w:rPr>
                  <w:color w:val="0000FF"/>
                </w:rPr>
                <w:t>&lt;*&gt;</w:t>
              </w:r>
            </w:hyperlink>
          </w:p>
        </w:tc>
        <w:tc>
          <w:tcPr>
            <w:tcW w:w="1020" w:type="dxa"/>
          </w:tcPr>
          <w:p w:rsidR="00E36084" w:rsidRDefault="00E36084">
            <w:pPr>
              <w:pStyle w:val="ConsPlusNormal"/>
              <w:jc w:val="center"/>
            </w:pPr>
            <w:r>
              <w:t>23.1.3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410,11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874,87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3613130,6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неотложной форме</w:t>
            </w:r>
          </w:p>
        </w:tc>
        <w:tc>
          <w:tcPr>
            <w:tcW w:w="1020" w:type="dxa"/>
          </w:tcPr>
          <w:p w:rsidR="00E36084" w:rsidRDefault="00E36084">
            <w:pPr>
              <w:pStyle w:val="ConsPlusNormal"/>
              <w:jc w:val="center"/>
            </w:pPr>
            <w:r>
              <w:t>23.2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0,54</w:t>
            </w:r>
          </w:p>
        </w:tc>
        <w:tc>
          <w:tcPr>
            <w:tcW w:w="1814" w:type="dxa"/>
          </w:tcPr>
          <w:p w:rsidR="00E36084" w:rsidRDefault="00E36084">
            <w:pPr>
              <w:pStyle w:val="ConsPlusNormal"/>
              <w:jc w:val="center"/>
            </w:pPr>
            <w:r>
              <w:t>888,99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480,06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1982573,9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2.1.3. В связи с заболеваниями (обращений) </w:t>
            </w:r>
            <w:hyperlink w:anchor="P3521">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t>23.3</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1988,69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3555,18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14682514,2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КТ</w:t>
            </w:r>
          </w:p>
        </w:tc>
        <w:tc>
          <w:tcPr>
            <w:tcW w:w="1020" w:type="dxa"/>
          </w:tcPr>
          <w:p w:rsidR="00E36084" w:rsidRDefault="00E36084">
            <w:pPr>
              <w:pStyle w:val="ConsPlusNormal"/>
              <w:jc w:val="center"/>
            </w:pPr>
            <w:r>
              <w:t>23.3.1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3107,80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156,84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647712,1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МРТ</w:t>
            </w:r>
          </w:p>
        </w:tc>
        <w:tc>
          <w:tcPr>
            <w:tcW w:w="1020" w:type="dxa"/>
          </w:tcPr>
          <w:p w:rsidR="00E36084" w:rsidRDefault="00E36084">
            <w:pPr>
              <w:pStyle w:val="ConsPlusNormal"/>
              <w:jc w:val="center"/>
            </w:pPr>
            <w:r>
              <w:t>23.3.2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4243,54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77,14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318592,3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23.3.3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627,53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59,55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245919,6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Эндоскопическое диагностическое исследование</w:t>
            </w:r>
          </w:p>
        </w:tc>
        <w:tc>
          <w:tcPr>
            <w:tcW w:w="1020" w:type="dxa"/>
          </w:tcPr>
          <w:p w:rsidR="00E36084" w:rsidRDefault="00E36084">
            <w:pPr>
              <w:pStyle w:val="ConsPlusNormal"/>
              <w:jc w:val="center"/>
            </w:pPr>
            <w:r>
              <w:t>23.3.4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1150,75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35,58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146937,0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Молекулярно-генетическое исследование с целью диагностики онкологических заболеваний</w:t>
            </w:r>
          </w:p>
        </w:tc>
        <w:tc>
          <w:tcPr>
            <w:tcW w:w="1020" w:type="dxa"/>
          </w:tcPr>
          <w:p w:rsidR="00E36084" w:rsidRDefault="00E36084">
            <w:pPr>
              <w:pStyle w:val="ConsPlusNormal"/>
              <w:jc w:val="center"/>
            </w:pPr>
            <w:r>
              <w:t>23.3.5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9663,75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44694,8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t>23.3.6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2383,28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36,21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149529,4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Тестирование на выявление новой коронавирусной инфекции (COVID-19)</w:t>
            </w:r>
          </w:p>
        </w:tc>
        <w:tc>
          <w:tcPr>
            <w:tcW w:w="1020" w:type="dxa"/>
          </w:tcPr>
          <w:p w:rsidR="00E36084" w:rsidRDefault="00E36084">
            <w:pPr>
              <w:pStyle w:val="ConsPlusNormal"/>
              <w:jc w:val="center"/>
            </w:pPr>
            <w:r>
              <w:t>23.3.7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461,36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47,42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195831,6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2.1.4. Диспансерное </w:t>
            </w:r>
            <w:r>
              <w:lastRenderedPageBreak/>
              <w:t>наблюдение, в том числе по поводу:</w:t>
            </w:r>
          </w:p>
        </w:tc>
        <w:tc>
          <w:tcPr>
            <w:tcW w:w="1020" w:type="dxa"/>
          </w:tcPr>
          <w:p w:rsidR="00E36084" w:rsidRDefault="00E36084">
            <w:pPr>
              <w:pStyle w:val="ConsPlusNormal"/>
              <w:jc w:val="center"/>
            </w:pPr>
            <w:r>
              <w:lastRenderedPageBreak/>
              <w:t>23.4</w:t>
            </w:r>
          </w:p>
        </w:tc>
        <w:tc>
          <w:tcPr>
            <w:tcW w:w="1304" w:type="dxa"/>
          </w:tcPr>
          <w:p w:rsidR="00E36084" w:rsidRDefault="00E36084">
            <w:pPr>
              <w:pStyle w:val="ConsPlusNormal"/>
              <w:jc w:val="center"/>
            </w:pPr>
            <w:r>
              <w:t>комплекс</w:t>
            </w:r>
            <w:r>
              <w:lastRenderedPageBreak/>
              <w:t>ных посещений</w:t>
            </w:r>
          </w:p>
        </w:tc>
        <w:tc>
          <w:tcPr>
            <w:tcW w:w="1815" w:type="dxa"/>
          </w:tcPr>
          <w:p w:rsidR="00E36084" w:rsidRDefault="00E36084">
            <w:pPr>
              <w:pStyle w:val="ConsPlusNormal"/>
              <w:jc w:val="center"/>
            </w:pPr>
            <w:r>
              <w:lastRenderedPageBreak/>
              <w:t>0,261736</w:t>
            </w:r>
          </w:p>
        </w:tc>
        <w:tc>
          <w:tcPr>
            <w:tcW w:w="1814" w:type="dxa"/>
          </w:tcPr>
          <w:p w:rsidR="00E36084" w:rsidRDefault="00E36084">
            <w:pPr>
              <w:pStyle w:val="ConsPlusNormal"/>
              <w:jc w:val="center"/>
            </w:pPr>
            <w:r>
              <w:t>2370,27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620,38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2562122,</w:t>
            </w:r>
            <w:r>
              <w:lastRenderedPageBreak/>
              <w:t>0</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2.1.4.1. Онкологических заболеваний</w:t>
            </w:r>
          </w:p>
        </w:tc>
        <w:tc>
          <w:tcPr>
            <w:tcW w:w="1020" w:type="dxa"/>
          </w:tcPr>
          <w:p w:rsidR="00E36084" w:rsidRDefault="00E36084">
            <w:pPr>
              <w:pStyle w:val="ConsPlusNormal"/>
              <w:jc w:val="center"/>
            </w:pPr>
            <w:r>
              <w:t>23.4.1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0,04505</w:t>
            </w:r>
          </w:p>
        </w:tc>
        <w:tc>
          <w:tcPr>
            <w:tcW w:w="1814" w:type="dxa"/>
          </w:tcPr>
          <w:p w:rsidR="00E36084" w:rsidRDefault="00E36084">
            <w:pPr>
              <w:pStyle w:val="ConsPlusNormal"/>
              <w:jc w:val="center"/>
            </w:pPr>
            <w:r>
              <w:t>3340,14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150,47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621439,7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2.1.4.2. Сахарного диабета</w:t>
            </w:r>
          </w:p>
        </w:tc>
        <w:tc>
          <w:tcPr>
            <w:tcW w:w="1020" w:type="dxa"/>
          </w:tcPr>
          <w:p w:rsidR="00E36084" w:rsidRDefault="00E36084">
            <w:pPr>
              <w:pStyle w:val="ConsPlusNormal"/>
              <w:jc w:val="center"/>
            </w:pPr>
            <w:r>
              <w:t>23.4.2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1261,06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75,41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311441,5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2.1.4.3. Болезней системы кровообращения</w:t>
            </w:r>
          </w:p>
        </w:tc>
        <w:tc>
          <w:tcPr>
            <w:tcW w:w="1020" w:type="dxa"/>
          </w:tcPr>
          <w:p w:rsidR="00E36084" w:rsidRDefault="00E36084">
            <w:pPr>
              <w:pStyle w:val="ConsPlusNormal"/>
              <w:jc w:val="center"/>
            </w:pPr>
            <w:r>
              <w:t>23.4.3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2804,20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351,11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1450063,0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условиях дневных стационаров</w:t>
            </w:r>
          </w:p>
        </w:tc>
        <w:tc>
          <w:tcPr>
            <w:tcW w:w="1020" w:type="dxa"/>
          </w:tcPr>
          <w:p w:rsidR="00E36084" w:rsidRDefault="00E36084">
            <w:pPr>
              <w:pStyle w:val="ConsPlusNormal"/>
              <w:jc w:val="center"/>
            </w:pPr>
            <w:r>
              <w:t>24</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0,034816</w:t>
            </w:r>
          </w:p>
        </w:tc>
        <w:tc>
          <w:tcPr>
            <w:tcW w:w="1814" w:type="dxa"/>
          </w:tcPr>
          <w:p w:rsidR="00E36084" w:rsidRDefault="00E36084">
            <w:pPr>
              <w:pStyle w:val="ConsPlusNormal"/>
              <w:jc w:val="center"/>
            </w:pPr>
            <w:r>
              <w:t>19150,03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666,73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2753506,20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E36084" w:rsidRDefault="00E36084">
            <w:pPr>
              <w:pStyle w:val="ConsPlusNormal"/>
              <w:jc w:val="center"/>
            </w:pPr>
            <w:r>
              <w:t>25</w:t>
            </w:r>
          </w:p>
        </w:tc>
        <w:tc>
          <w:tcPr>
            <w:tcW w:w="1304" w:type="dxa"/>
          </w:tcPr>
          <w:p w:rsidR="00E36084" w:rsidRDefault="00E36084">
            <w:pPr>
              <w:pStyle w:val="ConsPlusNormal"/>
            </w:pPr>
          </w:p>
        </w:tc>
        <w:tc>
          <w:tcPr>
            <w:tcW w:w="1815" w:type="dxa"/>
          </w:tcPr>
          <w:p w:rsidR="00E36084" w:rsidRDefault="00E36084">
            <w:pPr>
              <w:pStyle w:val="ConsPlusNormal"/>
            </w:pPr>
          </w:p>
        </w:tc>
        <w:tc>
          <w:tcPr>
            <w:tcW w:w="1814" w:type="dxa"/>
          </w:tcPr>
          <w:p w:rsidR="00E36084" w:rsidRDefault="00E36084">
            <w:pPr>
              <w:pStyle w:val="ConsPlusNormal"/>
            </w:pPr>
          </w:p>
        </w:tc>
        <w:tc>
          <w:tcPr>
            <w:tcW w:w="1360" w:type="dxa"/>
          </w:tcPr>
          <w:p w:rsidR="00E36084" w:rsidRDefault="00E36084">
            <w:pPr>
              <w:pStyle w:val="ConsPlusNormal"/>
            </w:pPr>
          </w:p>
        </w:tc>
        <w:tc>
          <w:tcPr>
            <w:tcW w:w="1134" w:type="dxa"/>
          </w:tcPr>
          <w:p w:rsidR="00E36084" w:rsidRDefault="00E36084">
            <w:pPr>
              <w:pStyle w:val="ConsPlusNormal"/>
            </w:pPr>
          </w:p>
        </w:tc>
        <w:tc>
          <w:tcPr>
            <w:tcW w:w="1360" w:type="dxa"/>
          </w:tcPr>
          <w:p w:rsidR="00E36084" w:rsidRDefault="00E36084">
            <w:pPr>
              <w:pStyle w:val="ConsPlusNormal"/>
            </w:pPr>
          </w:p>
        </w:tc>
        <w:tc>
          <w:tcPr>
            <w:tcW w:w="1304" w:type="dxa"/>
          </w:tcPr>
          <w:p w:rsidR="00E36084" w:rsidRDefault="00E36084">
            <w:pPr>
              <w:pStyle w:val="ConsPlusNormal"/>
            </w:pP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3.1. В условиях дневных </w:t>
            </w:r>
            <w:r>
              <w:lastRenderedPageBreak/>
              <w:t>стационаров всего, в том числе:</w:t>
            </w:r>
          </w:p>
        </w:tc>
        <w:tc>
          <w:tcPr>
            <w:tcW w:w="1020" w:type="dxa"/>
          </w:tcPr>
          <w:p w:rsidR="00E36084" w:rsidRDefault="00E36084">
            <w:pPr>
              <w:pStyle w:val="ConsPlusNormal"/>
              <w:jc w:val="center"/>
            </w:pPr>
            <w:r>
              <w:lastRenderedPageBreak/>
              <w:t>25.1</w:t>
            </w:r>
          </w:p>
        </w:tc>
        <w:tc>
          <w:tcPr>
            <w:tcW w:w="1304" w:type="dxa"/>
          </w:tcPr>
          <w:p w:rsidR="00E36084" w:rsidRDefault="00E36084">
            <w:pPr>
              <w:pStyle w:val="ConsPlusNormal"/>
              <w:jc w:val="center"/>
            </w:pPr>
            <w:r>
              <w:t xml:space="preserve">случаев </w:t>
            </w:r>
            <w:r>
              <w:lastRenderedPageBreak/>
              <w:t>лечения</w:t>
            </w:r>
          </w:p>
        </w:tc>
        <w:tc>
          <w:tcPr>
            <w:tcW w:w="1815" w:type="dxa"/>
          </w:tcPr>
          <w:p w:rsidR="00E36084" w:rsidRDefault="00E36084">
            <w:pPr>
              <w:pStyle w:val="ConsPlusNormal"/>
              <w:jc w:val="center"/>
            </w:pPr>
            <w:r>
              <w:lastRenderedPageBreak/>
              <w:t>0,035662</w:t>
            </w:r>
          </w:p>
        </w:tc>
        <w:tc>
          <w:tcPr>
            <w:tcW w:w="1814" w:type="dxa"/>
          </w:tcPr>
          <w:p w:rsidR="00E36084" w:rsidRDefault="00E36084">
            <w:pPr>
              <w:pStyle w:val="ConsPlusNormal"/>
              <w:jc w:val="center"/>
            </w:pPr>
            <w:r>
              <w:t>36781,54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1311,70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5417185,</w:t>
            </w:r>
            <w:r>
              <w:lastRenderedPageBreak/>
              <w:t>2</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3.1.1. Для медицинской помощи по профилю "онкология"</w:t>
            </w:r>
          </w:p>
        </w:tc>
        <w:tc>
          <w:tcPr>
            <w:tcW w:w="1020" w:type="dxa"/>
          </w:tcPr>
          <w:p w:rsidR="00E36084" w:rsidRDefault="00E36084">
            <w:pPr>
              <w:pStyle w:val="ConsPlusNormal"/>
              <w:jc w:val="center"/>
            </w:pPr>
            <w:r>
              <w:t>25.1.1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81228,55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890,59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3678028,7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3.1.2. Для медицинской помощи при экстракорпоральном оплодотворении:</w:t>
            </w:r>
          </w:p>
        </w:tc>
        <w:tc>
          <w:tcPr>
            <w:tcW w:w="1020" w:type="dxa"/>
          </w:tcPr>
          <w:p w:rsidR="00E36084" w:rsidRDefault="00E36084">
            <w:pPr>
              <w:pStyle w:val="ConsPlusNormal"/>
              <w:jc w:val="center"/>
            </w:pPr>
            <w:r>
              <w:t>25.1.2.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111067,96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62,21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256900,2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3.1.3. Для медицинской помощи больным с вирусным гепатитом С</w:t>
            </w:r>
          </w:p>
        </w:tc>
        <w:tc>
          <w:tcPr>
            <w:tcW w:w="1020" w:type="dxa"/>
          </w:tcPr>
          <w:p w:rsidR="00E36084" w:rsidRDefault="00E36084">
            <w:pPr>
              <w:pStyle w:val="ConsPlusNormal"/>
              <w:jc w:val="center"/>
            </w:pPr>
            <w:r>
              <w:t>25.1.3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149986,54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41,55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171584,6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 В условиях круглосуточного стационара, в том числе:</w:t>
            </w:r>
          </w:p>
        </w:tc>
        <w:tc>
          <w:tcPr>
            <w:tcW w:w="1020" w:type="dxa"/>
          </w:tcPr>
          <w:p w:rsidR="00E36084" w:rsidRDefault="00E36084">
            <w:pPr>
              <w:pStyle w:val="ConsPlusNormal"/>
              <w:jc w:val="center"/>
            </w:pPr>
            <w:r>
              <w:t>26</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0,16222</w:t>
            </w:r>
          </w:p>
        </w:tc>
        <w:tc>
          <w:tcPr>
            <w:tcW w:w="1814" w:type="dxa"/>
          </w:tcPr>
          <w:p w:rsidR="00E36084" w:rsidRDefault="00E36084">
            <w:pPr>
              <w:pStyle w:val="ConsPlusNormal"/>
              <w:jc w:val="center"/>
            </w:pPr>
            <w:r>
              <w:t>49207,16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7982,38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32966386,0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3.2.1. Медицинская помощь по профилю "онкология"</w:t>
            </w:r>
          </w:p>
        </w:tc>
        <w:tc>
          <w:tcPr>
            <w:tcW w:w="1020" w:type="dxa"/>
          </w:tcPr>
          <w:p w:rsidR="00E36084" w:rsidRDefault="00E36084">
            <w:pPr>
              <w:pStyle w:val="ConsPlusNormal"/>
              <w:jc w:val="center"/>
            </w:pPr>
            <w:r>
              <w:t>26.1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99854,05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891,29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3680919,8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3.2.2. Высокотехнологичная медицинская помощь</w:t>
            </w:r>
          </w:p>
        </w:tc>
        <w:tc>
          <w:tcPr>
            <w:tcW w:w="1020" w:type="dxa"/>
          </w:tcPr>
          <w:p w:rsidR="00E36084" w:rsidRDefault="00E36084">
            <w:pPr>
              <w:pStyle w:val="ConsPlusNormal"/>
              <w:jc w:val="center"/>
            </w:pPr>
            <w:r>
              <w:t>26.2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224101,29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981,19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4052199,4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4. Медицинская реабилитация </w:t>
            </w:r>
            <w:hyperlink w:anchor="P3522">
              <w:r>
                <w:rPr>
                  <w:color w:val="0000FF"/>
                </w:rPr>
                <w:t>&lt;***&gt;</w:t>
              </w:r>
            </w:hyperlink>
          </w:p>
        </w:tc>
        <w:tc>
          <w:tcPr>
            <w:tcW w:w="1020" w:type="dxa"/>
          </w:tcPr>
          <w:p w:rsidR="00E36084" w:rsidRDefault="00E36084">
            <w:pPr>
              <w:pStyle w:val="ConsPlusNormal"/>
              <w:jc w:val="center"/>
            </w:pPr>
            <w:r>
              <w:t>29</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4.1. В амбулаторных условиях</w:t>
            </w:r>
          </w:p>
        </w:tc>
        <w:tc>
          <w:tcPr>
            <w:tcW w:w="1020" w:type="dxa"/>
          </w:tcPr>
          <w:p w:rsidR="00E36084" w:rsidRDefault="00E36084">
            <w:pPr>
              <w:pStyle w:val="ConsPlusNormal"/>
              <w:jc w:val="center"/>
            </w:pPr>
            <w:r>
              <w:t>29.1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0,003116</w:t>
            </w:r>
          </w:p>
        </w:tc>
        <w:tc>
          <w:tcPr>
            <w:tcW w:w="1814" w:type="dxa"/>
          </w:tcPr>
          <w:p w:rsidR="00E36084" w:rsidRDefault="00E36084">
            <w:pPr>
              <w:pStyle w:val="ConsPlusNormal"/>
              <w:jc w:val="center"/>
            </w:pPr>
            <w:r>
              <w:t>22979,96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71,61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295729,1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4.2. В условиях дневных стационаров</w:t>
            </w:r>
          </w:p>
        </w:tc>
        <w:tc>
          <w:tcPr>
            <w:tcW w:w="1020" w:type="dxa"/>
          </w:tcPr>
          <w:p w:rsidR="00E36084" w:rsidRDefault="00E36084">
            <w:pPr>
              <w:pStyle w:val="ConsPlusNormal"/>
              <w:jc w:val="center"/>
            </w:pPr>
            <w:r>
              <w:t>29.2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26727,10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69,52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287102,5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4.3. В условиях круглосуточного стационара</w:t>
            </w:r>
          </w:p>
        </w:tc>
        <w:tc>
          <w:tcPr>
            <w:tcW w:w="1020" w:type="dxa"/>
          </w:tcPr>
          <w:p w:rsidR="00E36084" w:rsidRDefault="00E36084">
            <w:pPr>
              <w:pStyle w:val="ConsPlusNormal"/>
              <w:jc w:val="center"/>
            </w:pPr>
            <w:r>
              <w:t>29.3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49812,26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270,28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1116242,9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Паллиативная медицинская помощь</w:t>
            </w:r>
          </w:p>
        </w:tc>
        <w:tc>
          <w:tcPr>
            <w:tcW w:w="1020" w:type="dxa"/>
          </w:tcPr>
          <w:p w:rsidR="00E36084" w:rsidRDefault="00E36084">
            <w:pPr>
              <w:pStyle w:val="ConsPlusNormal"/>
              <w:jc w:val="center"/>
            </w:pPr>
            <w:r>
              <w:t>30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Первичная медицинская помощь, в том числе доврачебная и врачебная, всего в том числе:</w:t>
            </w:r>
          </w:p>
        </w:tc>
        <w:tc>
          <w:tcPr>
            <w:tcW w:w="1020" w:type="dxa"/>
          </w:tcPr>
          <w:p w:rsidR="00E36084" w:rsidRDefault="00E36084">
            <w:pPr>
              <w:pStyle w:val="ConsPlusNormal"/>
              <w:jc w:val="center"/>
            </w:pPr>
            <w:r>
              <w:t>30.1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5.1.1. Посещение по паллиативной медицинской помощи без учета посещений на дому патронажными бригадами</w:t>
            </w:r>
          </w:p>
        </w:tc>
        <w:tc>
          <w:tcPr>
            <w:tcW w:w="1020" w:type="dxa"/>
          </w:tcPr>
          <w:p w:rsidR="00E36084" w:rsidRDefault="00E36084">
            <w:pPr>
              <w:pStyle w:val="ConsPlusNormal"/>
              <w:jc w:val="center"/>
            </w:pPr>
            <w:r>
              <w:t>30.1.1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5.1.2. Посещения на дому выездными патронажными бригадами</w:t>
            </w:r>
          </w:p>
        </w:tc>
        <w:tc>
          <w:tcPr>
            <w:tcW w:w="1020" w:type="dxa"/>
          </w:tcPr>
          <w:p w:rsidR="00E36084" w:rsidRDefault="00E36084">
            <w:pPr>
              <w:pStyle w:val="ConsPlusNormal"/>
              <w:jc w:val="center"/>
            </w:pPr>
            <w:r>
              <w:t>30.1.2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1020" w:type="dxa"/>
          </w:tcPr>
          <w:p w:rsidR="00E36084" w:rsidRDefault="00E36084">
            <w:pPr>
              <w:pStyle w:val="ConsPlusNormal"/>
              <w:jc w:val="center"/>
            </w:pPr>
            <w:r>
              <w:t>30.2</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Оказываемая в условиях дневного стационара</w:t>
            </w:r>
          </w:p>
        </w:tc>
        <w:tc>
          <w:tcPr>
            <w:tcW w:w="1020" w:type="dxa"/>
          </w:tcPr>
          <w:p w:rsidR="00E36084" w:rsidRDefault="00E36084">
            <w:pPr>
              <w:pStyle w:val="ConsPlusNormal"/>
              <w:jc w:val="center"/>
            </w:pPr>
            <w:r>
              <w:t>30.3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Расходы на ведение дела СМО</w:t>
            </w:r>
          </w:p>
        </w:tc>
        <w:tc>
          <w:tcPr>
            <w:tcW w:w="1020" w:type="dxa"/>
          </w:tcPr>
          <w:p w:rsidR="00E36084" w:rsidRDefault="00E36084">
            <w:pPr>
              <w:pStyle w:val="ConsPlusNormal"/>
              <w:jc w:val="center"/>
            </w:pPr>
            <w:r>
              <w:t>31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140,50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580222,7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7. Иные расходы</w:t>
            </w:r>
          </w:p>
        </w:tc>
        <w:tc>
          <w:tcPr>
            <w:tcW w:w="1020" w:type="dxa"/>
          </w:tcPr>
          <w:p w:rsidR="00E36084" w:rsidRDefault="00E36084">
            <w:pPr>
              <w:pStyle w:val="ConsPlusNormal"/>
              <w:jc w:val="center"/>
            </w:pPr>
            <w:r>
              <w:t>32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Из строки 20: медицинская помощь, предоставляемая в рамках базовой программы ОМС застрахованным лицам</w:t>
            </w:r>
          </w:p>
        </w:tc>
        <w:tc>
          <w:tcPr>
            <w:tcW w:w="1020" w:type="dxa"/>
          </w:tcPr>
          <w:p w:rsidR="00E36084" w:rsidRDefault="00E36084">
            <w:pPr>
              <w:pStyle w:val="ConsPlusNormal"/>
              <w:jc w:val="center"/>
            </w:pPr>
            <w:r>
              <w:t>33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19042,66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78644104,0</w:t>
            </w:r>
          </w:p>
        </w:tc>
        <w:tc>
          <w:tcPr>
            <w:tcW w:w="1190" w:type="dxa"/>
          </w:tcPr>
          <w:p w:rsidR="00E36084" w:rsidRDefault="00E36084">
            <w:pPr>
              <w:pStyle w:val="ConsPlusNormal"/>
            </w:pPr>
          </w:p>
        </w:tc>
      </w:tr>
      <w:tr w:rsidR="00E36084">
        <w:tc>
          <w:tcPr>
            <w:tcW w:w="3571" w:type="dxa"/>
          </w:tcPr>
          <w:p w:rsidR="00E36084" w:rsidRDefault="00E36084">
            <w:pPr>
              <w:pStyle w:val="ConsPlusNormal"/>
            </w:pPr>
            <w:r>
              <w:t>1. Скорая, в том числе скорая специализированная, медицинская помощь</w:t>
            </w:r>
          </w:p>
        </w:tc>
        <w:tc>
          <w:tcPr>
            <w:tcW w:w="1020" w:type="dxa"/>
          </w:tcPr>
          <w:p w:rsidR="00E36084" w:rsidRDefault="00E36084">
            <w:pPr>
              <w:pStyle w:val="ConsPlusNormal"/>
              <w:jc w:val="center"/>
            </w:pPr>
            <w:r>
              <w:t>34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3889,99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1128,10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4658920,4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35</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2.1. В амбулаторных условиях:</w:t>
            </w:r>
          </w:p>
        </w:tc>
        <w:tc>
          <w:tcPr>
            <w:tcW w:w="1020" w:type="dxa"/>
          </w:tcPr>
          <w:p w:rsidR="00E36084" w:rsidRDefault="00E36084">
            <w:pPr>
              <w:pStyle w:val="ConsPlusNormal"/>
              <w:jc w:val="center"/>
            </w:pPr>
            <w:r>
              <w:t>36</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Посещения с профилактическими и иными целями, всего, из них:</w:t>
            </w:r>
          </w:p>
        </w:tc>
        <w:tc>
          <w:tcPr>
            <w:tcW w:w="1020" w:type="dxa"/>
          </w:tcPr>
          <w:p w:rsidR="00E36084" w:rsidRDefault="00E36084">
            <w:pPr>
              <w:pStyle w:val="ConsPlusNormal"/>
              <w:jc w:val="center"/>
            </w:pPr>
            <w:r>
              <w:t>36.1</w:t>
            </w:r>
          </w:p>
        </w:tc>
        <w:tc>
          <w:tcPr>
            <w:tcW w:w="1304" w:type="dxa"/>
          </w:tcPr>
          <w:p w:rsidR="00E36084" w:rsidRDefault="00E36084">
            <w:pPr>
              <w:pStyle w:val="ConsPlusNormal"/>
              <w:jc w:val="center"/>
            </w:pPr>
            <w:r>
              <w:t>посещений /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2746,22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11341598,9</w:t>
            </w:r>
          </w:p>
        </w:tc>
        <w:tc>
          <w:tcPr>
            <w:tcW w:w="1190" w:type="dxa"/>
          </w:tcPr>
          <w:p w:rsidR="00E36084" w:rsidRDefault="00E36084">
            <w:pPr>
              <w:pStyle w:val="ConsPlusNormal"/>
            </w:pP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36.1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2381,28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741,56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3062559,4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диспансеризации, всего в том числе:</w:t>
            </w:r>
          </w:p>
        </w:tc>
        <w:tc>
          <w:tcPr>
            <w:tcW w:w="1020" w:type="dxa"/>
          </w:tcPr>
          <w:p w:rsidR="00E36084" w:rsidRDefault="00E36084">
            <w:pPr>
              <w:pStyle w:val="ConsPlusNormal"/>
              <w:jc w:val="center"/>
            </w:pPr>
            <w:r>
              <w:t>36.2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2907,40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1129,79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4665908,9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углубленной диспансеризации</w:t>
            </w:r>
          </w:p>
        </w:tc>
        <w:tc>
          <w:tcPr>
            <w:tcW w:w="1020" w:type="dxa"/>
          </w:tcPr>
          <w:p w:rsidR="00E36084" w:rsidRDefault="00E36084">
            <w:pPr>
              <w:pStyle w:val="ConsPlusNormal"/>
              <w:jc w:val="center"/>
            </w:pPr>
            <w:r>
              <w:t>36.2.1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1251,55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63,53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262356,2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для посещений с иными целями </w:t>
            </w:r>
            <w:hyperlink w:anchor="P3517">
              <w:r>
                <w:rPr>
                  <w:color w:val="0000FF"/>
                </w:rPr>
                <w:t>&lt;*&gt;</w:t>
              </w:r>
            </w:hyperlink>
            <w:r>
              <w:t>, всего, в том числе:</w:t>
            </w:r>
          </w:p>
        </w:tc>
        <w:tc>
          <w:tcPr>
            <w:tcW w:w="1020" w:type="dxa"/>
          </w:tcPr>
          <w:p w:rsidR="00E36084" w:rsidRDefault="00E36084">
            <w:pPr>
              <w:pStyle w:val="ConsPlusNormal"/>
              <w:jc w:val="center"/>
            </w:pPr>
            <w:r>
              <w:t>36.3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410,11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874,87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3613130,6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неотложной форме</w:t>
            </w:r>
          </w:p>
        </w:tc>
        <w:tc>
          <w:tcPr>
            <w:tcW w:w="1020" w:type="dxa"/>
          </w:tcPr>
          <w:p w:rsidR="00E36084" w:rsidRDefault="00E36084">
            <w:pPr>
              <w:pStyle w:val="ConsPlusNormal"/>
              <w:jc w:val="center"/>
            </w:pPr>
            <w:r>
              <w:t>36.4</w:t>
            </w:r>
          </w:p>
        </w:tc>
        <w:tc>
          <w:tcPr>
            <w:tcW w:w="1304" w:type="dxa"/>
          </w:tcPr>
          <w:p w:rsidR="00E36084" w:rsidRDefault="00E36084">
            <w:pPr>
              <w:pStyle w:val="ConsPlusNormal"/>
              <w:jc w:val="center"/>
            </w:pPr>
            <w:r>
              <w:t>посещени</w:t>
            </w:r>
            <w:r>
              <w:lastRenderedPageBreak/>
              <w:t>й</w:t>
            </w:r>
          </w:p>
        </w:tc>
        <w:tc>
          <w:tcPr>
            <w:tcW w:w="1815" w:type="dxa"/>
          </w:tcPr>
          <w:p w:rsidR="00E36084" w:rsidRDefault="00E36084">
            <w:pPr>
              <w:pStyle w:val="ConsPlusNormal"/>
              <w:jc w:val="center"/>
            </w:pPr>
            <w:r>
              <w:lastRenderedPageBreak/>
              <w:t>0,54</w:t>
            </w:r>
          </w:p>
        </w:tc>
        <w:tc>
          <w:tcPr>
            <w:tcW w:w="1814" w:type="dxa"/>
          </w:tcPr>
          <w:p w:rsidR="00E36084" w:rsidRDefault="00E36084">
            <w:pPr>
              <w:pStyle w:val="ConsPlusNormal"/>
              <w:jc w:val="center"/>
            </w:pPr>
            <w:r>
              <w:t>888,99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480,06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1982573,</w:t>
            </w:r>
            <w:r>
              <w:lastRenderedPageBreak/>
              <w:t>9</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 xml:space="preserve">2.3. В связи с заболеваниями (обращений) </w:t>
            </w:r>
            <w:hyperlink w:anchor="P3521">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t>36.5</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1988,69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3555,18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14682514,2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КТ</w:t>
            </w:r>
          </w:p>
        </w:tc>
        <w:tc>
          <w:tcPr>
            <w:tcW w:w="1020" w:type="dxa"/>
          </w:tcPr>
          <w:p w:rsidR="00E36084" w:rsidRDefault="00E36084">
            <w:pPr>
              <w:pStyle w:val="ConsPlusNormal"/>
              <w:jc w:val="center"/>
            </w:pPr>
            <w:r>
              <w:t>36.5.1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3107,80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156,84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647712,1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МРТ</w:t>
            </w:r>
          </w:p>
        </w:tc>
        <w:tc>
          <w:tcPr>
            <w:tcW w:w="1020" w:type="dxa"/>
          </w:tcPr>
          <w:p w:rsidR="00E36084" w:rsidRDefault="00E36084">
            <w:pPr>
              <w:pStyle w:val="ConsPlusNormal"/>
              <w:jc w:val="center"/>
            </w:pPr>
            <w:r>
              <w:t>36.5.2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4243,54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77,14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318592,3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36.5.3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627,53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59,55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245919,6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Эндоскопическое диагностическое исследование</w:t>
            </w:r>
          </w:p>
        </w:tc>
        <w:tc>
          <w:tcPr>
            <w:tcW w:w="1020" w:type="dxa"/>
          </w:tcPr>
          <w:p w:rsidR="00E36084" w:rsidRDefault="00E36084">
            <w:pPr>
              <w:pStyle w:val="ConsPlusNormal"/>
              <w:jc w:val="center"/>
            </w:pPr>
            <w:r>
              <w:t>36.5.4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1150,75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35,58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146937,0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20" w:type="dxa"/>
          </w:tcPr>
          <w:p w:rsidR="00E36084" w:rsidRDefault="00E36084">
            <w:pPr>
              <w:pStyle w:val="ConsPlusNormal"/>
              <w:jc w:val="center"/>
            </w:pPr>
            <w:r>
              <w:lastRenderedPageBreak/>
              <w:t>36.5.5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9663,75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10,82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44694,8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t>36.5.6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2383,28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36,21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149529,4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Тестирование на выявление новой коронавирусной инфекции (COVID-19)</w:t>
            </w:r>
          </w:p>
        </w:tc>
        <w:tc>
          <w:tcPr>
            <w:tcW w:w="1020" w:type="dxa"/>
          </w:tcPr>
          <w:p w:rsidR="00E36084" w:rsidRDefault="00E36084">
            <w:pPr>
              <w:pStyle w:val="ConsPlusNormal"/>
              <w:jc w:val="center"/>
            </w:pPr>
            <w:r>
              <w:t>36.5.7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461,36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47,42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195831,6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 Диспансерное наблюдение, в том числе по поводу:</w:t>
            </w:r>
          </w:p>
        </w:tc>
        <w:tc>
          <w:tcPr>
            <w:tcW w:w="1020" w:type="dxa"/>
          </w:tcPr>
          <w:p w:rsidR="00E36084" w:rsidRDefault="00E36084">
            <w:pPr>
              <w:pStyle w:val="ConsPlusNormal"/>
              <w:jc w:val="center"/>
            </w:pPr>
            <w:r>
              <w:t>36.6</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0,261736</w:t>
            </w:r>
          </w:p>
        </w:tc>
        <w:tc>
          <w:tcPr>
            <w:tcW w:w="1814" w:type="dxa"/>
          </w:tcPr>
          <w:p w:rsidR="00E36084" w:rsidRDefault="00E36084">
            <w:pPr>
              <w:pStyle w:val="ConsPlusNormal"/>
              <w:jc w:val="center"/>
            </w:pPr>
            <w:r>
              <w:t>2370,27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620,38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2562122,0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2.1.6.1. Онкологических заболеваний</w:t>
            </w:r>
          </w:p>
        </w:tc>
        <w:tc>
          <w:tcPr>
            <w:tcW w:w="1020" w:type="dxa"/>
          </w:tcPr>
          <w:p w:rsidR="00E36084" w:rsidRDefault="00E36084">
            <w:pPr>
              <w:pStyle w:val="ConsPlusNormal"/>
              <w:jc w:val="center"/>
            </w:pPr>
            <w:r>
              <w:t>36.6.1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0,04505</w:t>
            </w:r>
          </w:p>
        </w:tc>
        <w:tc>
          <w:tcPr>
            <w:tcW w:w="1814" w:type="dxa"/>
          </w:tcPr>
          <w:p w:rsidR="00E36084" w:rsidRDefault="00E36084">
            <w:pPr>
              <w:pStyle w:val="ConsPlusNormal"/>
              <w:jc w:val="center"/>
            </w:pPr>
            <w:r>
              <w:t>3340,14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150,47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621439,7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2.1.6.2. Сахарного диабета</w:t>
            </w:r>
          </w:p>
        </w:tc>
        <w:tc>
          <w:tcPr>
            <w:tcW w:w="1020" w:type="dxa"/>
          </w:tcPr>
          <w:p w:rsidR="00E36084" w:rsidRDefault="00E36084">
            <w:pPr>
              <w:pStyle w:val="ConsPlusNormal"/>
              <w:jc w:val="center"/>
            </w:pPr>
            <w:r>
              <w:t>36.6.2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1261,06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75,41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311441,5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2.1.6.1. Болезней системы кровообращения</w:t>
            </w:r>
          </w:p>
        </w:tc>
        <w:tc>
          <w:tcPr>
            <w:tcW w:w="1020" w:type="dxa"/>
          </w:tcPr>
          <w:p w:rsidR="00E36084" w:rsidRDefault="00E36084">
            <w:pPr>
              <w:pStyle w:val="ConsPlusNormal"/>
              <w:jc w:val="center"/>
            </w:pPr>
            <w:r>
              <w:t>36.6.3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2804,20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351,11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1450063,0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условиях дневных стационаров</w:t>
            </w:r>
          </w:p>
        </w:tc>
        <w:tc>
          <w:tcPr>
            <w:tcW w:w="1020" w:type="dxa"/>
          </w:tcPr>
          <w:p w:rsidR="00E36084" w:rsidRDefault="00E36084">
            <w:pPr>
              <w:pStyle w:val="ConsPlusNormal"/>
              <w:jc w:val="center"/>
            </w:pPr>
            <w:r>
              <w:t>37</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0,034816</w:t>
            </w:r>
          </w:p>
        </w:tc>
        <w:tc>
          <w:tcPr>
            <w:tcW w:w="1814" w:type="dxa"/>
          </w:tcPr>
          <w:p w:rsidR="00E36084" w:rsidRDefault="00E36084">
            <w:pPr>
              <w:pStyle w:val="ConsPlusNormal"/>
              <w:jc w:val="center"/>
            </w:pPr>
            <w:r>
              <w:t>19150,03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666,73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2753506,20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E36084" w:rsidRDefault="00E36084">
            <w:pPr>
              <w:pStyle w:val="ConsPlusNormal"/>
              <w:jc w:val="center"/>
            </w:pPr>
            <w:r>
              <w:t>38</w:t>
            </w:r>
          </w:p>
        </w:tc>
        <w:tc>
          <w:tcPr>
            <w:tcW w:w="1304" w:type="dxa"/>
          </w:tcPr>
          <w:p w:rsidR="00E36084" w:rsidRDefault="00E36084">
            <w:pPr>
              <w:pStyle w:val="ConsPlusNormal"/>
            </w:pPr>
          </w:p>
        </w:tc>
        <w:tc>
          <w:tcPr>
            <w:tcW w:w="1815" w:type="dxa"/>
          </w:tcPr>
          <w:p w:rsidR="00E36084" w:rsidRDefault="00E36084">
            <w:pPr>
              <w:pStyle w:val="ConsPlusNormal"/>
            </w:pPr>
          </w:p>
        </w:tc>
        <w:tc>
          <w:tcPr>
            <w:tcW w:w="1814" w:type="dxa"/>
          </w:tcPr>
          <w:p w:rsidR="00E36084" w:rsidRDefault="00E36084">
            <w:pPr>
              <w:pStyle w:val="ConsPlusNormal"/>
            </w:pPr>
          </w:p>
        </w:tc>
        <w:tc>
          <w:tcPr>
            <w:tcW w:w="1360" w:type="dxa"/>
          </w:tcPr>
          <w:p w:rsidR="00E36084" w:rsidRDefault="00E36084">
            <w:pPr>
              <w:pStyle w:val="ConsPlusNormal"/>
            </w:pPr>
          </w:p>
        </w:tc>
        <w:tc>
          <w:tcPr>
            <w:tcW w:w="1134" w:type="dxa"/>
          </w:tcPr>
          <w:p w:rsidR="00E36084" w:rsidRDefault="00E36084">
            <w:pPr>
              <w:pStyle w:val="ConsPlusNormal"/>
            </w:pPr>
          </w:p>
        </w:tc>
        <w:tc>
          <w:tcPr>
            <w:tcW w:w="1360" w:type="dxa"/>
          </w:tcPr>
          <w:p w:rsidR="00E36084" w:rsidRDefault="00E36084">
            <w:pPr>
              <w:pStyle w:val="ConsPlusNormal"/>
            </w:pPr>
          </w:p>
        </w:tc>
        <w:tc>
          <w:tcPr>
            <w:tcW w:w="1304" w:type="dxa"/>
          </w:tcPr>
          <w:p w:rsidR="00E36084" w:rsidRDefault="00E36084">
            <w:pPr>
              <w:pStyle w:val="ConsPlusNormal"/>
            </w:pP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 В условиях дневных стационаров всего, в том числе:</w:t>
            </w:r>
          </w:p>
        </w:tc>
        <w:tc>
          <w:tcPr>
            <w:tcW w:w="1020" w:type="dxa"/>
          </w:tcPr>
          <w:p w:rsidR="00E36084" w:rsidRDefault="00E36084">
            <w:pPr>
              <w:pStyle w:val="ConsPlusNormal"/>
              <w:jc w:val="center"/>
            </w:pPr>
            <w:r>
              <w:t>38.1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0,035662</w:t>
            </w:r>
          </w:p>
        </w:tc>
        <w:tc>
          <w:tcPr>
            <w:tcW w:w="1814" w:type="dxa"/>
          </w:tcPr>
          <w:p w:rsidR="00E36084" w:rsidRDefault="00E36084">
            <w:pPr>
              <w:pStyle w:val="ConsPlusNormal"/>
              <w:jc w:val="center"/>
            </w:pPr>
            <w:r>
              <w:t>36781,54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1311,70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5417185,2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3.1.1. Для медицинской помощи по профилю "онкология"</w:t>
            </w:r>
          </w:p>
        </w:tc>
        <w:tc>
          <w:tcPr>
            <w:tcW w:w="1020" w:type="dxa"/>
          </w:tcPr>
          <w:p w:rsidR="00E36084" w:rsidRDefault="00E36084">
            <w:pPr>
              <w:pStyle w:val="ConsPlusNormal"/>
              <w:jc w:val="center"/>
            </w:pPr>
            <w:r>
              <w:t>38.1.1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81228,55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890,59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3678028,7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3.1.2. Для медицинской помощи при экстракорпоральном оплодотворении:</w:t>
            </w:r>
          </w:p>
        </w:tc>
        <w:tc>
          <w:tcPr>
            <w:tcW w:w="1020" w:type="dxa"/>
          </w:tcPr>
          <w:p w:rsidR="00E36084" w:rsidRDefault="00E36084">
            <w:pPr>
              <w:pStyle w:val="ConsPlusNormal"/>
              <w:jc w:val="center"/>
            </w:pPr>
            <w:r>
              <w:t>38.1.2.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111067,96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62,21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256900,2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3.1.3. Для медицинской помощи больным с </w:t>
            </w:r>
            <w:r>
              <w:lastRenderedPageBreak/>
              <w:t>вирусным гепатитом С</w:t>
            </w:r>
          </w:p>
        </w:tc>
        <w:tc>
          <w:tcPr>
            <w:tcW w:w="1020" w:type="dxa"/>
          </w:tcPr>
          <w:p w:rsidR="00E36084" w:rsidRDefault="00E36084">
            <w:pPr>
              <w:pStyle w:val="ConsPlusNormal"/>
              <w:jc w:val="center"/>
            </w:pPr>
            <w:r>
              <w:lastRenderedPageBreak/>
              <w:t>38.1.3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149986,54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41,55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171584,6</w:t>
            </w:r>
          </w:p>
        </w:tc>
        <w:tc>
          <w:tcPr>
            <w:tcW w:w="1190" w:type="dxa"/>
          </w:tcPr>
          <w:p w:rsidR="00E36084" w:rsidRDefault="00E36084">
            <w:pPr>
              <w:pStyle w:val="ConsPlusNormal"/>
            </w:pPr>
          </w:p>
        </w:tc>
      </w:tr>
      <w:tr w:rsidR="00E36084">
        <w:tc>
          <w:tcPr>
            <w:tcW w:w="3571" w:type="dxa"/>
          </w:tcPr>
          <w:p w:rsidR="00E36084" w:rsidRDefault="00E36084">
            <w:pPr>
              <w:pStyle w:val="ConsPlusNormal"/>
            </w:pPr>
            <w:r>
              <w:lastRenderedPageBreak/>
              <w:t>3.2. В условиях круглосуточного стационара, в том числе:</w:t>
            </w:r>
          </w:p>
        </w:tc>
        <w:tc>
          <w:tcPr>
            <w:tcW w:w="1020" w:type="dxa"/>
          </w:tcPr>
          <w:p w:rsidR="00E36084" w:rsidRDefault="00E36084">
            <w:pPr>
              <w:pStyle w:val="ConsPlusNormal"/>
              <w:jc w:val="center"/>
            </w:pPr>
            <w:r>
              <w:t>39</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0,16222</w:t>
            </w:r>
          </w:p>
        </w:tc>
        <w:tc>
          <w:tcPr>
            <w:tcW w:w="1814" w:type="dxa"/>
          </w:tcPr>
          <w:p w:rsidR="00E36084" w:rsidRDefault="00E36084">
            <w:pPr>
              <w:pStyle w:val="ConsPlusNormal"/>
              <w:jc w:val="center"/>
            </w:pPr>
            <w:r>
              <w:t>49207,16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7982,38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32966386,0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3.2.1. Медицинская помощь по профилю "онкология"</w:t>
            </w:r>
          </w:p>
        </w:tc>
        <w:tc>
          <w:tcPr>
            <w:tcW w:w="1020" w:type="dxa"/>
          </w:tcPr>
          <w:p w:rsidR="00E36084" w:rsidRDefault="00E36084">
            <w:pPr>
              <w:pStyle w:val="ConsPlusNormal"/>
              <w:jc w:val="center"/>
            </w:pPr>
            <w:r>
              <w:t>39.1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99854,05</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891,29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3680919,8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3.2.2. Высокотехнологичная медицинская помощь</w:t>
            </w:r>
          </w:p>
        </w:tc>
        <w:tc>
          <w:tcPr>
            <w:tcW w:w="1020" w:type="dxa"/>
          </w:tcPr>
          <w:p w:rsidR="00E36084" w:rsidRDefault="00E36084">
            <w:pPr>
              <w:pStyle w:val="ConsPlusNormal"/>
              <w:jc w:val="center"/>
            </w:pPr>
            <w:r>
              <w:t>39.2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224101,29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981,19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4052199,4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4. Медицинская реабилитация </w:t>
            </w:r>
            <w:hyperlink w:anchor="P3522">
              <w:r>
                <w:rPr>
                  <w:color w:val="0000FF"/>
                </w:rPr>
                <w:t>&lt;***&gt;</w:t>
              </w:r>
            </w:hyperlink>
          </w:p>
        </w:tc>
        <w:tc>
          <w:tcPr>
            <w:tcW w:w="1020" w:type="dxa"/>
          </w:tcPr>
          <w:p w:rsidR="00E36084" w:rsidRDefault="00E36084">
            <w:pPr>
              <w:pStyle w:val="ConsPlusNormal"/>
              <w:jc w:val="center"/>
            </w:pPr>
            <w:r>
              <w:t>40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амбулаторных условиях</w:t>
            </w:r>
          </w:p>
        </w:tc>
        <w:tc>
          <w:tcPr>
            <w:tcW w:w="1020" w:type="dxa"/>
          </w:tcPr>
          <w:p w:rsidR="00E36084" w:rsidRDefault="00E36084">
            <w:pPr>
              <w:pStyle w:val="ConsPlusNormal"/>
              <w:jc w:val="center"/>
            </w:pPr>
            <w:r>
              <w:t>40.1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0,003116</w:t>
            </w:r>
          </w:p>
        </w:tc>
        <w:tc>
          <w:tcPr>
            <w:tcW w:w="1814" w:type="dxa"/>
          </w:tcPr>
          <w:p w:rsidR="00E36084" w:rsidRDefault="00E36084">
            <w:pPr>
              <w:pStyle w:val="ConsPlusNormal"/>
              <w:jc w:val="center"/>
            </w:pPr>
            <w:r>
              <w:t>22979,96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71,61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295729,1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4.2. В условиях дневных стационаров</w:t>
            </w:r>
          </w:p>
        </w:tc>
        <w:tc>
          <w:tcPr>
            <w:tcW w:w="1020" w:type="dxa"/>
          </w:tcPr>
          <w:p w:rsidR="00E36084" w:rsidRDefault="00E36084">
            <w:pPr>
              <w:pStyle w:val="ConsPlusNormal"/>
              <w:jc w:val="center"/>
            </w:pPr>
            <w:r>
              <w:t>40.2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26727,10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69,52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287102,5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4.3. В условиях круглосуточного стационара</w:t>
            </w:r>
          </w:p>
        </w:tc>
        <w:tc>
          <w:tcPr>
            <w:tcW w:w="1020" w:type="dxa"/>
          </w:tcPr>
          <w:p w:rsidR="00E36084" w:rsidRDefault="00E36084">
            <w:pPr>
              <w:pStyle w:val="ConsPlusNormal"/>
              <w:jc w:val="center"/>
            </w:pPr>
            <w:r>
              <w:t>40.3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49812,26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270,28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1116242,9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Расходы на ведение дела СМО</w:t>
            </w:r>
          </w:p>
        </w:tc>
        <w:tc>
          <w:tcPr>
            <w:tcW w:w="1020" w:type="dxa"/>
          </w:tcPr>
          <w:p w:rsidR="00E36084" w:rsidRDefault="00E36084">
            <w:pPr>
              <w:pStyle w:val="ConsPlusNormal"/>
              <w:jc w:val="center"/>
            </w:pPr>
            <w:r>
              <w:t>41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140,50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580222,7</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Медицинская помощь по видам и заболеваниям, не установленным базовой программой</w:t>
            </w:r>
          </w:p>
        </w:tc>
        <w:tc>
          <w:tcPr>
            <w:tcW w:w="1020" w:type="dxa"/>
          </w:tcPr>
          <w:p w:rsidR="00E36084" w:rsidRDefault="00E36084">
            <w:pPr>
              <w:pStyle w:val="ConsPlusNormal"/>
              <w:jc w:val="center"/>
            </w:pPr>
            <w:r>
              <w:t>42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E36084" w:rsidRDefault="00E36084">
            <w:pPr>
              <w:pStyle w:val="ConsPlusNormal"/>
              <w:jc w:val="center"/>
            </w:pPr>
            <w:r>
              <w:t>43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Итого (сумма строк 01 + 19 + 20)</w:t>
            </w:r>
          </w:p>
        </w:tc>
        <w:tc>
          <w:tcPr>
            <w:tcW w:w="1020" w:type="dxa"/>
          </w:tcPr>
          <w:p w:rsidR="00E36084" w:rsidRDefault="00E36084">
            <w:pPr>
              <w:pStyle w:val="ConsPlusNormal"/>
              <w:jc w:val="center"/>
            </w:pPr>
            <w:r>
              <w:t>44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4605,83</w:t>
            </w:r>
          </w:p>
        </w:tc>
        <w:tc>
          <w:tcPr>
            <w:tcW w:w="1134" w:type="dxa"/>
          </w:tcPr>
          <w:p w:rsidR="00E36084" w:rsidRDefault="00E36084">
            <w:pPr>
              <w:pStyle w:val="ConsPlusNormal"/>
              <w:jc w:val="center"/>
            </w:pPr>
            <w:r>
              <w:t>19042,66</w:t>
            </w:r>
          </w:p>
        </w:tc>
        <w:tc>
          <w:tcPr>
            <w:tcW w:w="1360" w:type="dxa"/>
          </w:tcPr>
          <w:p w:rsidR="00E36084" w:rsidRDefault="00E36084">
            <w:pPr>
              <w:pStyle w:val="ConsPlusNormal"/>
              <w:jc w:val="center"/>
            </w:pPr>
            <w:r>
              <w:t>19138246,8</w:t>
            </w:r>
          </w:p>
        </w:tc>
        <w:tc>
          <w:tcPr>
            <w:tcW w:w="1304" w:type="dxa"/>
          </w:tcPr>
          <w:p w:rsidR="00E36084" w:rsidRDefault="00E36084">
            <w:pPr>
              <w:pStyle w:val="ConsPlusNormal"/>
              <w:jc w:val="center"/>
            </w:pPr>
            <w:r>
              <w:t>78644104,0</w:t>
            </w:r>
          </w:p>
        </w:tc>
        <w:tc>
          <w:tcPr>
            <w:tcW w:w="1190" w:type="dxa"/>
          </w:tcPr>
          <w:p w:rsidR="00E36084" w:rsidRDefault="00E36084">
            <w:pPr>
              <w:pStyle w:val="ConsPlusNormal"/>
              <w:jc w:val="center"/>
            </w:pPr>
            <w:r>
              <w:t>Х</w:t>
            </w:r>
          </w:p>
        </w:tc>
      </w:tr>
    </w:tbl>
    <w:p w:rsidR="00E36084" w:rsidRDefault="00E36084">
      <w:pPr>
        <w:pStyle w:val="ConsPlusNormal"/>
        <w:sectPr w:rsidR="00E36084">
          <w:pgSz w:w="16838" w:h="11905" w:orient="landscape"/>
          <w:pgMar w:top="1701" w:right="1134" w:bottom="850" w:left="1134" w:header="0" w:footer="0" w:gutter="0"/>
          <w:cols w:space="720"/>
          <w:titlePg/>
        </w:sectPr>
      </w:pPr>
    </w:p>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14" w:name="P3517"/>
      <w:bookmarkEnd w:id="14"/>
      <w:r>
        <w:t>&lt;*&gt; Нормативы объема медицинской помощи и финансовых затрат включают в себя, в том числе:</w:t>
      </w:r>
    </w:p>
    <w:p w:rsidR="00E36084" w:rsidRDefault="00E36084">
      <w:pPr>
        <w:pStyle w:val="ConsPlusNormal"/>
        <w:spacing w:before="280"/>
        <w:ind w:firstLine="540"/>
        <w:jc w:val="both"/>
      </w:pPr>
      <w:r>
        <w:t>0,001154 комплексного посещения диспансеризации (по стоимости 5593,15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36084" w:rsidRDefault="00E36084">
      <w:pPr>
        <w:pStyle w:val="ConsPlusNormal"/>
        <w:spacing w:before="28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3879,98 рублей.</w:t>
      </w:r>
    </w:p>
    <w:p w:rsidR="00E36084" w:rsidRDefault="00E36084">
      <w:pPr>
        <w:pStyle w:val="ConsPlusNormal"/>
        <w:spacing w:before="28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2433,13 рублей.</w:t>
      </w:r>
    </w:p>
    <w:p w:rsidR="00E36084" w:rsidRDefault="00E36084">
      <w:pPr>
        <w:pStyle w:val="ConsPlusNormal"/>
        <w:spacing w:before="280"/>
        <w:ind w:firstLine="540"/>
        <w:jc w:val="both"/>
      </w:pPr>
      <w:bookmarkStart w:id="15" w:name="P3521"/>
      <w:bookmarkEnd w:id="15"/>
      <w:r>
        <w:t>&lt;**&gt; Законченных случаев лечения заболевания в амбулаторных условиях с кратностью посещений по поводу одного заболевания не менее 2.</w:t>
      </w:r>
    </w:p>
    <w:p w:rsidR="00E36084" w:rsidRDefault="00E36084">
      <w:pPr>
        <w:pStyle w:val="ConsPlusNormal"/>
        <w:spacing w:before="280"/>
        <w:ind w:firstLine="540"/>
        <w:jc w:val="both"/>
      </w:pPr>
      <w:bookmarkStart w:id="16" w:name="P3522"/>
      <w:bookmarkEnd w:id="16"/>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E36084" w:rsidRDefault="00E36084">
      <w:pPr>
        <w:pStyle w:val="ConsPlusNormal"/>
        <w:ind w:firstLine="540"/>
        <w:jc w:val="both"/>
      </w:pPr>
    </w:p>
    <w:p w:rsidR="00E36084" w:rsidRDefault="00E36084">
      <w:pPr>
        <w:pStyle w:val="ConsPlusNormal"/>
        <w:ind w:firstLine="540"/>
        <w:jc w:val="both"/>
      </w:pPr>
      <w:r>
        <w:t>Примечания:</w:t>
      </w:r>
    </w:p>
    <w:p w:rsidR="00E36084" w:rsidRDefault="00E36084">
      <w:pPr>
        <w:pStyle w:val="ConsPlusNormal"/>
        <w:spacing w:before="280"/>
        <w:ind w:firstLine="540"/>
        <w:jc w:val="both"/>
      </w:pPr>
      <w:r>
        <w:t>1. Используемые сокращения:</w:t>
      </w:r>
    </w:p>
    <w:p w:rsidR="00E36084" w:rsidRDefault="00E36084">
      <w:pPr>
        <w:pStyle w:val="ConsPlusNormal"/>
        <w:spacing w:before="280"/>
        <w:ind w:firstLine="540"/>
        <w:jc w:val="both"/>
      </w:pPr>
      <w:r>
        <w:t>КТ - компьютерная томография;</w:t>
      </w:r>
    </w:p>
    <w:p w:rsidR="00E36084" w:rsidRDefault="00E36084">
      <w:pPr>
        <w:pStyle w:val="ConsPlusNormal"/>
        <w:spacing w:before="280"/>
        <w:ind w:firstLine="540"/>
        <w:jc w:val="both"/>
      </w:pPr>
      <w:r>
        <w:t>МРТ - магнитно-резонансная томография;</w:t>
      </w:r>
    </w:p>
    <w:p w:rsidR="00E36084" w:rsidRDefault="00E36084">
      <w:pPr>
        <w:pStyle w:val="ConsPlusNormal"/>
        <w:spacing w:before="280"/>
        <w:ind w:firstLine="540"/>
        <w:jc w:val="both"/>
      </w:pPr>
      <w:r>
        <w:t>ОМС - обязательное медицинское страхование;</w:t>
      </w:r>
    </w:p>
    <w:p w:rsidR="00E36084" w:rsidRDefault="00E36084">
      <w:pPr>
        <w:pStyle w:val="ConsPlusNormal"/>
        <w:spacing w:before="280"/>
        <w:ind w:firstLine="540"/>
        <w:jc w:val="both"/>
      </w:pPr>
      <w:r>
        <w:t>СМО - страховая медицинская организация;</w:t>
      </w:r>
    </w:p>
    <w:p w:rsidR="00E36084" w:rsidRDefault="00E36084">
      <w:pPr>
        <w:pStyle w:val="ConsPlusNormal"/>
        <w:spacing w:before="280"/>
        <w:ind w:firstLine="540"/>
        <w:jc w:val="both"/>
      </w:pPr>
      <w:r>
        <w:t>УЗИ - ультразвуковое исследование.</w:t>
      </w:r>
    </w:p>
    <w:p w:rsidR="00E36084" w:rsidRDefault="00E36084">
      <w:pPr>
        <w:pStyle w:val="ConsPlusNormal"/>
        <w:spacing w:before="280"/>
        <w:ind w:firstLine="540"/>
        <w:jc w:val="both"/>
      </w:pPr>
      <w:r>
        <w:t>2. Х - данные ячейки не заполняются.</w:t>
      </w:r>
    </w:p>
    <w:p w:rsidR="00E36084" w:rsidRDefault="00E36084">
      <w:pPr>
        <w:pStyle w:val="ConsPlusNormal"/>
        <w:ind w:firstLine="540"/>
        <w:jc w:val="both"/>
      </w:pPr>
    </w:p>
    <w:p w:rsidR="00E36084" w:rsidRDefault="00E36084">
      <w:pPr>
        <w:pStyle w:val="ConsPlusNormal"/>
        <w:jc w:val="right"/>
      </w:pPr>
      <w:r>
        <w:lastRenderedPageBreak/>
        <w:t>Таблица N 6</w:t>
      </w:r>
    </w:p>
    <w:p w:rsidR="00E36084" w:rsidRDefault="00E36084">
      <w:pPr>
        <w:pStyle w:val="ConsPlusNormal"/>
        <w:ind w:firstLine="540"/>
        <w:jc w:val="both"/>
      </w:pPr>
    </w:p>
    <w:p w:rsidR="00E36084" w:rsidRDefault="00E36084">
      <w:pPr>
        <w:pStyle w:val="ConsPlusNormal"/>
        <w:jc w:val="center"/>
      </w:pPr>
      <w:bookmarkStart w:id="17" w:name="P3535"/>
      <w:bookmarkEnd w:id="17"/>
      <w:r>
        <w:t>УТВЕРЖДЕННАЯ СТОИМОСТЬ</w:t>
      </w:r>
    </w:p>
    <w:p w:rsidR="00E36084" w:rsidRDefault="00E36084">
      <w:pPr>
        <w:pStyle w:val="ConsPlusNormal"/>
        <w:jc w:val="center"/>
      </w:pPr>
      <w:r>
        <w:t>ТЕРРИТОРИАЛЬНОЙ ПРОГРАММЫ ГОСУДАРСТВЕННЫХ ГАРАНТИЙ</w:t>
      </w:r>
    </w:p>
    <w:p w:rsidR="00E36084" w:rsidRDefault="00E36084">
      <w:pPr>
        <w:pStyle w:val="ConsPlusNormal"/>
        <w:jc w:val="center"/>
      </w:pPr>
      <w:r>
        <w:t>БЕСПЛАТНОГО ОКАЗАНИЯ ГРАЖДАНАМ МЕДИЦИНСКОЙ ПОМОЩИ</w:t>
      </w:r>
    </w:p>
    <w:p w:rsidR="00E36084" w:rsidRDefault="00E36084">
      <w:pPr>
        <w:pStyle w:val="ConsPlusNormal"/>
        <w:jc w:val="center"/>
      </w:pPr>
      <w:r>
        <w:t>В РОСТОВСКОЙ ОБЛАСТИ ПО УСЛОВИЯМ ЕЕ ПРЕДОСТАВЛЕНИЯ</w:t>
      </w:r>
    </w:p>
    <w:p w:rsidR="00E36084" w:rsidRDefault="00E36084">
      <w:pPr>
        <w:pStyle w:val="ConsPlusNormal"/>
        <w:jc w:val="center"/>
      </w:pPr>
      <w:r>
        <w:t>НА 2026 ГОД</w:t>
      </w:r>
    </w:p>
    <w:p w:rsidR="00E36084" w:rsidRDefault="00E36084">
      <w:pPr>
        <w:pStyle w:val="ConsPlusNormal"/>
        <w:ind w:firstLine="540"/>
        <w:jc w:val="both"/>
      </w:pPr>
    </w:p>
    <w:p w:rsidR="00E36084" w:rsidRDefault="00E36084">
      <w:pPr>
        <w:pStyle w:val="ConsPlusNormal"/>
        <w:sectPr w:rsidR="00E3608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1020"/>
        <w:gridCol w:w="1304"/>
        <w:gridCol w:w="1815"/>
        <w:gridCol w:w="1814"/>
        <w:gridCol w:w="1360"/>
        <w:gridCol w:w="1134"/>
        <w:gridCol w:w="1360"/>
        <w:gridCol w:w="1304"/>
        <w:gridCol w:w="1190"/>
      </w:tblGrid>
      <w:tr w:rsidR="00E36084">
        <w:tc>
          <w:tcPr>
            <w:tcW w:w="3571" w:type="dxa"/>
            <w:vMerge w:val="restart"/>
          </w:tcPr>
          <w:p w:rsidR="00E36084" w:rsidRDefault="00E36084">
            <w:pPr>
              <w:pStyle w:val="ConsPlusNormal"/>
              <w:jc w:val="center"/>
            </w:pPr>
            <w:r>
              <w:lastRenderedPageBreak/>
              <w:t>Вид и условие оказания медицинской помощи</w:t>
            </w:r>
          </w:p>
        </w:tc>
        <w:tc>
          <w:tcPr>
            <w:tcW w:w="1020" w:type="dxa"/>
            <w:vMerge w:val="restart"/>
          </w:tcPr>
          <w:p w:rsidR="00E36084" w:rsidRDefault="00E36084">
            <w:pPr>
              <w:pStyle w:val="ConsPlusNormal"/>
              <w:jc w:val="center"/>
            </w:pPr>
            <w:r>
              <w:t>N строки</w:t>
            </w:r>
          </w:p>
        </w:tc>
        <w:tc>
          <w:tcPr>
            <w:tcW w:w="1304" w:type="dxa"/>
            <w:vMerge w:val="restart"/>
          </w:tcPr>
          <w:p w:rsidR="00E36084" w:rsidRDefault="00E36084">
            <w:pPr>
              <w:pStyle w:val="ConsPlusNormal"/>
              <w:jc w:val="center"/>
            </w:pPr>
            <w:r>
              <w:t>Единица измерения</w:t>
            </w:r>
          </w:p>
        </w:tc>
        <w:tc>
          <w:tcPr>
            <w:tcW w:w="1815" w:type="dxa"/>
            <w:vMerge w:val="restart"/>
          </w:tcPr>
          <w:p w:rsidR="00E36084" w:rsidRDefault="00E3608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tcPr>
          <w:p w:rsidR="00E36084" w:rsidRDefault="00E3608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4" w:type="dxa"/>
            <w:gridSpan w:val="2"/>
          </w:tcPr>
          <w:p w:rsidR="00E36084" w:rsidRDefault="00E36084">
            <w:pPr>
              <w:pStyle w:val="ConsPlusNormal"/>
              <w:jc w:val="center"/>
            </w:pPr>
            <w:r>
              <w:t>Подушевые нормативы финансирования Территориальной программы государственных гарантий (рублей)</w:t>
            </w:r>
          </w:p>
        </w:tc>
        <w:tc>
          <w:tcPr>
            <w:tcW w:w="3854" w:type="dxa"/>
            <w:gridSpan w:val="3"/>
          </w:tcPr>
          <w:p w:rsidR="00E36084" w:rsidRDefault="00E36084">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E36084">
        <w:tc>
          <w:tcPr>
            <w:tcW w:w="3571" w:type="dxa"/>
            <w:vMerge/>
          </w:tcPr>
          <w:p w:rsidR="00E36084" w:rsidRDefault="00E36084">
            <w:pPr>
              <w:pStyle w:val="ConsPlusNormal"/>
            </w:pPr>
          </w:p>
        </w:tc>
        <w:tc>
          <w:tcPr>
            <w:tcW w:w="1020" w:type="dxa"/>
            <w:vMerge/>
          </w:tcPr>
          <w:p w:rsidR="00E36084" w:rsidRDefault="00E36084">
            <w:pPr>
              <w:pStyle w:val="ConsPlusNormal"/>
            </w:pPr>
          </w:p>
        </w:tc>
        <w:tc>
          <w:tcPr>
            <w:tcW w:w="1304" w:type="dxa"/>
            <w:vMerge/>
          </w:tcPr>
          <w:p w:rsidR="00E36084" w:rsidRDefault="00E36084">
            <w:pPr>
              <w:pStyle w:val="ConsPlusNormal"/>
            </w:pPr>
          </w:p>
        </w:tc>
        <w:tc>
          <w:tcPr>
            <w:tcW w:w="1815" w:type="dxa"/>
            <w:vMerge/>
          </w:tcPr>
          <w:p w:rsidR="00E36084" w:rsidRDefault="00E36084">
            <w:pPr>
              <w:pStyle w:val="ConsPlusNormal"/>
            </w:pPr>
          </w:p>
        </w:tc>
        <w:tc>
          <w:tcPr>
            <w:tcW w:w="1814" w:type="dxa"/>
            <w:vMerge/>
          </w:tcPr>
          <w:p w:rsidR="00E36084" w:rsidRDefault="00E36084">
            <w:pPr>
              <w:pStyle w:val="ConsPlusNormal"/>
            </w:pP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134" w:type="dxa"/>
          </w:tcPr>
          <w:p w:rsidR="00E36084" w:rsidRDefault="00E36084">
            <w:pPr>
              <w:pStyle w:val="ConsPlusNormal"/>
              <w:jc w:val="center"/>
            </w:pPr>
            <w:r>
              <w:t>за счет средств ОМС</w:t>
            </w:r>
          </w:p>
        </w:tc>
        <w:tc>
          <w:tcPr>
            <w:tcW w:w="1360" w:type="dxa"/>
          </w:tcPr>
          <w:p w:rsidR="00E36084" w:rsidRDefault="00E36084">
            <w:pPr>
              <w:pStyle w:val="ConsPlusNormal"/>
              <w:jc w:val="center"/>
            </w:pPr>
            <w:r>
              <w:t>за счет средств консолидированного бюджета Ростовской области</w:t>
            </w:r>
          </w:p>
        </w:tc>
        <w:tc>
          <w:tcPr>
            <w:tcW w:w="1304" w:type="dxa"/>
          </w:tcPr>
          <w:p w:rsidR="00E36084" w:rsidRDefault="00E36084">
            <w:pPr>
              <w:pStyle w:val="ConsPlusNormal"/>
              <w:jc w:val="center"/>
            </w:pPr>
            <w:r>
              <w:t>за счет средств ОМС</w:t>
            </w:r>
          </w:p>
        </w:tc>
        <w:tc>
          <w:tcPr>
            <w:tcW w:w="1190" w:type="dxa"/>
          </w:tcPr>
          <w:p w:rsidR="00E36084" w:rsidRDefault="00E36084">
            <w:pPr>
              <w:pStyle w:val="ConsPlusNormal"/>
              <w:jc w:val="center"/>
            </w:pPr>
            <w:r>
              <w:t>в процентах к итогу</w:t>
            </w:r>
          </w:p>
        </w:tc>
      </w:tr>
      <w:tr w:rsidR="00E36084">
        <w:tc>
          <w:tcPr>
            <w:tcW w:w="3571" w:type="dxa"/>
          </w:tcPr>
          <w:p w:rsidR="00E36084" w:rsidRDefault="00E36084">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20" w:type="dxa"/>
          </w:tcPr>
          <w:p w:rsidR="00E36084" w:rsidRDefault="00E36084">
            <w:pPr>
              <w:pStyle w:val="ConsPlusNormal"/>
              <w:jc w:val="center"/>
            </w:pPr>
            <w:r>
              <w:t>01</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4477,52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18605119,3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18,14</w:t>
            </w:r>
          </w:p>
        </w:tc>
      </w:tr>
      <w:tr w:rsidR="00E36084">
        <w:tc>
          <w:tcPr>
            <w:tcW w:w="3571" w:type="dxa"/>
          </w:tcPr>
          <w:p w:rsidR="00E36084" w:rsidRDefault="00E36084">
            <w:pPr>
              <w:pStyle w:val="ConsPlusNormal"/>
            </w:pPr>
            <w:r>
              <w:t xml:space="preserve">1. Скорая, в том числе скорая специализированная, медицинская помощь, не включенная в Территориальную </w:t>
            </w:r>
            <w:r>
              <w:lastRenderedPageBreak/>
              <w:t>программу ОМС, в том числе:</w:t>
            </w:r>
          </w:p>
        </w:tc>
        <w:tc>
          <w:tcPr>
            <w:tcW w:w="1020" w:type="dxa"/>
          </w:tcPr>
          <w:p w:rsidR="00E36084" w:rsidRDefault="00E36084">
            <w:pPr>
              <w:pStyle w:val="ConsPlusNormal"/>
              <w:jc w:val="center"/>
            </w:pPr>
            <w:r>
              <w:lastRenderedPageBreak/>
              <w:t>02</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Не идентифицированным и не застрахованным в системе ОМС лицам</w:t>
            </w:r>
          </w:p>
        </w:tc>
        <w:tc>
          <w:tcPr>
            <w:tcW w:w="1020" w:type="dxa"/>
          </w:tcPr>
          <w:p w:rsidR="00E36084" w:rsidRDefault="00E36084">
            <w:pPr>
              <w:pStyle w:val="ConsPlusNormal"/>
              <w:jc w:val="center"/>
            </w:pPr>
            <w:r>
              <w:t>03</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Скорая медицинская помощь при санитарно-авиационной эвакуации</w:t>
            </w:r>
          </w:p>
        </w:tc>
        <w:tc>
          <w:tcPr>
            <w:tcW w:w="1020" w:type="dxa"/>
          </w:tcPr>
          <w:p w:rsidR="00E36084" w:rsidRDefault="00E36084">
            <w:pPr>
              <w:pStyle w:val="ConsPlusNormal"/>
              <w:jc w:val="center"/>
            </w:pPr>
            <w:r>
              <w:t>04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предоставляемая:</w:t>
            </w:r>
          </w:p>
        </w:tc>
        <w:tc>
          <w:tcPr>
            <w:tcW w:w="1020" w:type="dxa"/>
          </w:tcPr>
          <w:p w:rsidR="00E36084" w:rsidRDefault="00E36084">
            <w:pPr>
              <w:pStyle w:val="ConsPlusNormal"/>
              <w:jc w:val="center"/>
            </w:pPr>
            <w:r>
              <w:t>05</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06</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С профилактической и иными целями, в том числе:</w:t>
            </w:r>
          </w:p>
        </w:tc>
        <w:tc>
          <w:tcPr>
            <w:tcW w:w="1020" w:type="dxa"/>
          </w:tcPr>
          <w:p w:rsidR="00E36084" w:rsidRDefault="00E36084">
            <w:pPr>
              <w:pStyle w:val="ConsPlusNormal"/>
              <w:jc w:val="center"/>
            </w:pPr>
            <w:r>
              <w:t>07</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0,16985</w:t>
            </w:r>
          </w:p>
        </w:tc>
        <w:tc>
          <w:tcPr>
            <w:tcW w:w="1814" w:type="dxa"/>
          </w:tcPr>
          <w:p w:rsidR="00E36084" w:rsidRDefault="00E36084">
            <w:pPr>
              <w:pStyle w:val="ConsPlusNormal"/>
              <w:jc w:val="center"/>
            </w:pPr>
            <w:r>
              <w:t>896,20</w:t>
            </w:r>
          </w:p>
        </w:tc>
        <w:tc>
          <w:tcPr>
            <w:tcW w:w="1360" w:type="dxa"/>
          </w:tcPr>
          <w:p w:rsidR="00E36084" w:rsidRDefault="00E36084">
            <w:pPr>
              <w:pStyle w:val="ConsPlusNormal"/>
              <w:jc w:val="center"/>
            </w:pPr>
            <w:r>
              <w:t>152,22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632525,6</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07.1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2.1.2. В связи с заболеваниями - обращений, в том числе:</w:t>
            </w:r>
          </w:p>
        </w:tc>
        <w:tc>
          <w:tcPr>
            <w:tcW w:w="1020" w:type="dxa"/>
          </w:tcPr>
          <w:p w:rsidR="00E36084" w:rsidRDefault="00E36084">
            <w:pPr>
              <w:pStyle w:val="ConsPlusNormal"/>
              <w:jc w:val="center"/>
            </w:pPr>
            <w:r>
              <w:t>08</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0,06122</w:t>
            </w:r>
          </w:p>
        </w:tc>
        <w:tc>
          <w:tcPr>
            <w:tcW w:w="1814" w:type="dxa"/>
          </w:tcPr>
          <w:p w:rsidR="00E36084" w:rsidRDefault="00E36084">
            <w:pPr>
              <w:pStyle w:val="ConsPlusNormal"/>
              <w:jc w:val="center"/>
            </w:pPr>
            <w:r>
              <w:t>2747,30</w:t>
            </w:r>
          </w:p>
        </w:tc>
        <w:tc>
          <w:tcPr>
            <w:tcW w:w="1360" w:type="dxa"/>
          </w:tcPr>
          <w:p w:rsidR="00E36084" w:rsidRDefault="00E36084">
            <w:pPr>
              <w:pStyle w:val="ConsPlusNormal"/>
              <w:jc w:val="center"/>
            </w:pPr>
            <w:r>
              <w:t>168,19</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698881,5</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Не идентифицированным и не застрахованным в </w:t>
            </w:r>
            <w:r>
              <w:lastRenderedPageBreak/>
              <w:t>системе ОМС лицам</w:t>
            </w:r>
          </w:p>
        </w:tc>
        <w:tc>
          <w:tcPr>
            <w:tcW w:w="1020" w:type="dxa"/>
          </w:tcPr>
          <w:p w:rsidR="00E36084" w:rsidRDefault="00E36084">
            <w:pPr>
              <w:pStyle w:val="ConsPlusNormal"/>
              <w:jc w:val="center"/>
            </w:pPr>
            <w:r>
              <w:lastRenderedPageBreak/>
              <w:t>08.1</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2.2. В условиях дневных стационаров, в том числе:</w:t>
            </w:r>
          </w:p>
        </w:tc>
        <w:tc>
          <w:tcPr>
            <w:tcW w:w="1020" w:type="dxa"/>
          </w:tcPr>
          <w:p w:rsidR="00E36084" w:rsidRDefault="00E36084">
            <w:pPr>
              <w:pStyle w:val="ConsPlusNormal"/>
              <w:jc w:val="center"/>
            </w:pPr>
            <w:r>
              <w:t>09</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0,00059</w:t>
            </w:r>
          </w:p>
        </w:tc>
        <w:tc>
          <w:tcPr>
            <w:tcW w:w="1814" w:type="dxa"/>
          </w:tcPr>
          <w:p w:rsidR="00E36084" w:rsidRDefault="00E36084">
            <w:pPr>
              <w:pStyle w:val="ConsPlusNormal"/>
              <w:jc w:val="center"/>
            </w:pPr>
            <w:r>
              <w:t>56104,02</w:t>
            </w:r>
          </w:p>
        </w:tc>
        <w:tc>
          <w:tcPr>
            <w:tcW w:w="1360" w:type="dxa"/>
          </w:tcPr>
          <w:p w:rsidR="00E36084" w:rsidRDefault="00E36084">
            <w:pPr>
              <w:pStyle w:val="ConsPlusNormal"/>
              <w:jc w:val="center"/>
            </w:pPr>
            <w:r>
              <w:t>33,08</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137472,2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09.1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E36084" w:rsidRDefault="00E36084">
            <w:pPr>
              <w:pStyle w:val="ConsPlusNormal"/>
              <w:jc w:val="center"/>
            </w:pPr>
            <w:r>
              <w:t>10</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0,00132</w:t>
            </w:r>
          </w:p>
        </w:tc>
        <w:tc>
          <w:tcPr>
            <w:tcW w:w="1814" w:type="dxa"/>
          </w:tcPr>
          <w:p w:rsidR="00E36084" w:rsidRDefault="00E36084">
            <w:pPr>
              <w:pStyle w:val="ConsPlusNormal"/>
              <w:jc w:val="center"/>
            </w:pPr>
            <w:r>
              <w:t>46324,53</w:t>
            </w:r>
          </w:p>
        </w:tc>
        <w:tc>
          <w:tcPr>
            <w:tcW w:w="1360" w:type="dxa"/>
          </w:tcPr>
          <w:p w:rsidR="00E36084" w:rsidRDefault="00E36084">
            <w:pPr>
              <w:pStyle w:val="ConsPlusNormal"/>
              <w:jc w:val="center"/>
            </w:pPr>
            <w:r>
              <w:t>60,96</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253299,4</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10.1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 Специализированная, в том числе высокотехнологичная, медицинская помощь</w:t>
            </w:r>
          </w:p>
        </w:tc>
        <w:tc>
          <w:tcPr>
            <w:tcW w:w="1020" w:type="dxa"/>
          </w:tcPr>
          <w:p w:rsidR="00E36084" w:rsidRDefault="00E36084">
            <w:pPr>
              <w:pStyle w:val="ConsPlusNormal"/>
              <w:jc w:val="center"/>
            </w:pPr>
            <w:r>
              <w:t>11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условиях дневных стационаров, в том числе:</w:t>
            </w:r>
          </w:p>
        </w:tc>
        <w:tc>
          <w:tcPr>
            <w:tcW w:w="1020" w:type="dxa"/>
          </w:tcPr>
          <w:p w:rsidR="00E36084" w:rsidRDefault="00E36084">
            <w:pPr>
              <w:pStyle w:val="ConsPlusNormal"/>
              <w:jc w:val="center"/>
            </w:pPr>
            <w:r>
              <w:t>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0,00073</w:t>
            </w:r>
          </w:p>
        </w:tc>
        <w:tc>
          <w:tcPr>
            <w:tcW w:w="1814" w:type="dxa"/>
          </w:tcPr>
          <w:p w:rsidR="00E36084" w:rsidRDefault="00E36084">
            <w:pPr>
              <w:pStyle w:val="ConsPlusNormal"/>
              <w:jc w:val="center"/>
            </w:pPr>
            <w:r>
              <w:t>38385,58</w:t>
            </w:r>
          </w:p>
        </w:tc>
        <w:tc>
          <w:tcPr>
            <w:tcW w:w="1360" w:type="dxa"/>
          </w:tcPr>
          <w:p w:rsidR="00E36084" w:rsidRDefault="00E36084">
            <w:pPr>
              <w:pStyle w:val="ConsPlusNormal"/>
              <w:jc w:val="center"/>
            </w:pPr>
            <w:r>
              <w:t>27,88</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115827,2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Не идентифицированным и не застрахованным в </w:t>
            </w:r>
            <w:r>
              <w:lastRenderedPageBreak/>
              <w:t>системе ОМС лицам</w:t>
            </w:r>
          </w:p>
        </w:tc>
        <w:tc>
          <w:tcPr>
            <w:tcW w:w="1020" w:type="dxa"/>
          </w:tcPr>
          <w:p w:rsidR="00E36084" w:rsidRDefault="00E36084">
            <w:pPr>
              <w:pStyle w:val="ConsPlusNormal"/>
              <w:jc w:val="center"/>
            </w:pPr>
            <w:r>
              <w:lastRenderedPageBreak/>
              <w:t>12.1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4.2. В условиях круглосуточных стационаров, в том числе:</w:t>
            </w:r>
          </w:p>
        </w:tc>
        <w:tc>
          <w:tcPr>
            <w:tcW w:w="1020" w:type="dxa"/>
          </w:tcPr>
          <w:p w:rsidR="00E36084" w:rsidRDefault="00E36084">
            <w:pPr>
              <w:pStyle w:val="ConsPlusNormal"/>
              <w:jc w:val="center"/>
            </w:pPr>
            <w:r>
              <w:t>13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0,00797</w:t>
            </w:r>
          </w:p>
        </w:tc>
        <w:tc>
          <w:tcPr>
            <w:tcW w:w="1814" w:type="dxa"/>
          </w:tcPr>
          <w:p w:rsidR="00E36084" w:rsidRDefault="00E36084">
            <w:pPr>
              <w:pStyle w:val="ConsPlusNormal"/>
              <w:jc w:val="center"/>
            </w:pPr>
            <w:r>
              <w:t>157194,61</w:t>
            </w:r>
          </w:p>
        </w:tc>
        <w:tc>
          <w:tcPr>
            <w:tcW w:w="1360" w:type="dxa"/>
          </w:tcPr>
          <w:p w:rsidR="00E36084" w:rsidRDefault="00E36084">
            <w:pPr>
              <w:pStyle w:val="ConsPlusNormal"/>
              <w:jc w:val="center"/>
            </w:pPr>
            <w:r>
              <w:t>1252,76</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5205513,7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Не идентифицированным и не застрахованным в системе ОМС лицам</w:t>
            </w:r>
          </w:p>
        </w:tc>
        <w:tc>
          <w:tcPr>
            <w:tcW w:w="1020" w:type="dxa"/>
          </w:tcPr>
          <w:p w:rsidR="00E36084" w:rsidRDefault="00E36084">
            <w:pPr>
              <w:pStyle w:val="ConsPlusNormal"/>
              <w:jc w:val="center"/>
            </w:pPr>
            <w:r>
              <w:t>13.1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Паллиативная медицинская помощь:</w:t>
            </w:r>
          </w:p>
        </w:tc>
        <w:tc>
          <w:tcPr>
            <w:tcW w:w="1020" w:type="dxa"/>
          </w:tcPr>
          <w:p w:rsidR="00E36084" w:rsidRDefault="00E36084">
            <w:pPr>
              <w:pStyle w:val="ConsPlusNormal"/>
              <w:jc w:val="center"/>
            </w:pPr>
            <w:r>
              <w:t>14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Первичная медицинская помощь, в том числе доврачебная и врачебная, всего, в том числе:</w:t>
            </w:r>
          </w:p>
        </w:tc>
        <w:tc>
          <w:tcPr>
            <w:tcW w:w="1020" w:type="dxa"/>
          </w:tcPr>
          <w:p w:rsidR="00E36084" w:rsidRDefault="00E36084">
            <w:pPr>
              <w:pStyle w:val="ConsPlusNormal"/>
              <w:jc w:val="center"/>
            </w:pPr>
            <w:r>
              <w:t>15</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0,01086</w:t>
            </w:r>
          </w:p>
        </w:tc>
        <w:tc>
          <w:tcPr>
            <w:tcW w:w="1814" w:type="dxa"/>
          </w:tcPr>
          <w:p w:rsidR="00E36084" w:rsidRDefault="00E36084">
            <w:pPr>
              <w:pStyle w:val="ConsPlusNormal"/>
              <w:jc w:val="center"/>
            </w:pPr>
            <w:r>
              <w:t>2005,59</w:t>
            </w:r>
          </w:p>
        </w:tc>
        <w:tc>
          <w:tcPr>
            <w:tcW w:w="1360" w:type="dxa"/>
          </w:tcPr>
          <w:p w:rsidR="00E36084" w:rsidRDefault="00E36084">
            <w:pPr>
              <w:pStyle w:val="ConsPlusNormal"/>
              <w:jc w:val="center"/>
            </w:pPr>
            <w:r>
              <w:t>21,79</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90527,2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E36084" w:rsidRDefault="00E36084">
            <w:pPr>
              <w:pStyle w:val="ConsPlusNormal"/>
              <w:jc w:val="center"/>
            </w:pPr>
            <w:r>
              <w:t>15.1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0,00699</w:t>
            </w:r>
          </w:p>
        </w:tc>
        <w:tc>
          <w:tcPr>
            <w:tcW w:w="1814" w:type="dxa"/>
          </w:tcPr>
          <w:p w:rsidR="00E36084" w:rsidRDefault="00E36084">
            <w:pPr>
              <w:pStyle w:val="ConsPlusNormal"/>
              <w:jc w:val="center"/>
            </w:pPr>
            <w:r>
              <w:t>931,97</w:t>
            </w:r>
          </w:p>
        </w:tc>
        <w:tc>
          <w:tcPr>
            <w:tcW w:w="1360" w:type="dxa"/>
          </w:tcPr>
          <w:p w:rsidR="00E36084" w:rsidRDefault="00E36084">
            <w:pPr>
              <w:pStyle w:val="ConsPlusNormal"/>
              <w:jc w:val="center"/>
            </w:pPr>
            <w:r>
              <w:t>6,51</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27070,3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Посещения на дому выездными патронажными бригадами, в том числе:</w:t>
            </w:r>
          </w:p>
        </w:tc>
        <w:tc>
          <w:tcPr>
            <w:tcW w:w="1020" w:type="dxa"/>
          </w:tcPr>
          <w:p w:rsidR="00E36084" w:rsidRDefault="00E36084">
            <w:pPr>
              <w:pStyle w:val="ConsPlusNormal"/>
              <w:jc w:val="center"/>
            </w:pPr>
            <w:r>
              <w:t>15.2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0,00388</w:t>
            </w:r>
          </w:p>
        </w:tc>
        <w:tc>
          <w:tcPr>
            <w:tcW w:w="1814" w:type="dxa"/>
          </w:tcPr>
          <w:p w:rsidR="00E36084" w:rsidRDefault="00E36084">
            <w:pPr>
              <w:pStyle w:val="ConsPlusNormal"/>
              <w:jc w:val="center"/>
            </w:pPr>
            <w:r>
              <w:t>3936,12</w:t>
            </w:r>
          </w:p>
        </w:tc>
        <w:tc>
          <w:tcPr>
            <w:tcW w:w="1360" w:type="dxa"/>
          </w:tcPr>
          <w:p w:rsidR="00E36084" w:rsidRDefault="00E36084">
            <w:pPr>
              <w:pStyle w:val="ConsPlusNormal"/>
              <w:jc w:val="center"/>
            </w:pPr>
            <w:r>
              <w:t>15,27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63456,9</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детского населения</w:t>
            </w:r>
          </w:p>
        </w:tc>
        <w:tc>
          <w:tcPr>
            <w:tcW w:w="1020" w:type="dxa"/>
          </w:tcPr>
          <w:p w:rsidR="00E36084" w:rsidRDefault="00E36084">
            <w:pPr>
              <w:pStyle w:val="ConsPlusNormal"/>
              <w:jc w:val="center"/>
            </w:pPr>
            <w:r>
              <w:t>15.2.1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0,00628</w:t>
            </w:r>
          </w:p>
        </w:tc>
        <w:tc>
          <w:tcPr>
            <w:tcW w:w="1814" w:type="dxa"/>
          </w:tcPr>
          <w:p w:rsidR="00E36084" w:rsidRDefault="00E36084">
            <w:pPr>
              <w:pStyle w:val="ConsPlusNormal"/>
              <w:jc w:val="center"/>
            </w:pPr>
            <w:r>
              <w:t>3285,40</w:t>
            </w:r>
          </w:p>
        </w:tc>
        <w:tc>
          <w:tcPr>
            <w:tcW w:w="1360" w:type="dxa"/>
          </w:tcPr>
          <w:p w:rsidR="00E36084" w:rsidRDefault="00E36084">
            <w:pPr>
              <w:pStyle w:val="ConsPlusNormal"/>
              <w:jc w:val="center"/>
            </w:pPr>
            <w:r>
              <w:t>20,62</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16295,1</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1020" w:type="dxa"/>
          </w:tcPr>
          <w:p w:rsidR="00E36084" w:rsidRDefault="00E36084">
            <w:pPr>
              <w:pStyle w:val="ConsPlusNormal"/>
              <w:jc w:val="center"/>
            </w:pPr>
            <w:r>
              <w:t>16</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0,09785</w:t>
            </w:r>
          </w:p>
        </w:tc>
        <w:tc>
          <w:tcPr>
            <w:tcW w:w="1814" w:type="dxa"/>
          </w:tcPr>
          <w:p w:rsidR="00E36084" w:rsidRDefault="00E36084">
            <w:pPr>
              <w:pStyle w:val="ConsPlusNormal"/>
              <w:jc w:val="center"/>
            </w:pPr>
            <w:r>
              <w:t>2842,64</w:t>
            </w:r>
          </w:p>
        </w:tc>
        <w:tc>
          <w:tcPr>
            <w:tcW w:w="1360" w:type="dxa"/>
          </w:tcPr>
          <w:p w:rsidR="00E36084" w:rsidRDefault="00E36084">
            <w:pPr>
              <w:pStyle w:val="ConsPlusNormal"/>
              <w:jc w:val="center"/>
            </w:pPr>
            <w:r>
              <w:t>278,16</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1155797,3</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детского населения</w:t>
            </w:r>
          </w:p>
        </w:tc>
        <w:tc>
          <w:tcPr>
            <w:tcW w:w="1020" w:type="dxa"/>
          </w:tcPr>
          <w:p w:rsidR="00E36084" w:rsidRDefault="00E36084">
            <w:pPr>
              <w:pStyle w:val="ConsPlusNormal"/>
              <w:jc w:val="center"/>
            </w:pPr>
            <w:r>
              <w:t>16.1</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0,00810</w:t>
            </w:r>
          </w:p>
        </w:tc>
        <w:tc>
          <w:tcPr>
            <w:tcW w:w="1814" w:type="dxa"/>
          </w:tcPr>
          <w:p w:rsidR="00E36084" w:rsidRDefault="00E36084">
            <w:pPr>
              <w:pStyle w:val="ConsPlusNormal"/>
              <w:jc w:val="center"/>
            </w:pPr>
            <w:r>
              <w:t>8147,30</w:t>
            </w:r>
          </w:p>
        </w:tc>
        <w:tc>
          <w:tcPr>
            <w:tcW w:w="1360" w:type="dxa"/>
          </w:tcPr>
          <w:p w:rsidR="00E36084" w:rsidRDefault="00E36084">
            <w:pPr>
              <w:pStyle w:val="ConsPlusNormal"/>
              <w:jc w:val="center"/>
            </w:pPr>
            <w:r>
              <w:t>65,98</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52144,2</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Оказываемая в условиях дневного стационара</w:t>
            </w:r>
          </w:p>
        </w:tc>
        <w:tc>
          <w:tcPr>
            <w:tcW w:w="1020" w:type="dxa"/>
          </w:tcPr>
          <w:p w:rsidR="00E36084" w:rsidRDefault="00E36084">
            <w:pPr>
              <w:pStyle w:val="ConsPlusNormal"/>
              <w:jc w:val="center"/>
            </w:pPr>
            <w:r>
              <w:t>16.2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Иные государственные и муниципальные услуги (работы)</w:t>
            </w:r>
          </w:p>
        </w:tc>
        <w:tc>
          <w:tcPr>
            <w:tcW w:w="1020" w:type="dxa"/>
          </w:tcPr>
          <w:p w:rsidR="00E36084" w:rsidRDefault="00E36084">
            <w:pPr>
              <w:pStyle w:val="ConsPlusNormal"/>
              <w:jc w:val="center"/>
            </w:pPr>
            <w:r>
              <w:t>17</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2338,39</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9716547,4</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7. Высокотехнологичная медицинская помощь, оказываемая в медицинских организациях Ростовской области</w:t>
            </w:r>
          </w:p>
        </w:tc>
        <w:tc>
          <w:tcPr>
            <w:tcW w:w="1020" w:type="dxa"/>
          </w:tcPr>
          <w:p w:rsidR="00E36084" w:rsidRDefault="00E36084">
            <w:pPr>
              <w:pStyle w:val="ConsPlusNormal"/>
              <w:jc w:val="center"/>
            </w:pPr>
            <w:r>
              <w:t>18</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227,07</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943510,7</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w:t>
            </w:r>
            <w:r>
              <w:lastRenderedPageBreak/>
              <w:t>системе ОМС</w:t>
            </w:r>
          </w:p>
        </w:tc>
        <w:tc>
          <w:tcPr>
            <w:tcW w:w="1020" w:type="dxa"/>
          </w:tcPr>
          <w:p w:rsidR="00E36084" w:rsidRDefault="00E36084">
            <w:pPr>
              <w:pStyle w:val="ConsPlusNormal"/>
              <w:jc w:val="center"/>
            </w:pPr>
            <w:r>
              <w:lastRenderedPageBreak/>
              <w:t>19</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w:t>
            </w:r>
          </w:p>
        </w:tc>
      </w:tr>
      <w:tr w:rsidR="00E36084">
        <w:tc>
          <w:tcPr>
            <w:tcW w:w="3571" w:type="dxa"/>
          </w:tcPr>
          <w:p w:rsidR="00E36084" w:rsidRDefault="00E36084">
            <w:pPr>
              <w:pStyle w:val="ConsPlusNormal"/>
            </w:pPr>
            <w:r>
              <w:lastRenderedPageBreak/>
              <w:t>III. Медицинская помощь в рамках Территориальной программы ОМС:</w:t>
            </w:r>
          </w:p>
        </w:tc>
        <w:tc>
          <w:tcPr>
            <w:tcW w:w="1020" w:type="dxa"/>
          </w:tcPr>
          <w:p w:rsidR="00E36084" w:rsidRDefault="00E36084">
            <w:pPr>
              <w:pStyle w:val="ConsPlusNormal"/>
              <w:jc w:val="center"/>
            </w:pPr>
            <w:r>
              <w:t>20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20325,54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83942266,4</w:t>
            </w:r>
          </w:p>
        </w:tc>
        <w:tc>
          <w:tcPr>
            <w:tcW w:w="1190" w:type="dxa"/>
          </w:tcPr>
          <w:p w:rsidR="00E36084" w:rsidRDefault="00E36084">
            <w:pPr>
              <w:pStyle w:val="ConsPlusNormal"/>
              <w:jc w:val="center"/>
            </w:pPr>
            <w:r>
              <w:t>81,86</w:t>
            </w:r>
          </w:p>
        </w:tc>
      </w:tr>
      <w:tr w:rsidR="00E36084">
        <w:tc>
          <w:tcPr>
            <w:tcW w:w="3571" w:type="dxa"/>
          </w:tcPr>
          <w:p w:rsidR="00E36084" w:rsidRDefault="00E36084">
            <w:pPr>
              <w:pStyle w:val="ConsPlusNormal"/>
            </w:pPr>
            <w:r>
              <w:t>1. Скорая, в том числе скорая специализированная, медицинская помощь</w:t>
            </w:r>
          </w:p>
        </w:tc>
        <w:tc>
          <w:tcPr>
            <w:tcW w:w="1020" w:type="dxa"/>
          </w:tcPr>
          <w:p w:rsidR="00E36084" w:rsidRDefault="00E36084">
            <w:pPr>
              <w:pStyle w:val="ConsPlusNormal"/>
              <w:jc w:val="center"/>
            </w:pPr>
            <w:r>
              <w:t>21</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4121,02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1195,10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4935617,9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22</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 В амбулаторных условиях:</w:t>
            </w:r>
          </w:p>
        </w:tc>
        <w:tc>
          <w:tcPr>
            <w:tcW w:w="1020" w:type="dxa"/>
          </w:tcPr>
          <w:p w:rsidR="00E36084" w:rsidRDefault="00E36084">
            <w:pPr>
              <w:pStyle w:val="ConsPlusNormal"/>
              <w:jc w:val="center"/>
            </w:pPr>
            <w:r>
              <w:t>23</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Посещения с профилактическими и иными целями, всего, из них:</w:t>
            </w:r>
          </w:p>
        </w:tc>
        <w:tc>
          <w:tcPr>
            <w:tcW w:w="1020" w:type="dxa"/>
          </w:tcPr>
          <w:p w:rsidR="00E36084" w:rsidRDefault="00E36084">
            <w:pPr>
              <w:pStyle w:val="ConsPlusNormal"/>
              <w:jc w:val="center"/>
            </w:pPr>
            <w:r>
              <w:t>23.1</w:t>
            </w:r>
          </w:p>
        </w:tc>
        <w:tc>
          <w:tcPr>
            <w:tcW w:w="1304" w:type="dxa"/>
          </w:tcPr>
          <w:p w:rsidR="00E36084" w:rsidRDefault="00E36084">
            <w:pPr>
              <w:pStyle w:val="ConsPlusNormal"/>
              <w:jc w:val="center"/>
            </w:pPr>
            <w:r>
              <w:t>посещений /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2907,73</w:t>
            </w:r>
          </w:p>
        </w:tc>
        <w:tc>
          <w:tcPr>
            <w:tcW w:w="1360" w:type="dxa"/>
          </w:tcPr>
          <w:p w:rsidR="00E36084" w:rsidRDefault="00E36084">
            <w:pPr>
              <w:pStyle w:val="ConsPlusNormal"/>
            </w:pPr>
          </w:p>
        </w:tc>
        <w:tc>
          <w:tcPr>
            <w:tcW w:w="1304" w:type="dxa"/>
          </w:tcPr>
          <w:p w:rsidR="00E36084" w:rsidRDefault="00E36084">
            <w:pPr>
              <w:pStyle w:val="ConsPlusNormal"/>
              <w:jc w:val="center"/>
            </w:pPr>
            <w:r>
              <w:t>12008600,3</w:t>
            </w:r>
          </w:p>
        </w:tc>
        <w:tc>
          <w:tcPr>
            <w:tcW w:w="1190" w:type="dxa"/>
          </w:tcPr>
          <w:p w:rsidR="00E36084" w:rsidRDefault="00E36084">
            <w:pPr>
              <w:pStyle w:val="ConsPlusNormal"/>
            </w:pP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23.1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2521,32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785,17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3242664,6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для проведения диспансеризации, всего в том числе:</w:t>
            </w:r>
          </w:p>
        </w:tc>
        <w:tc>
          <w:tcPr>
            <w:tcW w:w="1020" w:type="dxa"/>
          </w:tcPr>
          <w:p w:rsidR="00E36084" w:rsidRDefault="00E36084">
            <w:pPr>
              <w:pStyle w:val="ConsPlusNormal"/>
              <w:jc w:val="center"/>
            </w:pPr>
            <w:r>
              <w:t>23.2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3078,38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1196,23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4940304,3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углубленной диспансеризации</w:t>
            </w:r>
          </w:p>
        </w:tc>
        <w:tc>
          <w:tcPr>
            <w:tcW w:w="1020" w:type="dxa"/>
          </w:tcPr>
          <w:p w:rsidR="00E36084" w:rsidRDefault="00E36084">
            <w:pPr>
              <w:pStyle w:val="ConsPlusNormal"/>
              <w:jc w:val="center"/>
            </w:pPr>
            <w:r>
              <w:t>23.2.1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1325,12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67,26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277778,3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2.1.3. Для посещений с иными целями </w:t>
            </w:r>
            <w:hyperlink w:anchor="P4675">
              <w:r>
                <w:rPr>
                  <w:color w:val="0000FF"/>
                </w:rPr>
                <w:t>&lt;*&gt;</w:t>
              </w:r>
            </w:hyperlink>
          </w:p>
        </w:tc>
        <w:tc>
          <w:tcPr>
            <w:tcW w:w="1020" w:type="dxa"/>
          </w:tcPr>
          <w:p w:rsidR="00E36084" w:rsidRDefault="00E36084">
            <w:pPr>
              <w:pStyle w:val="ConsPlusNormal"/>
              <w:jc w:val="center"/>
            </w:pPr>
            <w:r>
              <w:t>23.3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434,23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926,33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3825631,4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2.1.4. В неотложной форме</w:t>
            </w:r>
          </w:p>
        </w:tc>
        <w:tc>
          <w:tcPr>
            <w:tcW w:w="1020" w:type="dxa"/>
          </w:tcPr>
          <w:p w:rsidR="00E36084" w:rsidRDefault="00E36084">
            <w:pPr>
              <w:pStyle w:val="ConsPlusNormal"/>
              <w:jc w:val="center"/>
            </w:pPr>
            <w:r>
              <w:t>23.4</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0,54</w:t>
            </w:r>
          </w:p>
        </w:tc>
        <w:tc>
          <w:tcPr>
            <w:tcW w:w="1814" w:type="dxa"/>
          </w:tcPr>
          <w:p w:rsidR="00E36084" w:rsidRDefault="00E36084">
            <w:pPr>
              <w:pStyle w:val="ConsPlusNormal"/>
              <w:jc w:val="center"/>
            </w:pPr>
            <w:r>
              <w:t>941,24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508,27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2099098,9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2.1.5. В связи с заболеваниями (обращений) </w:t>
            </w:r>
            <w:hyperlink w:anchor="P4679">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t>23.5</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2105,60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3764,18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15545661,6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КТ</w:t>
            </w:r>
          </w:p>
        </w:tc>
        <w:tc>
          <w:tcPr>
            <w:tcW w:w="1020" w:type="dxa"/>
          </w:tcPr>
          <w:p w:rsidR="00E36084" w:rsidRDefault="00E36084">
            <w:pPr>
              <w:pStyle w:val="ConsPlusNormal"/>
              <w:jc w:val="center"/>
            </w:pPr>
            <w:r>
              <w:t>23.5.1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3290,49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166,05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685787,5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МРТ</w:t>
            </w:r>
          </w:p>
        </w:tc>
        <w:tc>
          <w:tcPr>
            <w:tcW w:w="1020" w:type="dxa"/>
          </w:tcPr>
          <w:p w:rsidR="00E36084" w:rsidRDefault="00E36084">
            <w:pPr>
              <w:pStyle w:val="ConsPlusNormal"/>
              <w:jc w:val="center"/>
            </w:pPr>
            <w:r>
              <w:t>23.5.2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4492,99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81,68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337320,2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23.5.3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664,46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63,05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260391,9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Эндоскопическое диагностическое исследование</w:t>
            </w:r>
          </w:p>
        </w:tc>
        <w:tc>
          <w:tcPr>
            <w:tcW w:w="1020" w:type="dxa"/>
          </w:tcPr>
          <w:p w:rsidR="00E36084" w:rsidRDefault="00E36084">
            <w:pPr>
              <w:pStyle w:val="ConsPlusNormal"/>
              <w:jc w:val="center"/>
            </w:pPr>
            <w:r>
              <w:t>23.5.4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1218,42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37,67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155577,6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Молекулярно-генетическое исследование с целью диагностики онкологических заболеваний</w:t>
            </w:r>
          </w:p>
        </w:tc>
        <w:tc>
          <w:tcPr>
            <w:tcW w:w="1020" w:type="dxa"/>
          </w:tcPr>
          <w:p w:rsidR="00E36084" w:rsidRDefault="00E36084">
            <w:pPr>
              <w:pStyle w:val="ConsPlusNormal"/>
              <w:jc w:val="center"/>
            </w:pPr>
            <w:r>
              <w:t>23.5.5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10231,92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11,46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47322,6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t>23.5.6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2523,42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38,34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158321,9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Тестирование на выявление новой коронавирусной инфекции (COVID-19)</w:t>
            </w:r>
          </w:p>
        </w:tc>
        <w:tc>
          <w:tcPr>
            <w:tcW w:w="1020" w:type="dxa"/>
          </w:tcPr>
          <w:p w:rsidR="00E36084" w:rsidRDefault="00E36084">
            <w:pPr>
              <w:pStyle w:val="ConsPlusNormal"/>
              <w:jc w:val="center"/>
            </w:pPr>
            <w:r>
              <w:t>23.5.7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488,49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50,21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207347,4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2.1.6. Диспансерное </w:t>
            </w:r>
            <w:r>
              <w:lastRenderedPageBreak/>
              <w:t>наблюдение, в том числе по поводу:</w:t>
            </w:r>
          </w:p>
        </w:tc>
        <w:tc>
          <w:tcPr>
            <w:tcW w:w="1020" w:type="dxa"/>
          </w:tcPr>
          <w:p w:rsidR="00E36084" w:rsidRDefault="00E36084">
            <w:pPr>
              <w:pStyle w:val="ConsPlusNormal"/>
              <w:jc w:val="center"/>
            </w:pPr>
            <w:r>
              <w:lastRenderedPageBreak/>
              <w:t>23.6</w:t>
            </w:r>
          </w:p>
        </w:tc>
        <w:tc>
          <w:tcPr>
            <w:tcW w:w="1304" w:type="dxa"/>
          </w:tcPr>
          <w:p w:rsidR="00E36084" w:rsidRDefault="00E36084">
            <w:pPr>
              <w:pStyle w:val="ConsPlusNormal"/>
              <w:jc w:val="center"/>
            </w:pPr>
            <w:r>
              <w:t>комплекс</w:t>
            </w:r>
            <w:r>
              <w:lastRenderedPageBreak/>
              <w:t>ных посещений</w:t>
            </w:r>
          </w:p>
        </w:tc>
        <w:tc>
          <w:tcPr>
            <w:tcW w:w="1815" w:type="dxa"/>
          </w:tcPr>
          <w:p w:rsidR="00E36084" w:rsidRDefault="00E36084">
            <w:pPr>
              <w:pStyle w:val="ConsPlusNormal"/>
              <w:jc w:val="center"/>
            </w:pPr>
            <w:r>
              <w:lastRenderedPageBreak/>
              <w:t>0,261736</w:t>
            </w:r>
          </w:p>
        </w:tc>
        <w:tc>
          <w:tcPr>
            <w:tcW w:w="1814" w:type="dxa"/>
          </w:tcPr>
          <w:p w:rsidR="00E36084" w:rsidRDefault="00E36084">
            <w:pPr>
              <w:pStyle w:val="ConsPlusNormal"/>
              <w:jc w:val="center"/>
            </w:pPr>
            <w:r>
              <w:t>2509,61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656,85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2712740,</w:t>
            </w:r>
            <w:r>
              <w:lastRenderedPageBreak/>
              <w:t>3</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2.1.6.1. Онкологических заболеваний</w:t>
            </w:r>
          </w:p>
        </w:tc>
        <w:tc>
          <w:tcPr>
            <w:tcW w:w="1020" w:type="dxa"/>
          </w:tcPr>
          <w:p w:rsidR="00E36084" w:rsidRDefault="00E36084">
            <w:pPr>
              <w:pStyle w:val="ConsPlusNormal"/>
              <w:jc w:val="center"/>
            </w:pPr>
            <w:r>
              <w:t>23.6.1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0,04505</w:t>
            </w:r>
          </w:p>
        </w:tc>
        <w:tc>
          <w:tcPr>
            <w:tcW w:w="1814" w:type="dxa"/>
          </w:tcPr>
          <w:p w:rsidR="00E36084" w:rsidRDefault="00E36084">
            <w:pPr>
              <w:pStyle w:val="ConsPlusNormal"/>
              <w:jc w:val="center"/>
            </w:pPr>
            <w:r>
              <w:t>3536,53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159,32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657978,5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2.1.6.2. Сахарного диабета</w:t>
            </w:r>
          </w:p>
        </w:tc>
        <w:tc>
          <w:tcPr>
            <w:tcW w:w="1020" w:type="dxa"/>
          </w:tcPr>
          <w:p w:rsidR="00E36084" w:rsidRDefault="00E36084">
            <w:pPr>
              <w:pStyle w:val="ConsPlusNormal"/>
              <w:jc w:val="center"/>
            </w:pPr>
            <w:r>
              <w:t>23.6.2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1335,23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79,85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329759,1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2.1.6.1. Болезней системы кровообращения</w:t>
            </w:r>
          </w:p>
        </w:tc>
        <w:tc>
          <w:tcPr>
            <w:tcW w:w="1020" w:type="dxa"/>
          </w:tcPr>
          <w:p w:rsidR="00E36084" w:rsidRDefault="00E36084">
            <w:pPr>
              <w:pStyle w:val="ConsPlusNormal"/>
              <w:jc w:val="center"/>
            </w:pPr>
            <w:r>
              <w:t>23.6.3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2969,07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371,76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1535318,0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условиях дневных стационаров</w:t>
            </w:r>
          </w:p>
        </w:tc>
        <w:tc>
          <w:tcPr>
            <w:tcW w:w="1020" w:type="dxa"/>
          </w:tcPr>
          <w:p w:rsidR="00E36084" w:rsidRDefault="00E36084">
            <w:pPr>
              <w:pStyle w:val="ConsPlusNormal"/>
              <w:jc w:val="center"/>
            </w:pPr>
            <w:r>
              <w:t>24</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0,034816</w:t>
            </w:r>
          </w:p>
        </w:tc>
        <w:tc>
          <w:tcPr>
            <w:tcW w:w="1814" w:type="dxa"/>
          </w:tcPr>
          <w:p w:rsidR="00E36084" w:rsidRDefault="00E36084">
            <w:pPr>
              <w:pStyle w:val="ConsPlusNormal"/>
              <w:jc w:val="center"/>
            </w:pPr>
            <w:r>
              <w:t>20076,06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698,97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2886656,4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E36084" w:rsidRDefault="00E36084">
            <w:pPr>
              <w:pStyle w:val="ConsPlusNormal"/>
              <w:jc w:val="center"/>
            </w:pPr>
            <w:r>
              <w:t>25</w:t>
            </w:r>
          </w:p>
        </w:tc>
        <w:tc>
          <w:tcPr>
            <w:tcW w:w="1304" w:type="dxa"/>
          </w:tcPr>
          <w:p w:rsidR="00E36084" w:rsidRDefault="00E36084">
            <w:pPr>
              <w:pStyle w:val="ConsPlusNormal"/>
            </w:pPr>
          </w:p>
        </w:tc>
        <w:tc>
          <w:tcPr>
            <w:tcW w:w="1815" w:type="dxa"/>
          </w:tcPr>
          <w:p w:rsidR="00E36084" w:rsidRDefault="00E36084">
            <w:pPr>
              <w:pStyle w:val="ConsPlusNormal"/>
            </w:pPr>
          </w:p>
        </w:tc>
        <w:tc>
          <w:tcPr>
            <w:tcW w:w="1814" w:type="dxa"/>
          </w:tcPr>
          <w:p w:rsidR="00E36084" w:rsidRDefault="00E36084">
            <w:pPr>
              <w:pStyle w:val="ConsPlusNormal"/>
            </w:pPr>
          </w:p>
        </w:tc>
        <w:tc>
          <w:tcPr>
            <w:tcW w:w="1360" w:type="dxa"/>
          </w:tcPr>
          <w:p w:rsidR="00E36084" w:rsidRDefault="00E36084">
            <w:pPr>
              <w:pStyle w:val="ConsPlusNormal"/>
            </w:pPr>
          </w:p>
        </w:tc>
        <w:tc>
          <w:tcPr>
            <w:tcW w:w="1134" w:type="dxa"/>
          </w:tcPr>
          <w:p w:rsidR="00E36084" w:rsidRDefault="00E36084">
            <w:pPr>
              <w:pStyle w:val="ConsPlusNormal"/>
            </w:pPr>
          </w:p>
        </w:tc>
        <w:tc>
          <w:tcPr>
            <w:tcW w:w="1360" w:type="dxa"/>
          </w:tcPr>
          <w:p w:rsidR="00E36084" w:rsidRDefault="00E36084">
            <w:pPr>
              <w:pStyle w:val="ConsPlusNormal"/>
            </w:pPr>
          </w:p>
        </w:tc>
        <w:tc>
          <w:tcPr>
            <w:tcW w:w="1304" w:type="dxa"/>
          </w:tcPr>
          <w:p w:rsidR="00E36084" w:rsidRDefault="00E36084">
            <w:pPr>
              <w:pStyle w:val="ConsPlusNormal"/>
            </w:pP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3.1. В условиях дневных </w:t>
            </w:r>
            <w:r>
              <w:lastRenderedPageBreak/>
              <w:t>стационаров всего, в том числе:</w:t>
            </w:r>
          </w:p>
        </w:tc>
        <w:tc>
          <w:tcPr>
            <w:tcW w:w="1020" w:type="dxa"/>
          </w:tcPr>
          <w:p w:rsidR="00E36084" w:rsidRDefault="00E36084">
            <w:pPr>
              <w:pStyle w:val="ConsPlusNormal"/>
              <w:jc w:val="center"/>
            </w:pPr>
            <w:r>
              <w:lastRenderedPageBreak/>
              <w:t>25.1</w:t>
            </w:r>
          </w:p>
        </w:tc>
        <w:tc>
          <w:tcPr>
            <w:tcW w:w="1304" w:type="dxa"/>
          </w:tcPr>
          <w:p w:rsidR="00E36084" w:rsidRDefault="00E36084">
            <w:pPr>
              <w:pStyle w:val="ConsPlusNormal"/>
              <w:jc w:val="center"/>
            </w:pPr>
            <w:r>
              <w:t xml:space="preserve">случаев </w:t>
            </w:r>
            <w:r>
              <w:lastRenderedPageBreak/>
              <w:t>лечения</w:t>
            </w:r>
          </w:p>
        </w:tc>
        <w:tc>
          <w:tcPr>
            <w:tcW w:w="1815" w:type="dxa"/>
          </w:tcPr>
          <w:p w:rsidR="00E36084" w:rsidRDefault="00E36084">
            <w:pPr>
              <w:pStyle w:val="ConsPlusNormal"/>
              <w:jc w:val="center"/>
            </w:pPr>
            <w:r>
              <w:lastRenderedPageBreak/>
              <w:t>0,035662</w:t>
            </w:r>
          </w:p>
        </w:tc>
        <w:tc>
          <w:tcPr>
            <w:tcW w:w="1814" w:type="dxa"/>
          </w:tcPr>
          <w:p w:rsidR="00E36084" w:rsidRDefault="00E36084">
            <w:pPr>
              <w:pStyle w:val="ConsPlusNormal"/>
              <w:jc w:val="center"/>
            </w:pPr>
            <w:r>
              <w:t>38560,22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1375,13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5679149,</w:t>
            </w:r>
            <w:r>
              <w:lastRenderedPageBreak/>
              <w:t>2</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3.1.1. Для медицинской помощи по профилю "онкология"</w:t>
            </w:r>
          </w:p>
        </w:tc>
        <w:tc>
          <w:tcPr>
            <w:tcW w:w="1020" w:type="dxa"/>
          </w:tcPr>
          <w:p w:rsidR="00E36084" w:rsidRDefault="00E36084">
            <w:pPr>
              <w:pStyle w:val="ConsPlusNormal"/>
              <w:jc w:val="center"/>
            </w:pPr>
            <w:r>
              <w:t>25.1.1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85156,57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933,65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3855889,5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3.1.2. Для медицинской помощи при экстракорпоральном оплодотворении:</w:t>
            </w:r>
          </w:p>
        </w:tc>
        <w:tc>
          <w:tcPr>
            <w:tcW w:w="1020" w:type="dxa"/>
          </w:tcPr>
          <w:p w:rsidR="00E36084" w:rsidRDefault="00E36084">
            <w:pPr>
              <w:pStyle w:val="ConsPlusNormal"/>
              <w:jc w:val="center"/>
            </w:pPr>
            <w:r>
              <w:t>25.1.2.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113511,50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63,57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262552,1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3.1.3. Для медицинской помощи больным с вирусным гепатитом С</w:t>
            </w:r>
          </w:p>
        </w:tc>
        <w:tc>
          <w:tcPr>
            <w:tcW w:w="1020" w:type="dxa"/>
          </w:tcPr>
          <w:p w:rsidR="00E36084" w:rsidRDefault="00E36084">
            <w:pPr>
              <w:pStyle w:val="ConsPlusNormal"/>
              <w:jc w:val="center"/>
            </w:pPr>
            <w:r>
              <w:t>25.1.3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157239,48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43,56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179882,0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 В условиях круглосуточного стационара, в том числе:</w:t>
            </w:r>
          </w:p>
        </w:tc>
        <w:tc>
          <w:tcPr>
            <w:tcW w:w="1020" w:type="dxa"/>
          </w:tcPr>
          <w:p w:rsidR="00E36084" w:rsidRDefault="00E36084">
            <w:pPr>
              <w:pStyle w:val="ConsPlusNormal"/>
              <w:jc w:val="center"/>
            </w:pPr>
            <w:r>
              <w:t>28</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0,153683</w:t>
            </w:r>
          </w:p>
        </w:tc>
        <w:tc>
          <w:tcPr>
            <w:tcW w:w="1814" w:type="dxa"/>
          </w:tcPr>
          <w:p w:rsidR="00E36084" w:rsidRDefault="00E36084">
            <w:pPr>
              <w:pStyle w:val="ConsPlusNormal"/>
              <w:jc w:val="center"/>
            </w:pPr>
            <w:r>
              <w:t>56174,02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8632,99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35653313,4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3.2.1. Медицинская помощь по профилю "онкология"</w:t>
            </w:r>
          </w:p>
        </w:tc>
        <w:tc>
          <w:tcPr>
            <w:tcW w:w="1020" w:type="dxa"/>
          </w:tcPr>
          <w:p w:rsidR="00E36084" w:rsidRDefault="00E36084">
            <w:pPr>
              <w:pStyle w:val="ConsPlusNormal"/>
              <w:jc w:val="center"/>
            </w:pPr>
            <w:r>
              <w:t>28.1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105308,00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939,97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3881968,8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3.2.2. Высокотехнологичная медицинская помощь</w:t>
            </w:r>
          </w:p>
        </w:tc>
        <w:tc>
          <w:tcPr>
            <w:tcW w:w="1020" w:type="dxa"/>
          </w:tcPr>
          <w:p w:rsidR="00E36084" w:rsidRDefault="00E36084">
            <w:pPr>
              <w:pStyle w:val="ConsPlusNormal"/>
              <w:jc w:val="center"/>
            </w:pPr>
            <w:r>
              <w:t>28.2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255475,46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1118,55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4619507,4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4. Медицинская реабилитация </w:t>
            </w:r>
            <w:hyperlink w:anchor="P4680">
              <w:r>
                <w:rPr>
                  <w:color w:val="0000FF"/>
                </w:rPr>
                <w:t>&lt;***&gt;</w:t>
              </w:r>
            </w:hyperlink>
          </w:p>
        </w:tc>
        <w:tc>
          <w:tcPr>
            <w:tcW w:w="1020" w:type="dxa"/>
          </w:tcPr>
          <w:p w:rsidR="00E36084" w:rsidRDefault="00E36084">
            <w:pPr>
              <w:pStyle w:val="ConsPlusNormal"/>
              <w:jc w:val="center"/>
            </w:pPr>
            <w:r>
              <w:t>29</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4.1. В амбулаторных условиях</w:t>
            </w:r>
          </w:p>
        </w:tc>
        <w:tc>
          <w:tcPr>
            <w:tcW w:w="1020" w:type="dxa"/>
          </w:tcPr>
          <w:p w:rsidR="00E36084" w:rsidRDefault="00E36084">
            <w:pPr>
              <w:pStyle w:val="ConsPlusNormal"/>
              <w:jc w:val="center"/>
            </w:pPr>
            <w:r>
              <w:t>29.1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0,003116</w:t>
            </w:r>
          </w:p>
        </w:tc>
        <w:tc>
          <w:tcPr>
            <w:tcW w:w="1814" w:type="dxa"/>
          </w:tcPr>
          <w:p w:rsidR="00E36084" w:rsidRDefault="00E36084">
            <w:pPr>
              <w:pStyle w:val="ConsPlusNormal"/>
              <w:jc w:val="center"/>
            </w:pPr>
            <w:r>
              <w:t>24331,01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75,82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313115,8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4.2. В условиях дневных стационаров</w:t>
            </w:r>
          </w:p>
        </w:tc>
        <w:tc>
          <w:tcPr>
            <w:tcW w:w="1020" w:type="dxa"/>
          </w:tcPr>
          <w:p w:rsidR="00E36084" w:rsidRDefault="00E36084">
            <w:pPr>
              <w:pStyle w:val="ConsPlusNormal"/>
              <w:jc w:val="center"/>
            </w:pPr>
            <w:r>
              <w:t>29.2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28019,59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72,88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300986,4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4.3. В условиях круглосуточного стационара</w:t>
            </w:r>
          </w:p>
        </w:tc>
        <w:tc>
          <w:tcPr>
            <w:tcW w:w="1020" w:type="dxa"/>
          </w:tcPr>
          <w:p w:rsidR="00E36084" w:rsidRDefault="00E36084">
            <w:pPr>
              <w:pStyle w:val="ConsPlusNormal"/>
              <w:jc w:val="center"/>
            </w:pPr>
            <w:r>
              <w:t>29.3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52609,96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285,46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1178936,6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Паллиативная медицинская помощь</w:t>
            </w:r>
          </w:p>
        </w:tc>
        <w:tc>
          <w:tcPr>
            <w:tcW w:w="1020" w:type="dxa"/>
          </w:tcPr>
          <w:p w:rsidR="00E36084" w:rsidRDefault="00E36084">
            <w:pPr>
              <w:pStyle w:val="ConsPlusNormal"/>
              <w:jc w:val="center"/>
            </w:pPr>
            <w:r>
              <w:t>30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 Первичная медицинская помощь, в том числе доврачебная и врачебная, всего в том числе:</w:t>
            </w:r>
          </w:p>
        </w:tc>
        <w:tc>
          <w:tcPr>
            <w:tcW w:w="1020" w:type="dxa"/>
          </w:tcPr>
          <w:p w:rsidR="00E36084" w:rsidRDefault="00E36084">
            <w:pPr>
              <w:pStyle w:val="ConsPlusNormal"/>
              <w:jc w:val="center"/>
            </w:pPr>
            <w:r>
              <w:t>30.1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5.1.1. Посещение по паллиативной медицинской помощи без учета посещений на дому патронажными бригадами</w:t>
            </w:r>
          </w:p>
        </w:tc>
        <w:tc>
          <w:tcPr>
            <w:tcW w:w="1020" w:type="dxa"/>
          </w:tcPr>
          <w:p w:rsidR="00E36084" w:rsidRDefault="00E36084">
            <w:pPr>
              <w:pStyle w:val="ConsPlusNormal"/>
              <w:jc w:val="center"/>
            </w:pPr>
            <w:r>
              <w:t>30.1.1</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5.1.2. Посещения на дому выездными патронажными бригадами</w:t>
            </w:r>
          </w:p>
        </w:tc>
        <w:tc>
          <w:tcPr>
            <w:tcW w:w="1020" w:type="dxa"/>
          </w:tcPr>
          <w:p w:rsidR="00E36084" w:rsidRDefault="00E36084">
            <w:pPr>
              <w:pStyle w:val="ConsPlusNormal"/>
              <w:jc w:val="center"/>
            </w:pPr>
            <w:r>
              <w:t>30.1.2</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1020" w:type="dxa"/>
          </w:tcPr>
          <w:p w:rsidR="00E36084" w:rsidRDefault="00E36084">
            <w:pPr>
              <w:pStyle w:val="ConsPlusNormal"/>
              <w:jc w:val="center"/>
            </w:pPr>
            <w:r>
              <w:t>30.2</w:t>
            </w:r>
          </w:p>
        </w:tc>
        <w:tc>
          <w:tcPr>
            <w:tcW w:w="1304" w:type="dxa"/>
          </w:tcPr>
          <w:p w:rsidR="00E36084" w:rsidRDefault="00E36084">
            <w:pPr>
              <w:pStyle w:val="ConsPlusNormal"/>
              <w:jc w:val="center"/>
            </w:pPr>
            <w:r>
              <w:t>койко-дней</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5.3. Оказываемая в условиях дневного стационара</w:t>
            </w:r>
          </w:p>
        </w:tc>
        <w:tc>
          <w:tcPr>
            <w:tcW w:w="1020" w:type="dxa"/>
          </w:tcPr>
          <w:p w:rsidR="00E36084" w:rsidRDefault="00E36084">
            <w:pPr>
              <w:pStyle w:val="ConsPlusNormal"/>
              <w:jc w:val="center"/>
            </w:pPr>
            <w:r>
              <w:t>30.3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6. Расходы на ведение дела СМО</w:t>
            </w:r>
          </w:p>
        </w:tc>
        <w:tc>
          <w:tcPr>
            <w:tcW w:w="1020" w:type="dxa"/>
          </w:tcPr>
          <w:p w:rsidR="00E36084" w:rsidRDefault="00E36084">
            <w:pPr>
              <w:pStyle w:val="ConsPlusNormal"/>
              <w:jc w:val="center"/>
            </w:pPr>
            <w:r>
              <w:t>31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152,16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628389,6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7. Иные расходы</w:t>
            </w:r>
          </w:p>
        </w:tc>
        <w:tc>
          <w:tcPr>
            <w:tcW w:w="1020" w:type="dxa"/>
          </w:tcPr>
          <w:p w:rsidR="00E36084" w:rsidRDefault="00E36084">
            <w:pPr>
              <w:pStyle w:val="ConsPlusNormal"/>
              <w:jc w:val="center"/>
            </w:pPr>
            <w:r>
              <w:t>32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Из строки 20: медицинская помощь, предоставляемая в рамках базовой программы ОМС застрахованным лицам</w:t>
            </w:r>
          </w:p>
        </w:tc>
        <w:tc>
          <w:tcPr>
            <w:tcW w:w="1020" w:type="dxa"/>
          </w:tcPr>
          <w:p w:rsidR="00E36084" w:rsidRDefault="00E36084">
            <w:pPr>
              <w:pStyle w:val="ConsPlusNormal"/>
              <w:jc w:val="center"/>
            </w:pPr>
            <w:r>
              <w:t>33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20325,54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83942266,4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1. Скорая, в том числе скорая специализированная, медицинская помощь</w:t>
            </w:r>
          </w:p>
        </w:tc>
        <w:tc>
          <w:tcPr>
            <w:tcW w:w="1020" w:type="dxa"/>
          </w:tcPr>
          <w:p w:rsidR="00E36084" w:rsidRDefault="00E36084">
            <w:pPr>
              <w:pStyle w:val="ConsPlusNormal"/>
              <w:jc w:val="center"/>
            </w:pPr>
            <w:r>
              <w:t>34</w:t>
            </w:r>
          </w:p>
        </w:tc>
        <w:tc>
          <w:tcPr>
            <w:tcW w:w="1304" w:type="dxa"/>
          </w:tcPr>
          <w:p w:rsidR="00E36084" w:rsidRDefault="00E36084">
            <w:pPr>
              <w:pStyle w:val="ConsPlusNormal"/>
              <w:jc w:val="center"/>
            </w:pPr>
            <w:r>
              <w:t>вызовов</w:t>
            </w:r>
          </w:p>
        </w:tc>
        <w:tc>
          <w:tcPr>
            <w:tcW w:w="1815" w:type="dxa"/>
          </w:tcPr>
          <w:p w:rsidR="00E36084" w:rsidRDefault="00E36084">
            <w:pPr>
              <w:pStyle w:val="ConsPlusNormal"/>
              <w:jc w:val="center"/>
            </w:pPr>
            <w:r>
              <w:t>0,29</w:t>
            </w:r>
          </w:p>
        </w:tc>
        <w:tc>
          <w:tcPr>
            <w:tcW w:w="1814" w:type="dxa"/>
          </w:tcPr>
          <w:p w:rsidR="00E36084" w:rsidRDefault="00E36084">
            <w:pPr>
              <w:pStyle w:val="ConsPlusNormal"/>
              <w:jc w:val="center"/>
            </w:pPr>
            <w:r>
              <w:t>4121,02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1195,10</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4935617,9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 Первичная медико-санитарная помощь за исключением медицинской реабилитации</w:t>
            </w:r>
          </w:p>
        </w:tc>
        <w:tc>
          <w:tcPr>
            <w:tcW w:w="1020" w:type="dxa"/>
          </w:tcPr>
          <w:p w:rsidR="00E36084" w:rsidRDefault="00E36084">
            <w:pPr>
              <w:pStyle w:val="ConsPlusNormal"/>
              <w:jc w:val="center"/>
            </w:pPr>
            <w:r>
              <w:t>35</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2.1. В амбулаторных условиях:</w:t>
            </w:r>
          </w:p>
        </w:tc>
        <w:tc>
          <w:tcPr>
            <w:tcW w:w="1020" w:type="dxa"/>
          </w:tcPr>
          <w:p w:rsidR="00E36084" w:rsidRDefault="00E36084">
            <w:pPr>
              <w:pStyle w:val="ConsPlusNormal"/>
              <w:jc w:val="center"/>
            </w:pPr>
            <w:r>
              <w:t>36</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2.1.1. Посещения с профилактическими и иными целями, всего, из них:</w:t>
            </w:r>
          </w:p>
        </w:tc>
        <w:tc>
          <w:tcPr>
            <w:tcW w:w="1020" w:type="dxa"/>
          </w:tcPr>
          <w:p w:rsidR="00E36084" w:rsidRDefault="00E36084">
            <w:pPr>
              <w:pStyle w:val="ConsPlusNormal"/>
              <w:jc w:val="center"/>
            </w:pPr>
            <w:r>
              <w:t>36.1</w:t>
            </w:r>
          </w:p>
        </w:tc>
        <w:tc>
          <w:tcPr>
            <w:tcW w:w="1304" w:type="dxa"/>
          </w:tcPr>
          <w:p w:rsidR="00E36084" w:rsidRDefault="00E36084">
            <w:pPr>
              <w:pStyle w:val="ConsPlusNormal"/>
              <w:jc w:val="center"/>
            </w:pPr>
            <w:r>
              <w:t>посещений / комплексных посещений</w:t>
            </w:r>
          </w:p>
        </w:tc>
        <w:tc>
          <w:tcPr>
            <w:tcW w:w="1815" w:type="dxa"/>
          </w:tcPr>
          <w:p w:rsidR="00E36084" w:rsidRDefault="00E36084">
            <w:pPr>
              <w:pStyle w:val="ConsPlusNormal"/>
              <w:jc w:val="center"/>
            </w:pPr>
            <w:r>
              <w:t>2,833267</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2907,73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12008600,3</w:t>
            </w:r>
          </w:p>
        </w:tc>
        <w:tc>
          <w:tcPr>
            <w:tcW w:w="1190" w:type="dxa"/>
          </w:tcPr>
          <w:p w:rsidR="00E36084" w:rsidRDefault="00E36084">
            <w:pPr>
              <w:pStyle w:val="ConsPlusNormal"/>
            </w:pPr>
          </w:p>
        </w:tc>
      </w:tr>
      <w:tr w:rsidR="00E36084">
        <w:tc>
          <w:tcPr>
            <w:tcW w:w="3571" w:type="dxa"/>
          </w:tcPr>
          <w:p w:rsidR="00E36084" w:rsidRDefault="00E36084">
            <w:pPr>
              <w:pStyle w:val="ConsPlusNormal"/>
            </w:pPr>
            <w:r>
              <w:t>для проведения профилактических медицинских осмотров</w:t>
            </w:r>
          </w:p>
        </w:tc>
        <w:tc>
          <w:tcPr>
            <w:tcW w:w="1020" w:type="dxa"/>
          </w:tcPr>
          <w:p w:rsidR="00E36084" w:rsidRDefault="00E36084">
            <w:pPr>
              <w:pStyle w:val="ConsPlusNormal"/>
              <w:jc w:val="center"/>
            </w:pPr>
            <w:r>
              <w:t>36.1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0,311412</w:t>
            </w:r>
          </w:p>
        </w:tc>
        <w:tc>
          <w:tcPr>
            <w:tcW w:w="1814" w:type="dxa"/>
          </w:tcPr>
          <w:p w:rsidR="00E36084" w:rsidRDefault="00E36084">
            <w:pPr>
              <w:pStyle w:val="ConsPlusNormal"/>
              <w:jc w:val="center"/>
            </w:pPr>
            <w:r>
              <w:t>2521,32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785,17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3242664,6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диспансеризации, всего в том числе:</w:t>
            </w:r>
          </w:p>
        </w:tc>
        <w:tc>
          <w:tcPr>
            <w:tcW w:w="1020" w:type="dxa"/>
          </w:tcPr>
          <w:p w:rsidR="00E36084" w:rsidRDefault="00E36084">
            <w:pPr>
              <w:pStyle w:val="ConsPlusNormal"/>
              <w:jc w:val="center"/>
            </w:pPr>
            <w:r>
              <w:t>36.2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0,388591</w:t>
            </w:r>
          </w:p>
        </w:tc>
        <w:tc>
          <w:tcPr>
            <w:tcW w:w="1814" w:type="dxa"/>
          </w:tcPr>
          <w:p w:rsidR="00E36084" w:rsidRDefault="00E36084">
            <w:pPr>
              <w:pStyle w:val="ConsPlusNormal"/>
              <w:jc w:val="center"/>
            </w:pPr>
            <w:r>
              <w:t>3078,38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1196,23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4940304,3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для проведения углубленной диспансеризации</w:t>
            </w:r>
          </w:p>
        </w:tc>
        <w:tc>
          <w:tcPr>
            <w:tcW w:w="1020" w:type="dxa"/>
          </w:tcPr>
          <w:p w:rsidR="00E36084" w:rsidRDefault="00E36084">
            <w:pPr>
              <w:pStyle w:val="ConsPlusNormal"/>
              <w:jc w:val="center"/>
            </w:pPr>
            <w:r>
              <w:t>36.2.1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0,050758</w:t>
            </w:r>
          </w:p>
        </w:tc>
        <w:tc>
          <w:tcPr>
            <w:tcW w:w="1814" w:type="dxa"/>
          </w:tcPr>
          <w:p w:rsidR="00E36084" w:rsidRDefault="00E36084">
            <w:pPr>
              <w:pStyle w:val="ConsPlusNormal"/>
              <w:jc w:val="center"/>
            </w:pPr>
            <w:r>
              <w:t>1325,12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67,26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277778,3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2.1.2. Для посещений с иными целями </w:t>
            </w:r>
            <w:hyperlink w:anchor="P4675">
              <w:r>
                <w:rPr>
                  <w:color w:val="0000FF"/>
                </w:rPr>
                <w:t>&lt;*&gt;</w:t>
              </w:r>
            </w:hyperlink>
            <w:r>
              <w:t>, всего, в том числе:</w:t>
            </w:r>
          </w:p>
        </w:tc>
        <w:tc>
          <w:tcPr>
            <w:tcW w:w="1020" w:type="dxa"/>
          </w:tcPr>
          <w:p w:rsidR="00E36084" w:rsidRDefault="00E36084">
            <w:pPr>
              <w:pStyle w:val="ConsPlusNormal"/>
              <w:jc w:val="center"/>
            </w:pPr>
            <w:r>
              <w:t>36.3</w:t>
            </w:r>
          </w:p>
        </w:tc>
        <w:tc>
          <w:tcPr>
            <w:tcW w:w="1304" w:type="dxa"/>
          </w:tcPr>
          <w:p w:rsidR="00E36084" w:rsidRDefault="00E36084">
            <w:pPr>
              <w:pStyle w:val="ConsPlusNormal"/>
              <w:jc w:val="center"/>
            </w:pPr>
            <w:r>
              <w:t>посещений</w:t>
            </w:r>
          </w:p>
        </w:tc>
        <w:tc>
          <w:tcPr>
            <w:tcW w:w="1815" w:type="dxa"/>
          </w:tcPr>
          <w:p w:rsidR="00E36084" w:rsidRDefault="00E36084">
            <w:pPr>
              <w:pStyle w:val="ConsPlusNormal"/>
              <w:jc w:val="center"/>
            </w:pPr>
            <w:r>
              <w:t>2,133264</w:t>
            </w:r>
          </w:p>
        </w:tc>
        <w:tc>
          <w:tcPr>
            <w:tcW w:w="1814" w:type="dxa"/>
          </w:tcPr>
          <w:p w:rsidR="00E36084" w:rsidRDefault="00E36084">
            <w:pPr>
              <w:pStyle w:val="ConsPlusNormal"/>
              <w:jc w:val="center"/>
            </w:pPr>
            <w:r>
              <w:t>434,23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926,33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3825631,4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2.1.3. В неотложной форме</w:t>
            </w:r>
          </w:p>
        </w:tc>
        <w:tc>
          <w:tcPr>
            <w:tcW w:w="1020" w:type="dxa"/>
          </w:tcPr>
          <w:p w:rsidR="00E36084" w:rsidRDefault="00E36084">
            <w:pPr>
              <w:pStyle w:val="ConsPlusNormal"/>
              <w:jc w:val="center"/>
            </w:pPr>
            <w:r>
              <w:t>36.4</w:t>
            </w:r>
          </w:p>
        </w:tc>
        <w:tc>
          <w:tcPr>
            <w:tcW w:w="1304" w:type="dxa"/>
          </w:tcPr>
          <w:p w:rsidR="00E36084" w:rsidRDefault="00E36084">
            <w:pPr>
              <w:pStyle w:val="ConsPlusNormal"/>
              <w:jc w:val="center"/>
            </w:pPr>
            <w:r>
              <w:t>посещени</w:t>
            </w:r>
            <w:r>
              <w:lastRenderedPageBreak/>
              <w:t>й</w:t>
            </w:r>
          </w:p>
        </w:tc>
        <w:tc>
          <w:tcPr>
            <w:tcW w:w="1815" w:type="dxa"/>
          </w:tcPr>
          <w:p w:rsidR="00E36084" w:rsidRDefault="00E36084">
            <w:pPr>
              <w:pStyle w:val="ConsPlusNormal"/>
              <w:jc w:val="center"/>
            </w:pPr>
            <w:r>
              <w:lastRenderedPageBreak/>
              <w:t>0,54</w:t>
            </w:r>
          </w:p>
        </w:tc>
        <w:tc>
          <w:tcPr>
            <w:tcW w:w="1814" w:type="dxa"/>
          </w:tcPr>
          <w:p w:rsidR="00E36084" w:rsidRDefault="00E36084">
            <w:pPr>
              <w:pStyle w:val="ConsPlusNormal"/>
              <w:jc w:val="center"/>
            </w:pPr>
            <w:r>
              <w:t>941,24</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508,27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2099098,</w:t>
            </w:r>
            <w:r>
              <w:lastRenderedPageBreak/>
              <w:t>9</w:t>
            </w:r>
          </w:p>
        </w:tc>
        <w:tc>
          <w:tcPr>
            <w:tcW w:w="1190" w:type="dxa"/>
          </w:tcPr>
          <w:p w:rsidR="00E36084" w:rsidRDefault="00E36084">
            <w:pPr>
              <w:pStyle w:val="ConsPlusNormal"/>
              <w:jc w:val="center"/>
            </w:pPr>
            <w:r>
              <w:lastRenderedPageBreak/>
              <w:t>Х</w:t>
            </w:r>
          </w:p>
        </w:tc>
      </w:tr>
      <w:tr w:rsidR="00E36084">
        <w:tc>
          <w:tcPr>
            <w:tcW w:w="3571" w:type="dxa"/>
          </w:tcPr>
          <w:p w:rsidR="00E36084" w:rsidRDefault="00E36084">
            <w:pPr>
              <w:pStyle w:val="ConsPlusNormal"/>
            </w:pPr>
            <w:r>
              <w:lastRenderedPageBreak/>
              <w:t xml:space="preserve">2.1.4. В связи с заболеваниями (обращений) </w:t>
            </w:r>
            <w:hyperlink w:anchor="P4679">
              <w:r>
                <w:rPr>
                  <w:color w:val="0000FF"/>
                </w:rPr>
                <w:t>&lt;**&gt;</w:t>
              </w:r>
            </w:hyperlink>
            <w:r>
              <w:t>,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E36084" w:rsidRDefault="00E36084">
            <w:pPr>
              <w:pStyle w:val="ConsPlusNormal"/>
              <w:jc w:val="center"/>
            </w:pPr>
            <w:r>
              <w:t>36.5</w:t>
            </w:r>
          </w:p>
        </w:tc>
        <w:tc>
          <w:tcPr>
            <w:tcW w:w="1304" w:type="dxa"/>
          </w:tcPr>
          <w:p w:rsidR="00E36084" w:rsidRDefault="00E36084">
            <w:pPr>
              <w:pStyle w:val="ConsPlusNormal"/>
              <w:jc w:val="center"/>
            </w:pPr>
            <w:r>
              <w:t>обращений</w:t>
            </w:r>
          </w:p>
        </w:tc>
        <w:tc>
          <w:tcPr>
            <w:tcW w:w="1815" w:type="dxa"/>
          </w:tcPr>
          <w:p w:rsidR="00E36084" w:rsidRDefault="00E36084">
            <w:pPr>
              <w:pStyle w:val="ConsPlusNormal"/>
              <w:jc w:val="center"/>
            </w:pPr>
            <w:r>
              <w:t>1,7877</w:t>
            </w:r>
          </w:p>
        </w:tc>
        <w:tc>
          <w:tcPr>
            <w:tcW w:w="1814" w:type="dxa"/>
          </w:tcPr>
          <w:p w:rsidR="00E36084" w:rsidRDefault="00E36084">
            <w:pPr>
              <w:pStyle w:val="ConsPlusNormal"/>
              <w:jc w:val="center"/>
            </w:pPr>
            <w:r>
              <w:t>2105,60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3764,18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15545661,6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КТ</w:t>
            </w:r>
          </w:p>
        </w:tc>
        <w:tc>
          <w:tcPr>
            <w:tcW w:w="1020" w:type="dxa"/>
          </w:tcPr>
          <w:p w:rsidR="00E36084" w:rsidRDefault="00E36084">
            <w:pPr>
              <w:pStyle w:val="ConsPlusNormal"/>
              <w:jc w:val="center"/>
            </w:pPr>
            <w:r>
              <w:t>36.5.1</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0,050465</w:t>
            </w:r>
          </w:p>
        </w:tc>
        <w:tc>
          <w:tcPr>
            <w:tcW w:w="1814" w:type="dxa"/>
          </w:tcPr>
          <w:p w:rsidR="00E36084" w:rsidRDefault="00E36084">
            <w:pPr>
              <w:pStyle w:val="ConsPlusNormal"/>
              <w:jc w:val="center"/>
            </w:pPr>
            <w:r>
              <w:t>3290,49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166,05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685787,5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МРТ</w:t>
            </w:r>
          </w:p>
        </w:tc>
        <w:tc>
          <w:tcPr>
            <w:tcW w:w="1020" w:type="dxa"/>
          </w:tcPr>
          <w:p w:rsidR="00E36084" w:rsidRDefault="00E36084">
            <w:pPr>
              <w:pStyle w:val="ConsPlusNormal"/>
              <w:jc w:val="center"/>
            </w:pPr>
            <w:r>
              <w:t>36.5.2</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0,018179</w:t>
            </w:r>
          </w:p>
        </w:tc>
        <w:tc>
          <w:tcPr>
            <w:tcW w:w="1814" w:type="dxa"/>
          </w:tcPr>
          <w:p w:rsidR="00E36084" w:rsidRDefault="00E36084">
            <w:pPr>
              <w:pStyle w:val="ConsPlusNormal"/>
              <w:jc w:val="center"/>
            </w:pPr>
            <w:r>
              <w:t>4492,99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81,68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337320,2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УЗИ сердечно-сосудистой системы</w:t>
            </w:r>
          </w:p>
        </w:tc>
        <w:tc>
          <w:tcPr>
            <w:tcW w:w="1020" w:type="dxa"/>
          </w:tcPr>
          <w:p w:rsidR="00E36084" w:rsidRDefault="00E36084">
            <w:pPr>
              <w:pStyle w:val="ConsPlusNormal"/>
              <w:jc w:val="center"/>
            </w:pPr>
            <w:r>
              <w:t>36.5.3</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0,09489</w:t>
            </w:r>
          </w:p>
        </w:tc>
        <w:tc>
          <w:tcPr>
            <w:tcW w:w="1814" w:type="dxa"/>
          </w:tcPr>
          <w:p w:rsidR="00E36084" w:rsidRDefault="00E36084">
            <w:pPr>
              <w:pStyle w:val="ConsPlusNormal"/>
              <w:jc w:val="center"/>
            </w:pPr>
            <w:r>
              <w:t>664,46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63,05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260391,9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Эндоскопическое диагностическое исследование</w:t>
            </w:r>
          </w:p>
        </w:tc>
        <w:tc>
          <w:tcPr>
            <w:tcW w:w="1020" w:type="dxa"/>
          </w:tcPr>
          <w:p w:rsidR="00E36084" w:rsidRDefault="00E36084">
            <w:pPr>
              <w:pStyle w:val="ConsPlusNormal"/>
              <w:jc w:val="center"/>
            </w:pPr>
            <w:r>
              <w:t>36.5.4</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0,030918</w:t>
            </w:r>
          </w:p>
        </w:tc>
        <w:tc>
          <w:tcPr>
            <w:tcW w:w="1814" w:type="dxa"/>
          </w:tcPr>
          <w:p w:rsidR="00E36084" w:rsidRDefault="00E36084">
            <w:pPr>
              <w:pStyle w:val="ConsPlusNormal"/>
              <w:jc w:val="center"/>
            </w:pPr>
            <w:r>
              <w:t>1218,42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37,67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155577,6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20" w:type="dxa"/>
          </w:tcPr>
          <w:p w:rsidR="00E36084" w:rsidRDefault="00E36084">
            <w:pPr>
              <w:pStyle w:val="ConsPlusNormal"/>
              <w:jc w:val="center"/>
            </w:pPr>
            <w:r>
              <w:lastRenderedPageBreak/>
              <w:t>36.5.5</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0,00112</w:t>
            </w:r>
          </w:p>
        </w:tc>
        <w:tc>
          <w:tcPr>
            <w:tcW w:w="1814" w:type="dxa"/>
          </w:tcPr>
          <w:p w:rsidR="00E36084" w:rsidRDefault="00E36084">
            <w:pPr>
              <w:pStyle w:val="ConsPlusNormal"/>
              <w:jc w:val="center"/>
            </w:pPr>
            <w:r>
              <w:t>10231,92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11,46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47322,6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E36084" w:rsidRDefault="00E36084">
            <w:pPr>
              <w:pStyle w:val="ConsPlusNormal"/>
              <w:jc w:val="center"/>
            </w:pPr>
            <w:r>
              <w:t>36.5.6</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0,015192</w:t>
            </w:r>
          </w:p>
        </w:tc>
        <w:tc>
          <w:tcPr>
            <w:tcW w:w="1814" w:type="dxa"/>
          </w:tcPr>
          <w:p w:rsidR="00E36084" w:rsidRDefault="00E36084">
            <w:pPr>
              <w:pStyle w:val="ConsPlusNormal"/>
              <w:jc w:val="center"/>
            </w:pPr>
            <w:r>
              <w:t>2523,42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38,34</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158321,9</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Тестирование на выявление новой коронавирусной инфекции (COVID-19)</w:t>
            </w:r>
          </w:p>
        </w:tc>
        <w:tc>
          <w:tcPr>
            <w:tcW w:w="1020" w:type="dxa"/>
          </w:tcPr>
          <w:p w:rsidR="00E36084" w:rsidRDefault="00E36084">
            <w:pPr>
              <w:pStyle w:val="ConsPlusNormal"/>
              <w:jc w:val="center"/>
            </w:pPr>
            <w:r>
              <w:t>36.5.7</w:t>
            </w:r>
          </w:p>
        </w:tc>
        <w:tc>
          <w:tcPr>
            <w:tcW w:w="1304" w:type="dxa"/>
          </w:tcPr>
          <w:p w:rsidR="00E36084" w:rsidRDefault="00E36084">
            <w:pPr>
              <w:pStyle w:val="ConsPlusNormal"/>
              <w:jc w:val="center"/>
            </w:pPr>
            <w:r>
              <w:t>исследований</w:t>
            </w:r>
          </w:p>
        </w:tc>
        <w:tc>
          <w:tcPr>
            <w:tcW w:w="1815" w:type="dxa"/>
          </w:tcPr>
          <w:p w:rsidR="00E36084" w:rsidRDefault="00E36084">
            <w:pPr>
              <w:pStyle w:val="ConsPlusNormal"/>
              <w:jc w:val="center"/>
            </w:pPr>
            <w:r>
              <w:t>0,102779</w:t>
            </w:r>
          </w:p>
        </w:tc>
        <w:tc>
          <w:tcPr>
            <w:tcW w:w="1814" w:type="dxa"/>
          </w:tcPr>
          <w:p w:rsidR="00E36084" w:rsidRDefault="00E36084">
            <w:pPr>
              <w:pStyle w:val="ConsPlusNormal"/>
              <w:jc w:val="center"/>
            </w:pPr>
            <w:r>
              <w:t>488,49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50,21</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207347,4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 Диспансерное наблюдение, в том числе по поводу:</w:t>
            </w:r>
          </w:p>
        </w:tc>
        <w:tc>
          <w:tcPr>
            <w:tcW w:w="1020" w:type="dxa"/>
          </w:tcPr>
          <w:p w:rsidR="00E36084" w:rsidRDefault="00E36084">
            <w:pPr>
              <w:pStyle w:val="ConsPlusNormal"/>
              <w:jc w:val="center"/>
            </w:pPr>
            <w:r>
              <w:t>36.6</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0,261736</w:t>
            </w:r>
          </w:p>
        </w:tc>
        <w:tc>
          <w:tcPr>
            <w:tcW w:w="1814" w:type="dxa"/>
          </w:tcPr>
          <w:p w:rsidR="00E36084" w:rsidRDefault="00E36084">
            <w:pPr>
              <w:pStyle w:val="ConsPlusNormal"/>
              <w:jc w:val="center"/>
            </w:pPr>
            <w:r>
              <w:t>2509,61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656,85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2712740,3</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2.1.6.1. Онкологических заболеваний</w:t>
            </w:r>
          </w:p>
        </w:tc>
        <w:tc>
          <w:tcPr>
            <w:tcW w:w="1020" w:type="dxa"/>
          </w:tcPr>
          <w:p w:rsidR="00E36084" w:rsidRDefault="00E36084">
            <w:pPr>
              <w:pStyle w:val="ConsPlusNormal"/>
              <w:jc w:val="center"/>
            </w:pPr>
            <w:r>
              <w:t>36.6.1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0,04505</w:t>
            </w:r>
          </w:p>
        </w:tc>
        <w:tc>
          <w:tcPr>
            <w:tcW w:w="1814" w:type="dxa"/>
          </w:tcPr>
          <w:p w:rsidR="00E36084" w:rsidRDefault="00E36084">
            <w:pPr>
              <w:pStyle w:val="ConsPlusNormal"/>
              <w:jc w:val="center"/>
            </w:pPr>
            <w:r>
              <w:t>3536,53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159,32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657978,5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2.1.6.2. Сахарного диабета</w:t>
            </w:r>
          </w:p>
        </w:tc>
        <w:tc>
          <w:tcPr>
            <w:tcW w:w="1020" w:type="dxa"/>
          </w:tcPr>
          <w:p w:rsidR="00E36084" w:rsidRDefault="00E36084">
            <w:pPr>
              <w:pStyle w:val="ConsPlusNormal"/>
              <w:jc w:val="center"/>
            </w:pPr>
            <w:r>
              <w:t>36.6.2</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0,0598</w:t>
            </w:r>
          </w:p>
        </w:tc>
        <w:tc>
          <w:tcPr>
            <w:tcW w:w="1814" w:type="dxa"/>
          </w:tcPr>
          <w:p w:rsidR="00E36084" w:rsidRDefault="00E36084">
            <w:pPr>
              <w:pStyle w:val="ConsPlusNormal"/>
              <w:jc w:val="center"/>
            </w:pPr>
            <w:r>
              <w:t>1335,23</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79,85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329759,1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2.1.6.1. Болезней системы кровообращения</w:t>
            </w:r>
          </w:p>
        </w:tc>
        <w:tc>
          <w:tcPr>
            <w:tcW w:w="1020" w:type="dxa"/>
          </w:tcPr>
          <w:p w:rsidR="00E36084" w:rsidRDefault="00E36084">
            <w:pPr>
              <w:pStyle w:val="ConsPlusNormal"/>
              <w:jc w:val="center"/>
            </w:pPr>
            <w:r>
              <w:t>36.6.3</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0,125210</w:t>
            </w:r>
          </w:p>
        </w:tc>
        <w:tc>
          <w:tcPr>
            <w:tcW w:w="1814" w:type="dxa"/>
          </w:tcPr>
          <w:p w:rsidR="00E36084" w:rsidRDefault="00E36084">
            <w:pPr>
              <w:pStyle w:val="ConsPlusNormal"/>
              <w:jc w:val="center"/>
            </w:pPr>
            <w:r>
              <w:t>2969,07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371,76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1535318,0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2.2. В условиях дневных стационаров</w:t>
            </w:r>
          </w:p>
        </w:tc>
        <w:tc>
          <w:tcPr>
            <w:tcW w:w="1020" w:type="dxa"/>
          </w:tcPr>
          <w:p w:rsidR="00E36084" w:rsidRDefault="00E36084">
            <w:pPr>
              <w:pStyle w:val="ConsPlusNormal"/>
              <w:jc w:val="center"/>
            </w:pPr>
            <w:r>
              <w:t>37</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0,034816</w:t>
            </w:r>
          </w:p>
        </w:tc>
        <w:tc>
          <w:tcPr>
            <w:tcW w:w="1814" w:type="dxa"/>
          </w:tcPr>
          <w:p w:rsidR="00E36084" w:rsidRDefault="00E36084">
            <w:pPr>
              <w:pStyle w:val="ConsPlusNormal"/>
              <w:jc w:val="center"/>
            </w:pPr>
            <w:r>
              <w:t>20076,06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698,97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2886656,4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 Специализированная, в том числе высокотехнологичная, медицинская помощь, за исключением медицинской реабилитации:</w:t>
            </w:r>
          </w:p>
        </w:tc>
        <w:tc>
          <w:tcPr>
            <w:tcW w:w="1020" w:type="dxa"/>
          </w:tcPr>
          <w:p w:rsidR="00E36084" w:rsidRDefault="00E36084">
            <w:pPr>
              <w:pStyle w:val="ConsPlusNormal"/>
              <w:jc w:val="center"/>
            </w:pPr>
            <w:r>
              <w:t>38</w:t>
            </w:r>
          </w:p>
        </w:tc>
        <w:tc>
          <w:tcPr>
            <w:tcW w:w="1304" w:type="dxa"/>
          </w:tcPr>
          <w:p w:rsidR="00E36084" w:rsidRDefault="00E36084">
            <w:pPr>
              <w:pStyle w:val="ConsPlusNormal"/>
            </w:pPr>
          </w:p>
        </w:tc>
        <w:tc>
          <w:tcPr>
            <w:tcW w:w="1815" w:type="dxa"/>
          </w:tcPr>
          <w:p w:rsidR="00E36084" w:rsidRDefault="00E36084">
            <w:pPr>
              <w:pStyle w:val="ConsPlusNormal"/>
            </w:pPr>
          </w:p>
        </w:tc>
        <w:tc>
          <w:tcPr>
            <w:tcW w:w="1814" w:type="dxa"/>
          </w:tcPr>
          <w:p w:rsidR="00E36084" w:rsidRDefault="00E36084">
            <w:pPr>
              <w:pStyle w:val="ConsPlusNormal"/>
            </w:pPr>
          </w:p>
        </w:tc>
        <w:tc>
          <w:tcPr>
            <w:tcW w:w="1360" w:type="dxa"/>
          </w:tcPr>
          <w:p w:rsidR="00E36084" w:rsidRDefault="00E36084">
            <w:pPr>
              <w:pStyle w:val="ConsPlusNormal"/>
            </w:pPr>
          </w:p>
        </w:tc>
        <w:tc>
          <w:tcPr>
            <w:tcW w:w="1134" w:type="dxa"/>
          </w:tcPr>
          <w:p w:rsidR="00E36084" w:rsidRDefault="00E36084">
            <w:pPr>
              <w:pStyle w:val="ConsPlusNormal"/>
            </w:pPr>
          </w:p>
        </w:tc>
        <w:tc>
          <w:tcPr>
            <w:tcW w:w="1360" w:type="dxa"/>
          </w:tcPr>
          <w:p w:rsidR="00E36084" w:rsidRDefault="00E36084">
            <w:pPr>
              <w:pStyle w:val="ConsPlusNormal"/>
            </w:pPr>
          </w:p>
        </w:tc>
        <w:tc>
          <w:tcPr>
            <w:tcW w:w="1304" w:type="dxa"/>
          </w:tcPr>
          <w:p w:rsidR="00E36084" w:rsidRDefault="00E36084">
            <w:pPr>
              <w:pStyle w:val="ConsPlusNormal"/>
            </w:pP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 В условиях дневных стационаров всего, в том числе:</w:t>
            </w:r>
          </w:p>
        </w:tc>
        <w:tc>
          <w:tcPr>
            <w:tcW w:w="1020" w:type="dxa"/>
          </w:tcPr>
          <w:p w:rsidR="00E36084" w:rsidRDefault="00E36084">
            <w:pPr>
              <w:pStyle w:val="ConsPlusNormal"/>
              <w:jc w:val="center"/>
            </w:pPr>
            <w:r>
              <w:t>38.1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0,035662</w:t>
            </w:r>
          </w:p>
        </w:tc>
        <w:tc>
          <w:tcPr>
            <w:tcW w:w="1814" w:type="dxa"/>
          </w:tcPr>
          <w:p w:rsidR="00E36084" w:rsidRDefault="00E36084">
            <w:pPr>
              <w:pStyle w:val="ConsPlusNormal"/>
              <w:jc w:val="center"/>
            </w:pPr>
            <w:r>
              <w:t>38560,22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1375,13</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5679149,2</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3.1.1. Для медицинской помощи по профилю "онкология"</w:t>
            </w:r>
          </w:p>
        </w:tc>
        <w:tc>
          <w:tcPr>
            <w:tcW w:w="1020" w:type="dxa"/>
          </w:tcPr>
          <w:p w:rsidR="00E36084" w:rsidRDefault="00E36084">
            <w:pPr>
              <w:pStyle w:val="ConsPlusNormal"/>
              <w:jc w:val="center"/>
            </w:pPr>
            <w:r>
              <w:t>38.1.1</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0,010964</w:t>
            </w:r>
          </w:p>
        </w:tc>
        <w:tc>
          <w:tcPr>
            <w:tcW w:w="1814" w:type="dxa"/>
          </w:tcPr>
          <w:p w:rsidR="00E36084" w:rsidRDefault="00E36084">
            <w:pPr>
              <w:pStyle w:val="ConsPlusNormal"/>
              <w:jc w:val="center"/>
            </w:pPr>
            <w:r>
              <w:t>85156,57</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933,65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3855889,5</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3.1.2. Для медицинской помощи при экстракорпоральном оплодотворении:</w:t>
            </w:r>
          </w:p>
        </w:tc>
        <w:tc>
          <w:tcPr>
            <w:tcW w:w="1020" w:type="dxa"/>
          </w:tcPr>
          <w:p w:rsidR="00E36084" w:rsidRDefault="00E36084">
            <w:pPr>
              <w:pStyle w:val="ConsPlusNormal"/>
              <w:jc w:val="center"/>
            </w:pPr>
            <w:r>
              <w:t>38.1.2.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0,00056</w:t>
            </w:r>
          </w:p>
        </w:tc>
        <w:tc>
          <w:tcPr>
            <w:tcW w:w="1814" w:type="dxa"/>
          </w:tcPr>
          <w:p w:rsidR="00E36084" w:rsidRDefault="00E36084">
            <w:pPr>
              <w:pStyle w:val="ConsPlusNormal"/>
              <w:jc w:val="center"/>
            </w:pPr>
            <w:r>
              <w:t>113511,50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63,57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262552,1</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3.1.3. Для медицинской помощи больным с </w:t>
            </w:r>
            <w:r>
              <w:lastRenderedPageBreak/>
              <w:t>вирусным гепатитом С</w:t>
            </w:r>
          </w:p>
        </w:tc>
        <w:tc>
          <w:tcPr>
            <w:tcW w:w="1020" w:type="dxa"/>
          </w:tcPr>
          <w:p w:rsidR="00E36084" w:rsidRDefault="00E36084">
            <w:pPr>
              <w:pStyle w:val="ConsPlusNormal"/>
              <w:jc w:val="center"/>
            </w:pPr>
            <w:r>
              <w:lastRenderedPageBreak/>
              <w:t>38.1.3</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0.000277</w:t>
            </w:r>
          </w:p>
        </w:tc>
        <w:tc>
          <w:tcPr>
            <w:tcW w:w="1814" w:type="dxa"/>
          </w:tcPr>
          <w:p w:rsidR="00E36084" w:rsidRDefault="00E36084">
            <w:pPr>
              <w:pStyle w:val="ConsPlusNormal"/>
              <w:jc w:val="center"/>
            </w:pPr>
            <w:r>
              <w:t>157239,48</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43,56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179882,0</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3.2. В условиях круглосуточного стационара, в том числе:</w:t>
            </w:r>
          </w:p>
        </w:tc>
        <w:tc>
          <w:tcPr>
            <w:tcW w:w="1020" w:type="dxa"/>
          </w:tcPr>
          <w:p w:rsidR="00E36084" w:rsidRDefault="00E36084">
            <w:pPr>
              <w:pStyle w:val="ConsPlusNormal"/>
              <w:jc w:val="center"/>
            </w:pPr>
            <w:r>
              <w:t>39</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0,153683</w:t>
            </w:r>
          </w:p>
        </w:tc>
        <w:tc>
          <w:tcPr>
            <w:tcW w:w="1814" w:type="dxa"/>
          </w:tcPr>
          <w:p w:rsidR="00E36084" w:rsidRDefault="00E36084">
            <w:pPr>
              <w:pStyle w:val="ConsPlusNormal"/>
              <w:jc w:val="center"/>
            </w:pPr>
            <w:r>
              <w:t>56174,02</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8632,99</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35653313,4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3.2.1. Медицинская помощь по профилю "онкология"</w:t>
            </w:r>
          </w:p>
        </w:tc>
        <w:tc>
          <w:tcPr>
            <w:tcW w:w="1020" w:type="dxa"/>
          </w:tcPr>
          <w:p w:rsidR="00E36084" w:rsidRDefault="00E36084">
            <w:pPr>
              <w:pStyle w:val="ConsPlusNormal"/>
              <w:jc w:val="center"/>
            </w:pPr>
            <w:r>
              <w:t>39.1</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0,008926</w:t>
            </w:r>
          </w:p>
        </w:tc>
        <w:tc>
          <w:tcPr>
            <w:tcW w:w="1814" w:type="dxa"/>
          </w:tcPr>
          <w:p w:rsidR="00E36084" w:rsidRDefault="00E36084">
            <w:pPr>
              <w:pStyle w:val="ConsPlusNormal"/>
              <w:jc w:val="center"/>
            </w:pPr>
            <w:r>
              <w:t>105308,00</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939,97</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3881968,8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3.2.2. Высокотехнологичная медицинская помощь</w:t>
            </w:r>
          </w:p>
        </w:tc>
        <w:tc>
          <w:tcPr>
            <w:tcW w:w="1020" w:type="dxa"/>
          </w:tcPr>
          <w:p w:rsidR="00E36084" w:rsidRDefault="00E36084">
            <w:pPr>
              <w:pStyle w:val="ConsPlusNormal"/>
              <w:jc w:val="center"/>
            </w:pPr>
            <w:r>
              <w:t>39.2</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0,00438</w:t>
            </w:r>
          </w:p>
        </w:tc>
        <w:tc>
          <w:tcPr>
            <w:tcW w:w="1814" w:type="dxa"/>
          </w:tcPr>
          <w:p w:rsidR="00E36084" w:rsidRDefault="00E36084">
            <w:pPr>
              <w:pStyle w:val="ConsPlusNormal"/>
              <w:jc w:val="center"/>
            </w:pPr>
            <w:r>
              <w:t>255475,46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1118,55</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4619507,4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 xml:space="preserve">4. Медицинская реабилитация </w:t>
            </w:r>
            <w:hyperlink w:anchor="P4680">
              <w:r>
                <w:rPr>
                  <w:color w:val="0000FF"/>
                </w:rPr>
                <w:t>&lt;***&gt;</w:t>
              </w:r>
            </w:hyperlink>
          </w:p>
        </w:tc>
        <w:tc>
          <w:tcPr>
            <w:tcW w:w="1020" w:type="dxa"/>
          </w:tcPr>
          <w:p w:rsidR="00E36084" w:rsidRDefault="00E36084">
            <w:pPr>
              <w:pStyle w:val="ConsPlusNormal"/>
              <w:jc w:val="center"/>
            </w:pPr>
            <w:r>
              <w:t>40</w:t>
            </w:r>
          </w:p>
        </w:tc>
        <w:tc>
          <w:tcPr>
            <w:tcW w:w="1304" w:type="dxa"/>
          </w:tcPr>
          <w:p w:rsidR="00E36084" w:rsidRDefault="00E36084">
            <w:pPr>
              <w:pStyle w:val="ConsPlusNormal"/>
              <w:jc w:val="center"/>
            </w:pPr>
            <w:r>
              <w:t>Х</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Х</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Х</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4.1. В амбулаторных условиях</w:t>
            </w:r>
          </w:p>
        </w:tc>
        <w:tc>
          <w:tcPr>
            <w:tcW w:w="1020" w:type="dxa"/>
          </w:tcPr>
          <w:p w:rsidR="00E36084" w:rsidRDefault="00E36084">
            <w:pPr>
              <w:pStyle w:val="ConsPlusNormal"/>
              <w:jc w:val="center"/>
            </w:pPr>
            <w:r>
              <w:t>40.1</w:t>
            </w:r>
          </w:p>
        </w:tc>
        <w:tc>
          <w:tcPr>
            <w:tcW w:w="1304" w:type="dxa"/>
          </w:tcPr>
          <w:p w:rsidR="00E36084" w:rsidRDefault="00E36084">
            <w:pPr>
              <w:pStyle w:val="ConsPlusNormal"/>
              <w:jc w:val="center"/>
            </w:pPr>
            <w:r>
              <w:t>комплексных посещений</w:t>
            </w:r>
          </w:p>
        </w:tc>
        <w:tc>
          <w:tcPr>
            <w:tcW w:w="1815" w:type="dxa"/>
          </w:tcPr>
          <w:p w:rsidR="00E36084" w:rsidRDefault="00E36084">
            <w:pPr>
              <w:pStyle w:val="ConsPlusNormal"/>
              <w:jc w:val="center"/>
            </w:pPr>
            <w:r>
              <w:t>0,003116</w:t>
            </w:r>
          </w:p>
        </w:tc>
        <w:tc>
          <w:tcPr>
            <w:tcW w:w="1814" w:type="dxa"/>
          </w:tcPr>
          <w:p w:rsidR="00E36084" w:rsidRDefault="00E36084">
            <w:pPr>
              <w:pStyle w:val="ConsPlusNormal"/>
              <w:jc w:val="center"/>
            </w:pPr>
            <w:r>
              <w:t>24331,01</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75,82</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313115,8</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4.2. В условиях дневных стационаров</w:t>
            </w:r>
          </w:p>
        </w:tc>
        <w:tc>
          <w:tcPr>
            <w:tcW w:w="1020" w:type="dxa"/>
          </w:tcPr>
          <w:p w:rsidR="00E36084" w:rsidRDefault="00E36084">
            <w:pPr>
              <w:pStyle w:val="ConsPlusNormal"/>
              <w:jc w:val="center"/>
            </w:pPr>
            <w:r>
              <w:t>40.2</w:t>
            </w:r>
          </w:p>
        </w:tc>
        <w:tc>
          <w:tcPr>
            <w:tcW w:w="1304" w:type="dxa"/>
          </w:tcPr>
          <w:p w:rsidR="00E36084" w:rsidRDefault="00E36084">
            <w:pPr>
              <w:pStyle w:val="ConsPlusNormal"/>
              <w:jc w:val="center"/>
            </w:pPr>
            <w:r>
              <w:t>случаев лечения</w:t>
            </w:r>
          </w:p>
        </w:tc>
        <w:tc>
          <w:tcPr>
            <w:tcW w:w="1815" w:type="dxa"/>
          </w:tcPr>
          <w:p w:rsidR="00E36084" w:rsidRDefault="00E36084">
            <w:pPr>
              <w:pStyle w:val="ConsPlusNormal"/>
              <w:jc w:val="center"/>
            </w:pPr>
            <w:r>
              <w:t>0,002601</w:t>
            </w:r>
          </w:p>
        </w:tc>
        <w:tc>
          <w:tcPr>
            <w:tcW w:w="1814" w:type="dxa"/>
          </w:tcPr>
          <w:p w:rsidR="00E36084" w:rsidRDefault="00E36084">
            <w:pPr>
              <w:pStyle w:val="ConsPlusNormal"/>
              <w:jc w:val="center"/>
            </w:pPr>
            <w:r>
              <w:t>28019,59</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72,88</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300986,4</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4.3. В условиях круглосуточного стационара</w:t>
            </w:r>
          </w:p>
        </w:tc>
        <w:tc>
          <w:tcPr>
            <w:tcW w:w="1020" w:type="dxa"/>
          </w:tcPr>
          <w:p w:rsidR="00E36084" w:rsidRDefault="00E36084">
            <w:pPr>
              <w:pStyle w:val="ConsPlusNormal"/>
              <w:jc w:val="center"/>
            </w:pPr>
            <w:r>
              <w:t>40.3</w:t>
            </w:r>
          </w:p>
        </w:tc>
        <w:tc>
          <w:tcPr>
            <w:tcW w:w="1304" w:type="dxa"/>
          </w:tcPr>
          <w:p w:rsidR="00E36084" w:rsidRDefault="00E36084">
            <w:pPr>
              <w:pStyle w:val="ConsPlusNormal"/>
              <w:jc w:val="center"/>
            </w:pPr>
            <w:r>
              <w:t>случаев госпитализации</w:t>
            </w:r>
          </w:p>
        </w:tc>
        <w:tc>
          <w:tcPr>
            <w:tcW w:w="1815" w:type="dxa"/>
          </w:tcPr>
          <w:p w:rsidR="00E36084" w:rsidRDefault="00E36084">
            <w:pPr>
              <w:pStyle w:val="ConsPlusNormal"/>
              <w:jc w:val="center"/>
            </w:pPr>
            <w:r>
              <w:t>0,005426</w:t>
            </w:r>
          </w:p>
        </w:tc>
        <w:tc>
          <w:tcPr>
            <w:tcW w:w="1814" w:type="dxa"/>
          </w:tcPr>
          <w:p w:rsidR="00E36084" w:rsidRDefault="00E36084">
            <w:pPr>
              <w:pStyle w:val="ConsPlusNormal"/>
              <w:jc w:val="center"/>
            </w:pPr>
            <w:r>
              <w:t>52609,96</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285,46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1178936,6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5. Расходы на ведение дела СМО</w:t>
            </w:r>
          </w:p>
        </w:tc>
        <w:tc>
          <w:tcPr>
            <w:tcW w:w="1020" w:type="dxa"/>
          </w:tcPr>
          <w:p w:rsidR="00E36084" w:rsidRDefault="00E36084">
            <w:pPr>
              <w:pStyle w:val="ConsPlusNormal"/>
              <w:jc w:val="center"/>
            </w:pPr>
            <w:r>
              <w:t>41</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152,16</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628389,6</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lastRenderedPageBreak/>
              <w:t>Медицинская помощь по видам и заболеваниям, не установленным базовой программой</w:t>
            </w:r>
          </w:p>
        </w:tc>
        <w:tc>
          <w:tcPr>
            <w:tcW w:w="1020" w:type="dxa"/>
          </w:tcPr>
          <w:p w:rsidR="00E36084" w:rsidRDefault="00E36084">
            <w:pPr>
              <w:pStyle w:val="ConsPlusNormal"/>
              <w:jc w:val="center"/>
            </w:pPr>
            <w:r>
              <w:t>42</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20" w:type="dxa"/>
          </w:tcPr>
          <w:p w:rsidR="00E36084" w:rsidRDefault="00E36084">
            <w:pPr>
              <w:pStyle w:val="ConsPlusNormal"/>
              <w:jc w:val="center"/>
            </w:pPr>
            <w:r>
              <w:t>43</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w:t>
            </w:r>
          </w:p>
        </w:tc>
        <w:tc>
          <w:tcPr>
            <w:tcW w:w="181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134" w:type="dxa"/>
          </w:tcPr>
          <w:p w:rsidR="00E36084" w:rsidRDefault="00E36084">
            <w:pPr>
              <w:pStyle w:val="ConsPlusNormal"/>
              <w:jc w:val="center"/>
            </w:pPr>
            <w:r>
              <w:t>-</w:t>
            </w:r>
          </w:p>
        </w:tc>
        <w:tc>
          <w:tcPr>
            <w:tcW w:w="1360" w:type="dxa"/>
          </w:tcPr>
          <w:p w:rsidR="00E36084" w:rsidRDefault="00E36084">
            <w:pPr>
              <w:pStyle w:val="ConsPlusNormal"/>
              <w:jc w:val="center"/>
            </w:pPr>
            <w:r>
              <w:t>Х</w:t>
            </w:r>
          </w:p>
        </w:tc>
        <w:tc>
          <w:tcPr>
            <w:tcW w:w="1304" w:type="dxa"/>
          </w:tcPr>
          <w:p w:rsidR="00E36084" w:rsidRDefault="00E36084">
            <w:pPr>
              <w:pStyle w:val="ConsPlusNormal"/>
              <w:jc w:val="center"/>
            </w:pPr>
            <w:r>
              <w:t>-</w:t>
            </w:r>
          </w:p>
        </w:tc>
        <w:tc>
          <w:tcPr>
            <w:tcW w:w="1190" w:type="dxa"/>
          </w:tcPr>
          <w:p w:rsidR="00E36084" w:rsidRDefault="00E36084">
            <w:pPr>
              <w:pStyle w:val="ConsPlusNormal"/>
              <w:jc w:val="center"/>
            </w:pPr>
            <w:r>
              <w:t>Х</w:t>
            </w:r>
          </w:p>
        </w:tc>
      </w:tr>
      <w:tr w:rsidR="00E36084">
        <w:tc>
          <w:tcPr>
            <w:tcW w:w="3571" w:type="dxa"/>
          </w:tcPr>
          <w:p w:rsidR="00E36084" w:rsidRDefault="00E36084">
            <w:pPr>
              <w:pStyle w:val="ConsPlusNormal"/>
            </w:pPr>
            <w:r>
              <w:t>Итого (сумма строк 01 + 19 + 20)</w:t>
            </w:r>
          </w:p>
        </w:tc>
        <w:tc>
          <w:tcPr>
            <w:tcW w:w="1020" w:type="dxa"/>
          </w:tcPr>
          <w:p w:rsidR="00E36084" w:rsidRDefault="00E36084">
            <w:pPr>
              <w:pStyle w:val="ConsPlusNormal"/>
              <w:jc w:val="center"/>
            </w:pPr>
            <w:r>
              <w:t>44</w:t>
            </w:r>
          </w:p>
        </w:tc>
        <w:tc>
          <w:tcPr>
            <w:tcW w:w="1304" w:type="dxa"/>
          </w:tcPr>
          <w:p w:rsidR="00E36084" w:rsidRDefault="00E36084">
            <w:pPr>
              <w:pStyle w:val="ConsPlusNormal"/>
              <w:jc w:val="center"/>
            </w:pPr>
            <w:r>
              <w:t>-</w:t>
            </w:r>
          </w:p>
        </w:tc>
        <w:tc>
          <w:tcPr>
            <w:tcW w:w="1815" w:type="dxa"/>
          </w:tcPr>
          <w:p w:rsidR="00E36084" w:rsidRDefault="00E36084">
            <w:pPr>
              <w:pStyle w:val="ConsPlusNormal"/>
              <w:jc w:val="center"/>
            </w:pPr>
            <w:r>
              <w:t>Х</w:t>
            </w:r>
          </w:p>
        </w:tc>
        <w:tc>
          <w:tcPr>
            <w:tcW w:w="1814" w:type="dxa"/>
          </w:tcPr>
          <w:p w:rsidR="00E36084" w:rsidRDefault="00E36084">
            <w:pPr>
              <w:pStyle w:val="ConsPlusNormal"/>
              <w:jc w:val="center"/>
            </w:pPr>
            <w:r>
              <w:t>Х</w:t>
            </w:r>
          </w:p>
        </w:tc>
        <w:tc>
          <w:tcPr>
            <w:tcW w:w="1360" w:type="dxa"/>
          </w:tcPr>
          <w:p w:rsidR="00E36084" w:rsidRDefault="00E36084">
            <w:pPr>
              <w:pStyle w:val="ConsPlusNormal"/>
              <w:jc w:val="center"/>
            </w:pPr>
            <w:r>
              <w:t>4477,52</w:t>
            </w:r>
          </w:p>
        </w:tc>
        <w:tc>
          <w:tcPr>
            <w:tcW w:w="1134" w:type="dxa"/>
          </w:tcPr>
          <w:p w:rsidR="00E36084" w:rsidRDefault="00E36084">
            <w:pPr>
              <w:pStyle w:val="ConsPlusNormal"/>
              <w:jc w:val="center"/>
            </w:pPr>
            <w:r>
              <w:t>20325,54</w:t>
            </w:r>
          </w:p>
        </w:tc>
        <w:tc>
          <w:tcPr>
            <w:tcW w:w="1360" w:type="dxa"/>
          </w:tcPr>
          <w:p w:rsidR="00E36084" w:rsidRDefault="00E36084">
            <w:pPr>
              <w:pStyle w:val="ConsPlusNormal"/>
              <w:jc w:val="center"/>
            </w:pPr>
            <w:r>
              <w:t>18605119,3</w:t>
            </w:r>
          </w:p>
        </w:tc>
        <w:tc>
          <w:tcPr>
            <w:tcW w:w="1304" w:type="dxa"/>
          </w:tcPr>
          <w:p w:rsidR="00E36084" w:rsidRDefault="00E36084">
            <w:pPr>
              <w:pStyle w:val="ConsPlusNormal"/>
              <w:jc w:val="center"/>
            </w:pPr>
            <w:r>
              <w:t>83942266,4</w:t>
            </w:r>
          </w:p>
        </w:tc>
        <w:tc>
          <w:tcPr>
            <w:tcW w:w="1190" w:type="dxa"/>
          </w:tcPr>
          <w:p w:rsidR="00E36084" w:rsidRDefault="00E36084">
            <w:pPr>
              <w:pStyle w:val="ConsPlusNormal"/>
              <w:jc w:val="center"/>
            </w:pPr>
            <w:r>
              <w:t>100,00</w:t>
            </w:r>
          </w:p>
        </w:tc>
      </w:tr>
    </w:tbl>
    <w:p w:rsidR="00E36084" w:rsidRDefault="00E36084">
      <w:pPr>
        <w:pStyle w:val="ConsPlusNormal"/>
        <w:sectPr w:rsidR="00E36084">
          <w:pgSz w:w="16838" w:h="11905" w:orient="landscape"/>
          <w:pgMar w:top="1701" w:right="1134" w:bottom="850" w:left="1134" w:header="0" w:footer="0" w:gutter="0"/>
          <w:cols w:space="720"/>
          <w:titlePg/>
        </w:sectPr>
      </w:pPr>
    </w:p>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18" w:name="P4675"/>
      <w:bookmarkEnd w:id="18"/>
      <w:r>
        <w:t>&lt;*&gt; Нормативы объема медицинской помощи и финансовых затрат включают в себя, в том числе:</w:t>
      </w:r>
    </w:p>
    <w:p w:rsidR="00E36084" w:rsidRDefault="00E36084">
      <w:pPr>
        <w:pStyle w:val="ConsPlusNormal"/>
        <w:spacing w:before="280"/>
        <w:ind w:firstLine="540"/>
        <w:jc w:val="both"/>
      </w:pPr>
      <w:r>
        <w:t>0,001154 комплексного посещения диспансеризации (по стоимости 5922,06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36084" w:rsidRDefault="00E36084">
      <w:pPr>
        <w:pStyle w:val="ConsPlusNormal"/>
        <w:spacing w:before="280"/>
        <w:ind w:firstLine="540"/>
        <w:jc w:val="both"/>
      </w:pPr>
      <w: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4108,10 рублей.</w:t>
      </w:r>
    </w:p>
    <w:p w:rsidR="00E36084" w:rsidRDefault="00E36084">
      <w:pPr>
        <w:pStyle w:val="ConsPlusNormal"/>
        <w:spacing w:before="28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2576,67 рублей.</w:t>
      </w:r>
    </w:p>
    <w:p w:rsidR="00E36084" w:rsidRDefault="00E36084">
      <w:pPr>
        <w:pStyle w:val="ConsPlusNormal"/>
        <w:spacing w:before="280"/>
        <w:ind w:firstLine="540"/>
        <w:jc w:val="both"/>
      </w:pPr>
      <w:bookmarkStart w:id="19" w:name="P4679"/>
      <w:bookmarkEnd w:id="19"/>
      <w:r>
        <w:t>&lt;**&gt; Законченных случаев лечения заболевания в амбулаторных условиях с кратностью посещений по поводу одного заболевания не менее 2.</w:t>
      </w:r>
    </w:p>
    <w:p w:rsidR="00E36084" w:rsidRDefault="00E36084">
      <w:pPr>
        <w:pStyle w:val="ConsPlusNormal"/>
        <w:spacing w:before="280"/>
        <w:ind w:firstLine="540"/>
        <w:jc w:val="both"/>
      </w:pPr>
      <w:bookmarkStart w:id="20" w:name="P4680"/>
      <w:bookmarkEnd w:id="20"/>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E36084" w:rsidRDefault="00E36084">
      <w:pPr>
        <w:pStyle w:val="ConsPlusNormal"/>
        <w:ind w:firstLine="540"/>
        <w:jc w:val="both"/>
      </w:pPr>
    </w:p>
    <w:p w:rsidR="00E36084" w:rsidRDefault="00E36084">
      <w:pPr>
        <w:pStyle w:val="ConsPlusNormal"/>
        <w:ind w:firstLine="540"/>
        <w:jc w:val="both"/>
      </w:pPr>
      <w:r>
        <w:t>Примечания:</w:t>
      </w:r>
    </w:p>
    <w:p w:rsidR="00E36084" w:rsidRDefault="00E36084">
      <w:pPr>
        <w:pStyle w:val="ConsPlusNormal"/>
        <w:spacing w:before="280"/>
        <w:ind w:firstLine="540"/>
        <w:jc w:val="both"/>
      </w:pPr>
      <w:r>
        <w:t>1. Используемые сокращения:</w:t>
      </w:r>
    </w:p>
    <w:p w:rsidR="00E36084" w:rsidRDefault="00E36084">
      <w:pPr>
        <w:pStyle w:val="ConsPlusNormal"/>
        <w:spacing w:before="280"/>
        <w:ind w:firstLine="540"/>
        <w:jc w:val="both"/>
      </w:pPr>
      <w:r>
        <w:t>КТ - компьютерная томография;</w:t>
      </w:r>
    </w:p>
    <w:p w:rsidR="00E36084" w:rsidRDefault="00E36084">
      <w:pPr>
        <w:pStyle w:val="ConsPlusNormal"/>
        <w:spacing w:before="280"/>
        <w:ind w:firstLine="540"/>
        <w:jc w:val="both"/>
      </w:pPr>
      <w:r>
        <w:t>МРТ - магнитно-резонансная томография;</w:t>
      </w:r>
    </w:p>
    <w:p w:rsidR="00E36084" w:rsidRDefault="00E36084">
      <w:pPr>
        <w:pStyle w:val="ConsPlusNormal"/>
        <w:spacing w:before="280"/>
        <w:ind w:firstLine="540"/>
        <w:jc w:val="both"/>
      </w:pPr>
      <w:r>
        <w:t>ОМС - обязательное медицинское страхование;</w:t>
      </w:r>
    </w:p>
    <w:p w:rsidR="00E36084" w:rsidRDefault="00E36084">
      <w:pPr>
        <w:pStyle w:val="ConsPlusNormal"/>
        <w:spacing w:before="280"/>
        <w:ind w:firstLine="540"/>
        <w:jc w:val="both"/>
      </w:pPr>
      <w:r>
        <w:t>СМО - страховая медицинская организация;</w:t>
      </w:r>
    </w:p>
    <w:p w:rsidR="00E36084" w:rsidRDefault="00E36084">
      <w:pPr>
        <w:pStyle w:val="ConsPlusNormal"/>
        <w:spacing w:before="280"/>
        <w:ind w:firstLine="540"/>
        <w:jc w:val="both"/>
      </w:pPr>
      <w:r>
        <w:t>УЗИ - ультразвуковое исследование.</w:t>
      </w:r>
    </w:p>
    <w:p w:rsidR="00E36084" w:rsidRDefault="00E36084">
      <w:pPr>
        <w:pStyle w:val="ConsPlusNormal"/>
        <w:spacing w:before="280"/>
        <w:ind w:firstLine="540"/>
        <w:jc w:val="both"/>
      </w:pPr>
      <w:r>
        <w:t>2. Х - данные ячейки не заполняются.</w:t>
      </w:r>
    </w:p>
    <w:p w:rsidR="00E36084" w:rsidRDefault="00E36084">
      <w:pPr>
        <w:pStyle w:val="ConsPlusNormal"/>
        <w:ind w:firstLine="540"/>
        <w:jc w:val="both"/>
      </w:pPr>
    </w:p>
    <w:p w:rsidR="00E36084" w:rsidRDefault="00E36084">
      <w:pPr>
        <w:pStyle w:val="ConsPlusTitle"/>
        <w:jc w:val="center"/>
        <w:outlineLvl w:val="1"/>
      </w:pPr>
      <w:r>
        <w:lastRenderedPageBreak/>
        <w:t>8. Порядок и условия предоставления медицинской помощи</w:t>
      </w:r>
    </w:p>
    <w:p w:rsidR="00E36084" w:rsidRDefault="00E36084">
      <w:pPr>
        <w:pStyle w:val="ConsPlusNormal"/>
        <w:ind w:firstLine="540"/>
        <w:jc w:val="both"/>
      </w:pPr>
    </w:p>
    <w:p w:rsidR="00E36084" w:rsidRDefault="00E36084">
      <w:pPr>
        <w:pStyle w:val="ConsPlusTitle"/>
        <w:jc w:val="center"/>
        <w:outlineLvl w:val="2"/>
      </w:pPr>
      <w:r>
        <w:t>8.1. Общие положения</w:t>
      </w:r>
    </w:p>
    <w:p w:rsidR="00E36084" w:rsidRDefault="00E36084">
      <w:pPr>
        <w:pStyle w:val="ConsPlusNormal"/>
        <w:ind w:firstLine="540"/>
        <w:jc w:val="both"/>
      </w:pPr>
    </w:p>
    <w:p w:rsidR="00E36084" w:rsidRDefault="00E36084">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оказываемой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E36084" w:rsidRDefault="00E36084">
      <w:pPr>
        <w:pStyle w:val="ConsPlusNormal"/>
        <w:spacing w:before="28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w:t>
      </w:r>
    </w:p>
    <w:p w:rsidR="00E36084" w:rsidRDefault="00E36084">
      <w:pPr>
        <w:pStyle w:val="ConsPlusNormal"/>
        <w:spacing w:before="28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E36084" w:rsidRDefault="00E36084">
      <w:pPr>
        <w:pStyle w:val="ConsPlusNormal"/>
        <w:ind w:firstLine="540"/>
        <w:jc w:val="both"/>
      </w:pPr>
    </w:p>
    <w:p w:rsidR="00E36084" w:rsidRDefault="00E36084">
      <w:pPr>
        <w:pStyle w:val="ConsPlusTitle"/>
        <w:jc w:val="center"/>
        <w:outlineLvl w:val="2"/>
      </w:pPr>
      <w:r>
        <w:t>8.2. Условия реализации установленного</w:t>
      </w:r>
    </w:p>
    <w:p w:rsidR="00E36084" w:rsidRDefault="00E36084">
      <w:pPr>
        <w:pStyle w:val="ConsPlusTitle"/>
        <w:jc w:val="center"/>
      </w:pPr>
      <w:r>
        <w:t>законодательством Российской Федерации права</w:t>
      </w:r>
    </w:p>
    <w:p w:rsidR="00E36084" w:rsidRDefault="00E36084">
      <w:pPr>
        <w:pStyle w:val="ConsPlusTitle"/>
        <w:jc w:val="center"/>
      </w:pPr>
      <w:r>
        <w:t>на выбор врача, в том числе врача общей практики</w:t>
      </w:r>
    </w:p>
    <w:p w:rsidR="00E36084" w:rsidRDefault="00E36084">
      <w:pPr>
        <w:pStyle w:val="ConsPlusTitle"/>
        <w:jc w:val="center"/>
      </w:pPr>
      <w:r>
        <w:t>(семейного врача) и лечащего врача (с учетом согласия врача)</w:t>
      </w:r>
    </w:p>
    <w:p w:rsidR="00E36084" w:rsidRDefault="00E36084">
      <w:pPr>
        <w:pStyle w:val="ConsPlusNormal"/>
        <w:ind w:firstLine="540"/>
        <w:jc w:val="both"/>
      </w:pPr>
    </w:p>
    <w:p w:rsidR="00E36084" w:rsidRDefault="00E36084">
      <w:pPr>
        <w:pStyle w:val="ConsPlusNormal"/>
        <w:ind w:firstLine="540"/>
        <w:jc w:val="both"/>
      </w:pPr>
      <w:r>
        <w:t xml:space="preserve">В соответствии со </w:t>
      </w:r>
      <w:hyperlink r:id="rId35">
        <w:r>
          <w:rPr>
            <w:color w:val="0000FF"/>
          </w:rPr>
          <w:t>статьей 21</w:t>
        </w:r>
      </w:hyperlink>
      <w:r>
        <w:t xml:space="preserve"> Федерального закона от 21.11.2011 N 323-ФЗ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E36084" w:rsidRDefault="00E36084">
      <w:pPr>
        <w:pStyle w:val="ConsPlusNormal"/>
        <w:spacing w:before="280"/>
        <w:ind w:firstLine="540"/>
        <w:jc w:val="both"/>
      </w:pPr>
      <w:r>
        <w:t xml:space="preserve">Выбор гражданином медицинской организации, оказывающей первичную медико-санитарную помощь, осуществляется не чаще чем один </w:t>
      </w:r>
      <w:r>
        <w:lastRenderedPageBreak/>
        <w:t xml:space="preserve">раз в год (за исключением случаев изменения места жительства или места пребывания гражданина) в </w:t>
      </w:r>
      <w:hyperlink r:id="rId36">
        <w:r>
          <w:rPr>
            <w:color w:val="0000FF"/>
          </w:rPr>
          <w:t>порядке</w:t>
        </w:r>
      </w:hyperlink>
      <w:r>
        <w:t>, установленном приказом Министерства здравоохранения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E36084" w:rsidRDefault="00E36084">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E36084" w:rsidRDefault="00E36084">
      <w:pPr>
        <w:pStyle w:val="ConsPlusNormal"/>
        <w:spacing w:before="28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E36084" w:rsidRDefault="00E36084">
      <w:pPr>
        <w:pStyle w:val="ConsPlusNormal"/>
        <w:spacing w:before="280"/>
        <w:ind w:firstLine="540"/>
        <w:jc w:val="both"/>
      </w:pPr>
      <w: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E36084" w:rsidRDefault="00E36084">
      <w:pPr>
        <w:pStyle w:val="ConsPlusNormal"/>
        <w:spacing w:before="28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E36084" w:rsidRDefault="00E36084">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w:t>
      </w:r>
      <w:hyperlink r:id="rId37">
        <w:r>
          <w:rPr>
            <w:color w:val="0000FF"/>
          </w:rPr>
          <w:t>порядке</w:t>
        </w:r>
      </w:hyperlink>
      <w:r>
        <w:t xml:space="preserve">, установленном приказом Министерства здравоохранения Российской Федерации от 21.12.2012 N 1342н "Об </w:t>
      </w:r>
      <w:r>
        <w:lastRenderedPageBreak/>
        <w:t>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E36084" w:rsidRDefault="00E36084">
      <w:pPr>
        <w:pStyle w:val="ConsPlusNormal"/>
        <w:spacing w:before="28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E36084" w:rsidRDefault="00E36084">
      <w:pPr>
        <w:pStyle w:val="ConsPlusNormal"/>
        <w:spacing w:before="28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w:t>
      </w:r>
      <w:hyperlink r:id="rId38">
        <w:r>
          <w:rPr>
            <w:color w:val="0000FF"/>
          </w:rPr>
          <w:t>порядке</w:t>
        </w:r>
      </w:hyperlink>
      <w:r>
        <w:t>, установленном приказом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E36084" w:rsidRDefault="00E36084">
      <w:pPr>
        <w:pStyle w:val="ConsPlusNormal"/>
        <w:spacing w:before="28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E36084" w:rsidRDefault="00E36084">
      <w:pPr>
        <w:pStyle w:val="ConsPlusNormal"/>
        <w:ind w:firstLine="540"/>
        <w:jc w:val="both"/>
      </w:pPr>
    </w:p>
    <w:p w:rsidR="00E36084" w:rsidRDefault="00E36084">
      <w:pPr>
        <w:pStyle w:val="ConsPlusTitle"/>
        <w:jc w:val="center"/>
        <w:outlineLvl w:val="2"/>
      </w:pPr>
      <w:r>
        <w:t>8.3. Порядок и условия предоставления</w:t>
      </w:r>
    </w:p>
    <w:p w:rsidR="00E36084" w:rsidRDefault="00E36084">
      <w:pPr>
        <w:pStyle w:val="ConsPlusTitle"/>
        <w:jc w:val="center"/>
      </w:pPr>
      <w:r>
        <w:t>первичной медико-санитарной, в том числе первичной</w:t>
      </w:r>
    </w:p>
    <w:p w:rsidR="00E36084" w:rsidRDefault="00E36084">
      <w:pPr>
        <w:pStyle w:val="ConsPlusTitle"/>
        <w:jc w:val="center"/>
      </w:pPr>
      <w:r>
        <w:t>специализированной, помощи в амбулаторных условиях,</w:t>
      </w:r>
    </w:p>
    <w:p w:rsidR="00E36084" w:rsidRDefault="00E36084">
      <w:pPr>
        <w:pStyle w:val="ConsPlusTitle"/>
        <w:jc w:val="center"/>
      </w:pPr>
      <w:r>
        <w:t>в том числе при вызове медицинского работника на дом</w:t>
      </w:r>
    </w:p>
    <w:p w:rsidR="00E36084" w:rsidRDefault="00E36084">
      <w:pPr>
        <w:pStyle w:val="ConsPlusNormal"/>
        <w:ind w:firstLine="540"/>
        <w:jc w:val="both"/>
      </w:pPr>
    </w:p>
    <w:p w:rsidR="00E36084" w:rsidRDefault="00E36084">
      <w:pPr>
        <w:pStyle w:val="ConsPlusNormal"/>
        <w:ind w:firstLine="540"/>
        <w:jc w:val="both"/>
      </w:pPr>
      <w:r>
        <w:t xml:space="preserve">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w:t>
      </w:r>
      <w:r>
        <w:lastRenderedPageBreak/>
        <w:t>том числе диспансерному наблюдению) заболеваний.</w:t>
      </w:r>
    </w:p>
    <w:p w:rsidR="00E36084" w:rsidRDefault="00E36084">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E36084" w:rsidRDefault="00E36084">
      <w:pPr>
        <w:pStyle w:val="ConsPlusNormal"/>
        <w:spacing w:before="280"/>
        <w:ind w:firstLine="540"/>
        <w:jc w:val="both"/>
      </w:pPr>
      <w: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E36084" w:rsidRDefault="00E36084">
      <w:pPr>
        <w:pStyle w:val="ConsPlusNormal"/>
        <w:spacing w:before="28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E36084" w:rsidRDefault="00E36084">
      <w:pPr>
        <w:pStyle w:val="ConsPlusNormal"/>
        <w:spacing w:before="280"/>
        <w:ind w:firstLine="540"/>
        <w:jc w:val="both"/>
      </w:pPr>
      <w: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E36084" w:rsidRDefault="00E36084">
      <w:pPr>
        <w:pStyle w:val="ConsPlusNormal"/>
        <w:spacing w:before="28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E36084" w:rsidRDefault="00E36084">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E36084" w:rsidRDefault="00E36084">
      <w:pPr>
        <w:pStyle w:val="ConsPlusNormal"/>
        <w:spacing w:before="28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E36084" w:rsidRDefault="00E36084">
      <w:pPr>
        <w:pStyle w:val="ConsPlusNormal"/>
        <w:spacing w:before="280"/>
        <w:ind w:firstLine="540"/>
        <w:jc w:val="both"/>
      </w:pPr>
      <w:r>
        <w:t xml:space="preserve">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w:t>
      </w:r>
      <w:r>
        <w:lastRenderedPageBreak/>
        <w:t>при тяжелых хронических заболеваниях;</w:t>
      </w:r>
    </w:p>
    <w:p w:rsidR="00E36084" w:rsidRDefault="00E36084">
      <w:pPr>
        <w:pStyle w:val="ConsPlusNormal"/>
        <w:spacing w:before="28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E36084" w:rsidRDefault="00E36084">
      <w:pPr>
        <w:pStyle w:val="ConsPlusNormal"/>
        <w:spacing w:before="28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E36084" w:rsidRDefault="00E36084">
      <w:pPr>
        <w:pStyle w:val="ConsPlusNormal"/>
        <w:spacing w:before="280"/>
        <w:ind w:firstLine="540"/>
        <w:jc w:val="both"/>
      </w:pPr>
      <w:r>
        <w:t>иные случаи оказания медицинской помощи на дому могут быть установлены действующим законодательством.</w:t>
      </w:r>
    </w:p>
    <w:p w:rsidR="00E36084" w:rsidRDefault="00E36084">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E36084" w:rsidRDefault="00E36084">
      <w:pPr>
        <w:pStyle w:val="ConsPlusNormal"/>
        <w:spacing w:before="280"/>
        <w:ind w:firstLine="540"/>
        <w:jc w:val="both"/>
      </w:pPr>
      <w: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E36084" w:rsidRDefault="00E36084">
      <w:pPr>
        <w:pStyle w:val="ConsPlusNormal"/>
        <w:spacing w:before="280"/>
        <w:ind w:firstLine="540"/>
        <w:jc w:val="both"/>
      </w:pPr>
      <w: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E36084" w:rsidRDefault="00E36084">
      <w:pPr>
        <w:pStyle w:val="ConsPlusNormal"/>
        <w:spacing w:before="280"/>
        <w:ind w:firstLine="540"/>
        <w:jc w:val="both"/>
      </w:pPr>
      <w: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E36084" w:rsidRDefault="00E36084">
      <w:pPr>
        <w:pStyle w:val="ConsPlusNormal"/>
        <w:ind w:firstLine="540"/>
        <w:jc w:val="both"/>
      </w:pPr>
    </w:p>
    <w:p w:rsidR="00E36084" w:rsidRDefault="00E36084">
      <w:pPr>
        <w:pStyle w:val="ConsPlusNormal"/>
        <w:jc w:val="right"/>
      </w:pPr>
      <w:r>
        <w:t>Таблица N 7</w:t>
      </w:r>
    </w:p>
    <w:p w:rsidR="00E36084" w:rsidRDefault="00E36084">
      <w:pPr>
        <w:pStyle w:val="ConsPlusNormal"/>
        <w:ind w:firstLine="540"/>
        <w:jc w:val="both"/>
      </w:pPr>
    </w:p>
    <w:p w:rsidR="00E36084" w:rsidRDefault="00E36084">
      <w:pPr>
        <w:pStyle w:val="ConsPlusNormal"/>
        <w:jc w:val="center"/>
      </w:pPr>
      <w:r>
        <w:t>СРОКИ</w:t>
      </w:r>
    </w:p>
    <w:p w:rsidR="00E36084" w:rsidRDefault="00E36084">
      <w:pPr>
        <w:pStyle w:val="ConsPlusNormal"/>
        <w:jc w:val="center"/>
      </w:pPr>
      <w:r>
        <w:t>ОЖИДАНИЯ ПЕРВИЧНОЙ МЕДИКО-САНИТАРНОЙ, В ТОМ ЧИСЛЕ</w:t>
      </w:r>
    </w:p>
    <w:p w:rsidR="00E36084" w:rsidRDefault="00E36084">
      <w:pPr>
        <w:pStyle w:val="ConsPlusNormal"/>
        <w:jc w:val="center"/>
      </w:pPr>
      <w:r>
        <w:t>ПЕРВИЧНОЙ СПЕЦИАЛИЗИРОВАННОЙ, МЕДИЦИНСКОЙ ПОМОЩИ,</w:t>
      </w:r>
    </w:p>
    <w:p w:rsidR="00E36084" w:rsidRDefault="00E36084">
      <w:pPr>
        <w:pStyle w:val="ConsPlusNormal"/>
        <w:jc w:val="center"/>
      </w:pPr>
      <w:r>
        <w:t>ОКАЗЫВАЕМОЙ В ПЛАНОВОЙ ФОРМЕ</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E36084">
        <w:tc>
          <w:tcPr>
            <w:tcW w:w="5272" w:type="dxa"/>
          </w:tcPr>
          <w:p w:rsidR="00E36084" w:rsidRDefault="00E36084">
            <w:pPr>
              <w:pStyle w:val="ConsPlusNormal"/>
              <w:jc w:val="center"/>
            </w:pPr>
            <w:r>
              <w:t>Вид медицинской помощи</w:t>
            </w:r>
          </w:p>
        </w:tc>
        <w:tc>
          <w:tcPr>
            <w:tcW w:w="3798" w:type="dxa"/>
          </w:tcPr>
          <w:p w:rsidR="00E36084" w:rsidRDefault="00E36084">
            <w:pPr>
              <w:pStyle w:val="ConsPlusNormal"/>
              <w:jc w:val="center"/>
            </w:pPr>
            <w:r>
              <w:t>Срок ожидания</w:t>
            </w:r>
          </w:p>
        </w:tc>
      </w:tr>
      <w:tr w:rsidR="00E36084">
        <w:tc>
          <w:tcPr>
            <w:tcW w:w="5272" w:type="dxa"/>
          </w:tcPr>
          <w:p w:rsidR="00E36084" w:rsidRDefault="00E36084">
            <w:pPr>
              <w:pStyle w:val="ConsPlusNormal"/>
            </w:pPr>
            <w:r>
              <w:t xml:space="preserve">Прием врача-терапевта участкового, врача </w:t>
            </w:r>
            <w:r>
              <w:lastRenderedPageBreak/>
              <w:t>общей практики, врача-педиатра участкового</w:t>
            </w:r>
          </w:p>
        </w:tc>
        <w:tc>
          <w:tcPr>
            <w:tcW w:w="3798" w:type="dxa"/>
          </w:tcPr>
          <w:p w:rsidR="00E36084" w:rsidRDefault="00E36084">
            <w:pPr>
              <w:pStyle w:val="ConsPlusNormal"/>
            </w:pPr>
            <w:r>
              <w:lastRenderedPageBreak/>
              <w:t xml:space="preserve">не более 24 часов с момента </w:t>
            </w:r>
            <w:r>
              <w:lastRenderedPageBreak/>
              <w:t>обращения в поликлинику</w:t>
            </w:r>
          </w:p>
        </w:tc>
      </w:tr>
      <w:tr w:rsidR="00E36084">
        <w:tblPrEx>
          <w:tblBorders>
            <w:insideH w:val="nil"/>
          </w:tblBorders>
        </w:tblPrEx>
        <w:tc>
          <w:tcPr>
            <w:tcW w:w="5272" w:type="dxa"/>
            <w:tcBorders>
              <w:bottom w:val="nil"/>
            </w:tcBorders>
          </w:tcPr>
          <w:p w:rsidR="00E36084" w:rsidRDefault="00E36084">
            <w:pPr>
              <w:pStyle w:val="ConsPlusNormal"/>
            </w:pPr>
            <w:r>
              <w:lastRenderedPageBreak/>
              <w:t>Консультация врача-специалиста (за исключением подозрения на онкологическое заболевание)</w:t>
            </w:r>
          </w:p>
        </w:tc>
        <w:tc>
          <w:tcPr>
            <w:tcW w:w="3798" w:type="dxa"/>
            <w:tcBorders>
              <w:bottom w:val="nil"/>
            </w:tcBorders>
          </w:tcPr>
          <w:p w:rsidR="00E36084" w:rsidRDefault="00E36084">
            <w:pPr>
              <w:pStyle w:val="ConsPlusNormal"/>
            </w:pPr>
            <w:r>
              <w:t>не более 14 рабочих дней с момента обращения в поликлинику</w:t>
            </w:r>
          </w:p>
        </w:tc>
      </w:tr>
      <w:tr w:rsidR="00E36084">
        <w:tblPrEx>
          <w:tblBorders>
            <w:insideH w:val="nil"/>
          </w:tblBorders>
        </w:tblPrEx>
        <w:tc>
          <w:tcPr>
            <w:tcW w:w="5272" w:type="dxa"/>
            <w:tcBorders>
              <w:top w:val="nil"/>
            </w:tcBorders>
          </w:tcPr>
          <w:p w:rsidR="00E36084" w:rsidRDefault="00E36084">
            <w:pPr>
              <w:pStyle w:val="ConsPlusNormal"/>
            </w:pPr>
            <w:r>
              <w:t>В случае подозрения на онкологическое заболевание</w:t>
            </w:r>
          </w:p>
        </w:tc>
        <w:tc>
          <w:tcPr>
            <w:tcW w:w="3798" w:type="dxa"/>
            <w:tcBorders>
              <w:top w:val="nil"/>
            </w:tcBorders>
          </w:tcPr>
          <w:p w:rsidR="00E36084" w:rsidRDefault="00E36084">
            <w:pPr>
              <w:pStyle w:val="ConsPlusNormal"/>
            </w:pPr>
            <w:r>
              <w:t>не более 3 рабочих дней</w:t>
            </w:r>
          </w:p>
        </w:tc>
      </w:tr>
      <w:tr w:rsidR="00E36084">
        <w:tblPrEx>
          <w:tblBorders>
            <w:insideH w:val="nil"/>
          </w:tblBorders>
        </w:tblPrEx>
        <w:tc>
          <w:tcPr>
            <w:tcW w:w="5272" w:type="dxa"/>
            <w:tcBorders>
              <w:bottom w:val="nil"/>
            </w:tcBorders>
          </w:tcPr>
          <w:p w:rsidR="00E36084" w:rsidRDefault="00E36084">
            <w:pPr>
              <w:pStyle w:val="ConsPlusNormal"/>
            </w:pPr>
            <w: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tc>
        <w:tc>
          <w:tcPr>
            <w:tcW w:w="3798" w:type="dxa"/>
            <w:tcBorders>
              <w:bottom w:val="nil"/>
            </w:tcBorders>
          </w:tcPr>
          <w:p w:rsidR="00E36084" w:rsidRDefault="00E36084">
            <w:pPr>
              <w:pStyle w:val="ConsPlusNormal"/>
            </w:pPr>
            <w:r>
              <w:t>не более 14 рабочих дней со дня назначения исследований</w:t>
            </w:r>
          </w:p>
        </w:tc>
      </w:tr>
      <w:tr w:rsidR="00E36084">
        <w:tblPrEx>
          <w:tblBorders>
            <w:insideH w:val="nil"/>
          </w:tblBorders>
        </w:tblPrEx>
        <w:tc>
          <w:tcPr>
            <w:tcW w:w="5272" w:type="dxa"/>
            <w:tcBorders>
              <w:top w:val="nil"/>
            </w:tcBorders>
          </w:tcPr>
          <w:p w:rsidR="00E36084" w:rsidRDefault="00E36084">
            <w:pPr>
              <w:pStyle w:val="ConsPlusNormal"/>
            </w:pPr>
            <w:r>
              <w:t>В случае подозрения на онкологическое заболевание</w:t>
            </w:r>
          </w:p>
        </w:tc>
        <w:tc>
          <w:tcPr>
            <w:tcW w:w="3798" w:type="dxa"/>
            <w:tcBorders>
              <w:top w:val="nil"/>
            </w:tcBorders>
          </w:tcPr>
          <w:p w:rsidR="00E36084" w:rsidRDefault="00E36084">
            <w:pPr>
              <w:pStyle w:val="ConsPlusNormal"/>
            </w:pPr>
            <w:r>
              <w:t>не более 7 рабочих дней со дня назначения исследований</w:t>
            </w:r>
          </w:p>
        </w:tc>
      </w:tr>
      <w:tr w:rsidR="00E36084">
        <w:tblPrEx>
          <w:tblBorders>
            <w:insideH w:val="nil"/>
          </w:tblBorders>
        </w:tblPrEx>
        <w:tc>
          <w:tcPr>
            <w:tcW w:w="5272" w:type="dxa"/>
            <w:tcBorders>
              <w:bottom w:val="nil"/>
            </w:tcBorders>
          </w:tcPr>
          <w:p w:rsidR="00E36084" w:rsidRDefault="00E36084">
            <w:pPr>
              <w:pStyle w:val="ConsPlusNormal"/>
            </w:pPr>
            <w:r>
              <w:t>Компьютерная томография (включая однофотонную эмиссионную компьютерную томографию), магнитно-резонансная томография, ангиография (за исключением исследований при подозрении на онкологическое заболевание)</w:t>
            </w:r>
          </w:p>
        </w:tc>
        <w:tc>
          <w:tcPr>
            <w:tcW w:w="3798" w:type="dxa"/>
            <w:tcBorders>
              <w:bottom w:val="nil"/>
            </w:tcBorders>
          </w:tcPr>
          <w:p w:rsidR="00E36084" w:rsidRDefault="00E36084">
            <w:pPr>
              <w:pStyle w:val="ConsPlusNormal"/>
            </w:pPr>
            <w:r>
              <w:t>не более 14 рабочих дней со дня назначения исследований</w:t>
            </w:r>
          </w:p>
        </w:tc>
      </w:tr>
      <w:tr w:rsidR="00E36084">
        <w:tblPrEx>
          <w:tblBorders>
            <w:insideH w:val="nil"/>
          </w:tblBorders>
        </w:tblPrEx>
        <w:tc>
          <w:tcPr>
            <w:tcW w:w="5272" w:type="dxa"/>
            <w:tcBorders>
              <w:top w:val="nil"/>
            </w:tcBorders>
          </w:tcPr>
          <w:p w:rsidR="00E36084" w:rsidRDefault="00E36084">
            <w:pPr>
              <w:pStyle w:val="ConsPlusNormal"/>
            </w:pPr>
            <w:r>
              <w:t>В случае подозрения на онкологическое заболевание</w:t>
            </w:r>
          </w:p>
        </w:tc>
        <w:tc>
          <w:tcPr>
            <w:tcW w:w="3798" w:type="dxa"/>
            <w:tcBorders>
              <w:top w:val="nil"/>
            </w:tcBorders>
          </w:tcPr>
          <w:p w:rsidR="00E36084" w:rsidRDefault="00E36084">
            <w:pPr>
              <w:pStyle w:val="ConsPlusNormal"/>
            </w:pPr>
            <w:r>
              <w:t>не более 7 рабочих дней со дня назначения исследований</w:t>
            </w:r>
          </w:p>
        </w:tc>
      </w:tr>
    </w:tbl>
    <w:p w:rsidR="00E36084" w:rsidRDefault="00E36084">
      <w:pPr>
        <w:pStyle w:val="ConsPlusNormal"/>
        <w:ind w:firstLine="540"/>
        <w:jc w:val="both"/>
      </w:pPr>
    </w:p>
    <w:p w:rsidR="00E36084" w:rsidRDefault="00E36084">
      <w:pPr>
        <w:pStyle w:val="ConsPlusNormal"/>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4793">
        <w:r>
          <w:rPr>
            <w:color w:val="0000FF"/>
          </w:rPr>
          <w:t>пунктами 8.5.2</w:t>
        </w:r>
      </w:hyperlink>
      <w:r>
        <w:t xml:space="preserve"> и </w:t>
      </w:r>
      <w:hyperlink w:anchor="P4829">
        <w:r>
          <w:rPr>
            <w:color w:val="0000FF"/>
          </w:rPr>
          <w:t>8.6.7</w:t>
        </w:r>
      </w:hyperlink>
      <w:r>
        <w:t xml:space="preserve"> настоящего раздела.</w:t>
      </w:r>
    </w:p>
    <w:p w:rsidR="00E36084" w:rsidRDefault="00E36084">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E36084" w:rsidRDefault="00E36084">
      <w:pPr>
        <w:pStyle w:val="ConsPlusNormal"/>
        <w:spacing w:before="280"/>
        <w:ind w:firstLine="540"/>
        <w:jc w:val="both"/>
      </w:pPr>
      <w:r>
        <w:lastRenderedPageBreak/>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5037">
        <w:r>
          <w:rPr>
            <w:color w:val="0000FF"/>
          </w:rPr>
          <w:t>подразделом 8.12</w:t>
        </w:r>
      </w:hyperlink>
      <w:r>
        <w:t xml:space="preserve"> настоящего раздела.</w:t>
      </w:r>
    </w:p>
    <w:p w:rsidR="00E36084" w:rsidRDefault="00E36084">
      <w:pPr>
        <w:pStyle w:val="ConsPlusNormal"/>
        <w:spacing w:before="280"/>
        <w:ind w:firstLine="540"/>
        <w:jc w:val="both"/>
      </w:pPr>
      <w: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4937">
        <w:r>
          <w:rPr>
            <w:color w:val="0000FF"/>
          </w:rPr>
          <w:t>подразделом 8.10</w:t>
        </w:r>
      </w:hyperlink>
      <w:r>
        <w:t xml:space="preserve"> настоящего раздела.</w:t>
      </w:r>
    </w:p>
    <w:p w:rsidR="00E36084" w:rsidRDefault="00E36084">
      <w:pPr>
        <w:pStyle w:val="ConsPlusNormal"/>
        <w:spacing w:before="280"/>
        <w:ind w:firstLine="540"/>
        <w:jc w:val="both"/>
      </w:pPr>
      <w: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E36084" w:rsidRDefault="00E36084">
      <w:pPr>
        <w:pStyle w:val="ConsPlusNormal"/>
        <w:spacing w:before="280"/>
        <w:ind w:firstLine="540"/>
        <w:jc w:val="both"/>
      </w:pPr>
      <w: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E36084" w:rsidRDefault="00E36084">
      <w:pPr>
        <w:pStyle w:val="ConsPlusNormal"/>
        <w:spacing w:before="28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E36084" w:rsidRDefault="00E36084">
      <w:pPr>
        <w:pStyle w:val="ConsPlusNormal"/>
        <w:spacing w:before="280"/>
        <w:ind w:firstLine="540"/>
        <w:jc w:val="both"/>
      </w:pPr>
      <w: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E36084" w:rsidRDefault="00E36084">
      <w:pPr>
        <w:pStyle w:val="ConsPlusNormal"/>
        <w:ind w:firstLine="540"/>
        <w:jc w:val="both"/>
      </w:pPr>
    </w:p>
    <w:p w:rsidR="00E36084" w:rsidRDefault="00E36084">
      <w:pPr>
        <w:pStyle w:val="ConsPlusTitle"/>
        <w:jc w:val="center"/>
        <w:outlineLvl w:val="2"/>
      </w:pPr>
      <w:r>
        <w:t>8.4. Порядок и условия предоставления скорой,</w:t>
      </w:r>
    </w:p>
    <w:p w:rsidR="00E36084" w:rsidRDefault="00E36084">
      <w:pPr>
        <w:pStyle w:val="ConsPlusTitle"/>
        <w:jc w:val="center"/>
      </w:pPr>
      <w:r>
        <w:t>в том числе скорой специализированной, медицинской помощи</w:t>
      </w:r>
    </w:p>
    <w:p w:rsidR="00E36084" w:rsidRDefault="00E36084">
      <w:pPr>
        <w:pStyle w:val="ConsPlusNormal"/>
        <w:ind w:firstLine="540"/>
        <w:jc w:val="both"/>
      </w:pPr>
    </w:p>
    <w:p w:rsidR="00E36084" w:rsidRDefault="00E36084">
      <w:pPr>
        <w:pStyle w:val="ConsPlusNormal"/>
        <w:ind w:firstLine="540"/>
        <w:jc w:val="both"/>
      </w:pPr>
      <w: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E36084" w:rsidRDefault="00E36084">
      <w:pPr>
        <w:pStyle w:val="ConsPlusNormal"/>
        <w:spacing w:before="280"/>
        <w:ind w:firstLine="540"/>
        <w:jc w:val="both"/>
      </w:pPr>
      <w: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36084" w:rsidRDefault="00E36084">
      <w:pPr>
        <w:pStyle w:val="ConsPlusNormal"/>
        <w:spacing w:before="280"/>
        <w:ind w:firstLine="540"/>
        <w:jc w:val="both"/>
      </w:pPr>
      <w:r>
        <w:lastRenderedPageBreak/>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E36084" w:rsidRDefault="00E36084">
      <w:pPr>
        <w:pStyle w:val="ConsPlusNormal"/>
        <w:spacing w:before="280"/>
        <w:ind w:firstLine="540"/>
        <w:jc w:val="both"/>
      </w:pPr>
      <w: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E36084" w:rsidRDefault="00E36084">
      <w:pPr>
        <w:pStyle w:val="ConsPlusNormal"/>
        <w:spacing w:before="280"/>
        <w:ind w:firstLine="540"/>
        <w:jc w:val="both"/>
      </w:pPr>
      <w: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6084" w:rsidRDefault="00E36084">
      <w:pPr>
        <w:pStyle w:val="ConsPlusNormal"/>
        <w:spacing w:before="28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E36084" w:rsidRDefault="00E36084">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E36084" w:rsidRDefault="00E36084">
      <w:pPr>
        <w:pStyle w:val="ConsPlusNormal"/>
        <w:spacing w:before="280"/>
        <w:ind w:firstLine="540"/>
        <w:jc w:val="both"/>
      </w:pPr>
      <w:r>
        <w:t xml:space="preserve">8.4.6. Перечень показаний для вызова скорой медицинской помощи в экстренной и неотложной форме регламентирован </w:t>
      </w:r>
      <w:hyperlink r:id="rId39">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w:t>
      </w:r>
    </w:p>
    <w:p w:rsidR="00E36084" w:rsidRDefault="00E36084">
      <w:pPr>
        <w:pStyle w:val="ConsPlusNormal"/>
        <w:spacing w:before="280"/>
        <w:ind w:firstLine="540"/>
        <w:jc w:val="both"/>
      </w:pPr>
      <w:r>
        <w:t xml:space="preserve">8.4.7. Прием вызовов и передача их врачебной (фельдшерской) бригаде осуществляется фельдшером (медицинской сестрой) по приему и передаче </w:t>
      </w:r>
      <w:r>
        <w:lastRenderedPageBreak/>
        <w:t>вызовов.</w:t>
      </w:r>
    </w:p>
    <w:p w:rsidR="00E36084" w:rsidRDefault="00E36084">
      <w:pPr>
        <w:pStyle w:val="ConsPlusNormal"/>
        <w:spacing w:before="280"/>
        <w:ind w:firstLine="540"/>
        <w:jc w:val="both"/>
      </w:pPr>
      <w: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E36084" w:rsidRDefault="00E36084">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E36084" w:rsidRDefault="00E36084">
      <w:pPr>
        <w:pStyle w:val="ConsPlusNormal"/>
        <w:spacing w:before="280"/>
        <w:ind w:firstLine="540"/>
        <w:jc w:val="both"/>
      </w:pPr>
      <w: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E36084" w:rsidRDefault="00E36084">
      <w:pPr>
        <w:pStyle w:val="ConsPlusNormal"/>
        <w:spacing w:before="280"/>
        <w:ind w:firstLine="540"/>
        <w:jc w:val="both"/>
      </w:pPr>
      <w: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E36084" w:rsidRDefault="00E36084">
      <w:pPr>
        <w:pStyle w:val="ConsPlusNormal"/>
        <w:spacing w:before="280"/>
        <w:ind w:firstLine="540"/>
        <w:jc w:val="both"/>
      </w:pPr>
      <w: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E36084" w:rsidRDefault="00E36084">
      <w:pPr>
        <w:pStyle w:val="ConsPlusNormal"/>
        <w:ind w:firstLine="540"/>
        <w:jc w:val="both"/>
      </w:pPr>
    </w:p>
    <w:p w:rsidR="00E36084" w:rsidRDefault="00E36084">
      <w:pPr>
        <w:pStyle w:val="ConsPlusTitle"/>
        <w:jc w:val="center"/>
        <w:outlineLvl w:val="2"/>
      </w:pPr>
      <w:r>
        <w:t>8.5. Порядок и условия предоставления</w:t>
      </w:r>
    </w:p>
    <w:p w:rsidR="00E36084" w:rsidRDefault="00E36084">
      <w:pPr>
        <w:pStyle w:val="ConsPlusTitle"/>
        <w:jc w:val="center"/>
      </w:pPr>
      <w:r>
        <w:t>первичной медико-санитарной и специализированной</w:t>
      </w:r>
    </w:p>
    <w:p w:rsidR="00E36084" w:rsidRDefault="00E36084">
      <w:pPr>
        <w:pStyle w:val="ConsPlusTitle"/>
        <w:jc w:val="center"/>
      </w:pPr>
      <w:r>
        <w:t>медицинской помощи в условиях дневных стационаров всех типов</w:t>
      </w:r>
    </w:p>
    <w:p w:rsidR="00E36084" w:rsidRDefault="00E36084">
      <w:pPr>
        <w:pStyle w:val="ConsPlusNormal"/>
        <w:ind w:firstLine="540"/>
        <w:jc w:val="both"/>
      </w:pPr>
    </w:p>
    <w:p w:rsidR="00E36084" w:rsidRDefault="00E36084">
      <w:pPr>
        <w:pStyle w:val="ConsPlusNormal"/>
        <w:ind w:firstLine="540"/>
        <w:jc w:val="both"/>
      </w:pPr>
      <w: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E36084" w:rsidRDefault="00E36084">
      <w:pPr>
        <w:pStyle w:val="ConsPlusNormal"/>
        <w:spacing w:before="280"/>
        <w:ind w:firstLine="540"/>
        <w:jc w:val="both"/>
      </w:pPr>
      <w:bookmarkStart w:id="21" w:name="P4793"/>
      <w:bookmarkEnd w:id="21"/>
      <w:r>
        <w:t xml:space="preserve">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рабочих дней со дня выдачи лечащим врачом направления на госпитализацию (при </w:t>
      </w:r>
      <w:r>
        <w:lastRenderedPageBreak/>
        <w:t>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E36084" w:rsidRDefault="00E36084">
      <w:pPr>
        <w:pStyle w:val="ConsPlusNormal"/>
        <w:spacing w:before="280"/>
        <w:ind w:firstLine="540"/>
        <w:jc w:val="both"/>
      </w:pPr>
      <w: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w:t>
      </w:r>
      <w:hyperlink r:id="rId40">
        <w:r>
          <w:rPr>
            <w:color w:val="0000FF"/>
          </w:rPr>
          <w:t>главой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E36084" w:rsidRDefault="00E36084">
      <w:pPr>
        <w:pStyle w:val="ConsPlusNormal"/>
        <w:spacing w:before="280"/>
        <w:ind w:firstLine="540"/>
        <w:jc w:val="both"/>
      </w:pPr>
      <w:r>
        <w:t xml:space="preserve">В соответствии с требованиями </w:t>
      </w:r>
      <w:hyperlink r:id="rId41">
        <w:r>
          <w:rPr>
            <w:color w:val="0000FF"/>
          </w:rPr>
          <w:t>главы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E36084" w:rsidRDefault="00E36084">
      <w:pPr>
        <w:pStyle w:val="ConsPlusNormal"/>
        <w:spacing w:before="280"/>
        <w:ind w:firstLine="540"/>
        <w:jc w:val="both"/>
      </w:pPr>
      <w:r>
        <w:t>госпитализированных в дневной стационар;</w:t>
      </w:r>
    </w:p>
    <w:p w:rsidR="00E36084" w:rsidRDefault="00E36084">
      <w:pPr>
        <w:pStyle w:val="ConsPlusNormal"/>
        <w:spacing w:before="280"/>
        <w:ind w:firstLine="540"/>
        <w:jc w:val="both"/>
      </w:pPr>
      <w:r>
        <w:t>выбывших из дневного стационара;</w:t>
      </w:r>
    </w:p>
    <w:p w:rsidR="00E36084" w:rsidRDefault="00E36084">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E36084" w:rsidRDefault="00E36084">
      <w:pPr>
        <w:pStyle w:val="ConsPlusNormal"/>
        <w:spacing w:before="280"/>
        <w:ind w:firstLine="540"/>
        <w:jc w:val="both"/>
      </w:pPr>
      <w:r>
        <w:t>8.5.3. Дневные стационары могут организовываться в виде:</w:t>
      </w:r>
    </w:p>
    <w:p w:rsidR="00E36084" w:rsidRDefault="00E36084">
      <w:pPr>
        <w:pStyle w:val="ConsPlusNormal"/>
        <w:spacing w:before="280"/>
        <w:ind w:firstLine="540"/>
        <w:jc w:val="both"/>
      </w:pPr>
      <w:r>
        <w:t>дневного стационара в амбулаторно-поликлиническом учреждении (подразделении);</w:t>
      </w:r>
    </w:p>
    <w:p w:rsidR="00E36084" w:rsidRDefault="00E36084">
      <w:pPr>
        <w:pStyle w:val="ConsPlusNormal"/>
        <w:spacing w:before="280"/>
        <w:ind w:firstLine="540"/>
        <w:jc w:val="both"/>
      </w:pPr>
      <w:r>
        <w:t>дневного стационара в больничном учреждении в структуре круглосуточного стационара.</w:t>
      </w:r>
    </w:p>
    <w:p w:rsidR="00E36084" w:rsidRDefault="00E36084">
      <w:pPr>
        <w:pStyle w:val="ConsPlusNormal"/>
        <w:spacing w:before="280"/>
        <w:ind w:firstLine="540"/>
        <w:jc w:val="both"/>
      </w:pPr>
      <w:r>
        <w:t>8.5.4. Условия оказания медицинской помощи в дневных стационарах всех типов:</w:t>
      </w:r>
    </w:p>
    <w:p w:rsidR="00E36084" w:rsidRDefault="00E36084">
      <w:pPr>
        <w:pStyle w:val="ConsPlusNormal"/>
        <w:spacing w:before="280"/>
        <w:ind w:firstLine="540"/>
        <w:jc w:val="both"/>
      </w:pPr>
      <w:r>
        <w:lastRenderedPageBreak/>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E36084" w:rsidRDefault="00E36084">
      <w:pPr>
        <w:pStyle w:val="ConsPlusNormal"/>
        <w:spacing w:before="28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E36084" w:rsidRDefault="00E36084">
      <w:pPr>
        <w:pStyle w:val="ConsPlusNormal"/>
        <w:spacing w:before="280"/>
        <w:ind w:firstLine="540"/>
        <w:jc w:val="both"/>
      </w:pPr>
      <w:r>
        <w:t>организация работы дневного стационара может быть в одно- или двухсменном режиме;</w:t>
      </w:r>
    </w:p>
    <w:p w:rsidR="00E36084" w:rsidRDefault="00E36084">
      <w:pPr>
        <w:pStyle w:val="ConsPlusNormal"/>
        <w:spacing w:before="28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E36084" w:rsidRDefault="00E36084">
      <w:pPr>
        <w:pStyle w:val="ConsPlusNormal"/>
        <w:spacing w:before="280"/>
        <w:ind w:firstLine="540"/>
        <w:jc w:val="both"/>
      </w:pPr>
      <w:r>
        <w:t xml:space="preserve">8.5.5. 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ЭКО, ВРТ),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42">
        <w:r>
          <w:rPr>
            <w:color w:val="0000FF"/>
          </w:rPr>
          <w:t>приказом</w:t>
        </w:r>
      </w:hyperlink>
      <w:r>
        <w:t xml:space="preserve"> Министерства здравоохранения Российской Федерации от 31.07.2020 N 803н "О порядке использования вспомогательных репродуктивных технологий, противопоказаниях и ограничениях к их применению".</w:t>
      </w:r>
    </w:p>
    <w:p w:rsidR="00E36084" w:rsidRDefault="00E36084">
      <w:pPr>
        <w:pStyle w:val="ConsPlusNormal"/>
        <w:spacing w:before="28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E36084" w:rsidRDefault="00E36084">
      <w:pPr>
        <w:pStyle w:val="ConsPlusNormal"/>
        <w:spacing w:before="280"/>
        <w:ind w:firstLine="540"/>
        <w:jc w:val="both"/>
      </w:pPr>
      <w:r>
        <w:t>Определение наличия показаний, противопоказаний и ограничений для проведения программы ЭКО и (или) переноса криоконсервированных эмбрионов осуществляется лечащим врачом.</w:t>
      </w:r>
    </w:p>
    <w:p w:rsidR="00E36084" w:rsidRDefault="00E36084">
      <w:pPr>
        <w:pStyle w:val="ConsPlusNormal"/>
        <w:spacing w:before="280"/>
        <w:ind w:firstLine="540"/>
        <w:jc w:val="both"/>
      </w:pPr>
      <w:r>
        <w:t>В случае отсутствия противопоказаний и ограничений для применения программы ЭКО и (или) переноса криоконсервированных эмбрионов лечащим врачом выдается направление для проведения программы ЭКО и (или) переноса криоконсервированных эмбрионов в рамках Территориальной программы ОМС.</w:t>
      </w:r>
    </w:p>
    <w:p w:rsidR="00E36084" w:rsidRDefault="00E36084">
      <w:pPr>
        <w:pStyle w:val="ConsPlusNormal"/>
        <w:spacing w:before="280"/>
        <w:ind w:firstLine="540"/>
        <w:jc w:val="both"/>
      </w:pPr>
      <w:r>
        <w:lastRenderedPageBreak/>
        <w:t>При отсутствии беременности после проведения программы ВРТ (ЭКО)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w:t>
      </w:r>
    </w:p>
    <w:p w:rsidR="00E36084" w:rsidRDefault="00E36084">
      <w:pPr>
        <w:pStyle w:val="ConsPlusNormal"/>
        <w:ind w:firstLine="540"/>
        <w:jc w:val="both"/>
      </w:pPr>
    </w:p>
    <w:p w:rsidR="00E36084" w:rsidRDefault="00E36084">
      <w:pPr>
        <w:pStyle w:val="ConsPlusTitle"/>
        <w:jc w:val="center"/>
        <w:outlineLvl w:val="2"/>
      </w:pPr>
      <w:r>
        <w:t>8.6. Порядок и условия предоставления</w:t>
      </w:r>
    </w:p>
    <w:p w:rsidR="00E36084" w:rsidRDefault="00E36084">
      <w:pPr>
        <w:pStyle w:val="ConsPlusTitle"/>
        <w:jc w:val="center"/>
      </w:pPr>
      <w:r>
        <w:t>специализированной (в том числе высокотехнологичной)</w:t>
      </w:r>
    </w:p>
    <w:p w:rsidR="00E36084" w:rsidRDefault="00E36084">
      <w:pPr>
        <w:pStyle w:val="ConsPlusTitle"/>
        <w:jc w:val="center"/>
      </w:pPr>
      <w:r>
        <w:t>медицинской помощи в стационарных условиях</w:t>
      </w:r>
    </w:p>
    <w:p w:rsidR="00E36084" w:rsidRDefault="00E36084">
      <w:pPr>
        <w:pStyle w:val="ConsPlusNormal"/>
        <w:ind w:firstLine="540"/>
        <w:jc w:val="both"/>
      </w:pPr>
    </w:p>
    <w:p w:rsidR="00E36084" w:rsidRDefault="00E36084">
      <w:pPr>
        <w:pStyle w:val="ConsPlusNormal"/>
        <w:ind w:firstLine="540"/>
        <w:jc w:val="both"/>
      </w:pPr>
      <w: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E36084" w:rsidRDefault="00E36084">
      <w:pPr>
        <w:pStyle w:val="ConsPlusNormal"/>
        <w:spacing w:before="280"/>
        <w:ind w:firstLine="540"/>
        <w:jc w:val="both"/>
      </w:pPr>
      <w:r>
        <w:t>8.6.2.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разработанными в том числе на основе клинических рекомендаций, утвержденных Министерством здравоохранения Российской Федерации, другими нормативными правовыми документами.</w:t>
      </w:r>
    </w:p>
    <w:p w:rsidR="00E36084" w:rsidRDefault="00E36084">
      <w:pPr>
        <w:pStyle w:val="ConsPlusNormal"/>
        <w:spacing w:before="280"/>
        <w:ind w:firstLine="540"/>
        <w:jc w:val="both"/>
      </w:pPr>
      <w: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E36084" w:rsidRDefault="00E36084">
      <w:pPr>
        <w:pStyle w:val="ConsPlusNormal"/>
        <w:spacing w:before="280"/>
        <w:ind w:firstLine="540"/>
        <w:jc w:val="both"/>
      </w:pPr>
      <w: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E36084" w:rsidRDefault="00E36084">
      <w:pPr>
        <w:pStyle w:val="ConsPlusNormal"/>
        <w:spacing w:before="280"/>
        <w:ind w:firstLine="540"/>
        <w:jc w:val="both"/>
      </w:pPr>
      <w:r>
        <w:t>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E36084" w:rsidRDefault="00E36084">
      <w:pPr>
        <w:pStyle w:val="ConsPlusNormal"/>
        <w:spacing w:before="280"/>
        <w:ind w:firstLine="540"/>
        <w:jc w:val="both"/>
      </w:pPr>
      <w:r>
        <w:lastRenderedPageBreak/>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E36084" w:rsidRDefault="00E36084">
      <w:pPr>
        <w:pStyle w:val="ConsPlusNormal"/>
        <w:spacing w:before="280"/>
        <w:ind w:firstLine="540"/>
        <w:jc w:val="both"/>
      </w:pPr>
      <w: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E36084" w:rsidRDefault="00E36084">
      <w:pPr>
        <w:pStyle w:val="ConsPlusNormal"/>
        <w:spacing w:before="280"/>
        <w:ind w:firstLine="540"/>
        <w:jc w:val="both"/>
      </w:pPr>
      <w:r>
        <w:t xml:space="preserve">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w:t>
      </w:r>
      <w:hyperlink r:id="rId43">
        <w:r>
          <w:rPr>
            <w:color w:val="0000FF"/>
          </w:rPr>
          <w:t>главой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E36084" w:rsidRDefault="00E36084">
      <w:pPr>
        <w:pStyle w:val="ConsPlusNormal"/>
        <w:spacing w:before="280"/>
        <w:ind w:firstLine="540"/>
        <w:jc w:val="both"/>
      </w:pPr>
      <w:r>
        <w:t xml:space="preserve">В соответствии с требованиями </w:t>
      </w:r>
      <w:hyperlink r:id="rId44">
        <w:r>
          <w:rPr>
            <w:color w:val="0000FF"/>
          </w:rPr>
          <w:t>главы ХV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E36084" w:rsidRDefault="00E36084">
      <w:pPr>
        <w:pStyle w:val="ConsPlusNormal"/>
        <w:spacing w:before="280"/>
        <w:ind w:firstLine="540"/>
        <w:jc w:val="both"/>
      </w:pPr>
      <w:r>
        <w:t>госпитализированных в круглосуточный стационар;</w:t>
      </w:r>
    </w:p>
    <w:p w:rsidR="00E36084" w:rsidRDefault="00E36084">
      <w:pPr>
        <w:pStyle w:val="ConsPlusNormal"/>
        <w:spacing w:before="280"/>
        <w:ind w:firstLine="540"/>
        <w:jc w:val="both"/>
      </w:pPr>
      <w:r>
        <w:t>выбывших из круглосуточного стационара;</w:t>
      </w:r>
    </w:p>
    <w:p w:rsidR="00E36084" w:rsidRDefault="00E36084">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E36084" w:rsidRDefault="00E36084">
      <w:pPr>
        <w:pStyle w:val="ConsPlusNormal"/>
        <w:spacing w:before="280"/>
        <w:ind w:firstLine="540"/>
        <w:jc w:val="both"/>
      </w:pPr>
      <w:bookmarkStart w:id="22" w:name="P4829"/>
      <w:bookmarkEnd w:id="22"/>
      <w:r>
        <w:t xml:space="preserve">8.6.7. Срок ожидания оказания специализированной медицинской </w:t>
      </w:r>
      <w:r>
        <w:lastRenderedPageBreak/>
        <w:t>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должен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E36084" w:rsidRDefault="00E36084">
      <w:pPr>
        <w:pStyle w:val="ConsPlusNormal"/>
        <w:spacing w:before="280"/>
        <w:ind w:firstLine="540"/>
        <w:jc w:val="both"/>
      </w:pPr>
      <w:r>
        <w:t>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E36084" w:rsidRDefault="00E36084">
      <w:pPr>
        <w:pStyle w:val="ConsPlusNormal"/>
        <w:spacing w:before="280"/>
        <w:ind w:firstLine="540"/>
        <w:jc w:val="both"/>
      </w:pPr>
      <w:r>
        <w:t xml:space="preserve">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45">
        <w:r>
          <w:rPr>
            <w:color w:val="0000FF"/>
          </w:rPr>
          <w:t>Перечнем</w:t>
        </w:r>
      </w:hyperlink>
      <w:r>
        <w:t xml:space="preserve"> видов высокотехнологичной медицинской помощи, установленным Программой государственных гарантий, который содержит, в том числе методы лечения и источники финансового обеспечения высокотехнологичной медицинской помощи. </w:t>
      </w:r>
      <w:hyperlink w:anchor="P5872">
        <w:r>
          <w:rPr>
            <w:color w:val="0000FF"/>
          </w:rPr>
          <w:t>Перечень</w:t>
        </w:r>
      </w:hyperlink>
      <w:r>
        <w:t xml:space="preserve"> видов высокотехнологичной медицинской помощи, включенных в Территориальную программу обязательного медицинского страхования, содержащий в том числе методы лечения, приведен в приложении N 4 к Территориальной программе государственных гарантий. Направление граждан для оказания высокотехнологичной медицинской помощи осуществляется в соответствии с </w:t>
      </w:r>
      <w:hyperlink r:id="rId46">
        <w:r>
          <w:rPr>
            <w:color w:val="0000FF"/>
          </w:rPr>
          <w:t>порядком</w:t>
        </w:r>
      </w:hyperlink>
      <w:r>
        <w:t xml:space="preserve"> организации оказания высокотехнологичной медицинской помощи, утвержденным приказом Министерства здравоохранения Российской Федерации от 02.10.2019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E36084" w:rsidRDefault="00E36084">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E36084" w:rsidRDefault="00E36084">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E36084" w:rsidRDefault="00E36084">
      <w:pPr>
        <w:pStyle w:val="ConsPlusNormal"/>
        <w:spacing w:before="280"/>
        <w:ind w:firstLine="540"/>
        <w:jc w:val="both"/>
      </w:pPr>
      <w:r>
        <w:lastRenderedPageBreak/>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пределами Ростовской области осуществляется в порядке, установленном министерством здравоохранения Ростовской области.</w:t>
      </w:r>
    </w:p>
    <w:p w:rsidR="00E36084" w:rsidRDefault="00E36084">
      <w:pPr>
        <w:pStyle w:val="ConsPlusNormal"/>
        <w:spacing w:before="280"/>
        <w:ind w:firstLine="540"/>
        <w:jc w:val="both"/>
      </w:pPr>
      <w: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E36084" w:rsidRDefault="00E36084">
      <w:pPr>
        <w:pStyle w:val="ConsPlusNormal"/>
        <w:ind w:firstLine="540"/>
        <w:jc w:val="both"/>
      </w:pPr>
    </w:p>
    <w:p w:rsidR="00E36084" w:rsidRDefault="00E36084">
      <w:pPr>
        <w:pStyle w:val="ConsPlusTitle"/>
        <w:jc w:val="center"/>
        <w:outlineLvl w:val="2"/>
      </w:pPr>
      <w:r>
        <w:t>8.7. Условия пребывания в медицинских организациях</w:t>
      </w:r>
    </w:p>
    <w:p w:rsidR="00E36084" w:rsidRDefault="00E36084">
      <w:pPr>
        <w:pStyle w:val="ConsPlusTitle"/>
        <w:jc w:val="center"/>
      </w:pPr>
      <w:r>
        <w:t>при оказании медицинской помощи в стационарных условиях,</w:t>
      </w:r>
    </w:p>
    <w:p w:rsidR="00E36084" w:rsidRDefault="00E36084">
      <w:pPr>
        <w:pStyle w:val="ConsPlusTitle"/>
        <w:jc w:val="center"/>
      </w:pPr>
      <w:r>
        <w:t>включая предоставление спального места и питания,</w:t>
      </w:r>
    </w:p>
    <w:p w:rsidR="00E36084" w:rsidRDefault="00E36084">
      <w:pPr>
        <w:pStyle w:val="ConsPlusTitle"/>
        <w:jc w:val="center"/>
      </w:pPr>
      <w:r>
        <w:t>при совместном нахождении одного из родителей, иного члена</w:t>
      </w:r>
    </w:p>
    <w:p w:rsidR="00E36084" w:rsidRDefault="00E36084">
      <w:pPr>
        <w:pStyle w:val="ConsPlusTitle"/>
        <w:jc w:val="center"/>
      </w:pPr>
      <w:r>
        <w:t>семьи или иного законного представителя в медицинской</w:t>
      </w:r>
    </w:p>
    <w:p w:rsidR="00E36084" w:rsidRDefault="00E36084">
      <w:pPr>
        <w:pStyle w:val="ConsPlusTitle"/>
        <w:jc w:val="center"/>
      </w:pPr>
      <w:r>
        <w:t>организации в стационарных условиях с ребенком до достижения</w:t>
      </w:r>
    </w:p>
    <w:p w:rsidR="00E36084" w:rsidRDefault="00E36084">
      <w:pPr>
        <w:pStyle w:val="ConsPlusTitle"/>
        <w:jc w:val="center"/>
      </w:pPr>
      <w:r>
        <w:t>им возраста 4 лет, а с ребенком старше указанного</w:t>
      </w:r>
    </w:p>
    <w:p w:rsidR="00E36084" w:rsidRDefault="00E36084">
      <w:pPr>
        <w:pStyle w:val="ConsPlusTitle"/>
        <w:jc w:val="center"/>
      </w:pPr>
      <w:r>
        <w:t>возраста - при наличии медицинских показаний</w:t>
      </w:r>
    </w:p>
    <w:p w:rsidR="00E36084" w:rsidRDefault="00E36084">
      <w:pPr>
        <w:pStyle w:val="ConsPlusNormal"/>
        <w:ind w:firstLine="540"/>
        <w:jc w:val="both"/>
      </w:pPr>
    </w:p>
    <w:p w:rsidR="00E36084" w:rsidRDefault="00E36084">
      <w:pPr>
        <w:pStyle w:val="ConsPlusNormal"/>
        <w:ind w:firstLine="540"/>
        <w:jc w:val="both"/>
      </w:pPr>
      <w: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E36084" w:rsidRDefault="00E36084">
      <w:pPr>
        <w:pStyle w:val="ConsPlusNormal"/>
        <w:spacing w:before="280"/>
        <w:ind w:firstLine="540"/>
        <w:jc w:val="both"/>
      </w:pPr>
      <w:r>
        <w:t>8.7.2. Питание, проведение лечебно-диагностических манипуляций, лекарственное обеспечение производятся с даты поступления в стационар.</w:t>
      </w:r>
    </w:p>
    <w:p w:rsidR="00E36084" w:rsidRDefault="00E36084">
      <w:pPr>
        <w:pStyle w:val="ConsPlusNormal"/>
        <w:spacing w:before="280"/>
        <w:ind w:firstLine="540"/>
        <w:jc w:val="both"/>
      </w:pPr>
      <w:r>
        <w:t>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E36084" w:rsidRDefault="00E36084">
      <w:pPr>
        <w:pStyle w:val="ConsPlusNormal"/>
        <w:spacing w:before="280"/>
        <w:ind w:firstLine="540"/>
        <w:jc w:val="both"/>
      </w:pPr>
      <w:r>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w:t>
      </w:r>
      <w:hyperlink r:id="rId47">
        <w:r>
          <w:rPr>
            <w:color w:val="0000FF"/>
          </w:rPr>
          <w:t>письмом</w:t>
        </w:r>
      </w:hyperlink>
      <w:r>
        <w:t xml:space="preserve"> Министерства здравоохранения Российской Федерации от </w:t>
      </w:r>
      <w:r>
        <w:lastRenderedPageBreak/>
        <w:t>30.05.2016 N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Министерством здравоохранения Российской Федерации формы.</w:t>
      </w:r>
    </w:p>
    <w:p w:rsidR="00E36084" w:rsidRDefault="00E36084">
      <w:pPr>
        <w:pStyle w:val="ConsPlusNormal"/>
        <w:ind w:firstLine="540"/>
        <w:jc w:val="both"/>
      </w:pPr>
    </w:p>
    <w:p w:rsidR="00E36084" w:rsidRDefault="00E36084">
      <w:pPr>
        <w:pStyle w:val="ConsPlusTitle"/>
        <w:jc w:val="center"/>
        <w:outlineLvl w:val="2"/>
      </w:pPr>
      <w:r>
        <w:t>8.8. Условия размещения пациентов в маломестных палатах</w:t>
      </w:r>
    </w:p>
    <w:p w:rsidR="00E36084" w:rsidRDefault="00E36084">
      <w:pPr>
        <w:pStyle w:val="ConsPlusTitle"/>
        <w:jc w:val="center"/>
      </w:pPr>
      <w:r>
        <w:t>(боксах) по медицинским и (или) эпидемиологическим</w:t>
      </w:r>
    </w:p>
    <w:p w:rsidR="00E36084" w:rsidRDefault="00E36084">
      <w:pPr>
        <w:pStyle w:val="ConsPlusTitle"/>
        <w:jc w:val="center"/>
      </w:pPr>
      <w:r>
        <w:t>показаниям, установленным Министерством здравоохранения</w:t>
      </w:r>
    </w:p>
    <w:p w:rsidR="00E36084" w:rsidRDefault="00E36084">
      <w:pPr>
        <w:pStyle w:val="ConsPlusTitle"/>
        <w:jc w:val="center"/>
      </w:pPr>
      <w:r>
        <w:t>Российской Федерации</w:t>
      </w:r>
    </w:p>
    <w:p w:rsidR="00E36084" w:rsidRDefault="00E36084">
      <w:pPr>
        <w:pStyle w:val="ConsPlusNormal"/>
        <w:ind w:firstLine="540"/>
        <w:jc w:val="both"/>
      </w:pPr>
    </w:p>
    <w:p w:rsidR="00E36084" w:rsidRDefault="00E36084">
      <w:pPr>
        <w:pStyle w:val="ConsPlusNormal"/>
        <w:ind w:firstLine="540"/>
        <w:jc w:val="both"/>
      </w:pPr>
      <w:r>
        <w:t xml:space="preserve">8.8.1. Пациенты, имеющие медицинские и (или) эпидемиологические показания, установленные в соответствии с </w:t>
      </w:r>
      <w:hyperlink r:id="rId48">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E36084" w:rsidRDefault="00E36084">
      <w:pPr>
        <w:pStyle w:val="ConsPlusNormal"/>
        <w:spacing w:before="28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E36084" w:rsidRDefault="00E36084">
      <w:pPr>
        <w:pStyle w:val="ConsPlusNormal"/>
        <w:spacing w:before="280"/>
        <w:ind w:firstLine="540"/>
        <w:jc w:val="both"/>
      </w:pPr>
      <w:r>
        <w:t>8.8.2. Перечень медицинских и эпидемиологических показаний к размещению пациентов в маломестных палатах (боксах) приведен в таблице N 8.</w:t>
      </w:r>
    </w:p>
    <w:p w:rsidR="00E36084" w:rsidRDefault="00E36084">
      <w:pPr>
        <w:pStyle w:val="ConsPlusNormal"/>
        <w:ind w:firstLine="540"/>
        <w:jc w:val="both"/>
      </w:pPr>
    </w:p>
    <w:p w:rsidR="00E36084" w:rsidRDefault="00E36084">
      <w:pPr>
        <w:pStyle w:val="ConsPlusNormal"/>
        <w:jc w:val="right"/>
      </w:pPr>
      <w:r>
        <w:t>Таблица N 8</w:t>
      </w:r>
    </w:p>
    <w:p w:rsidR="00E36084" w:rsidRDefault="00E36084">
      <w:pPr>
        <w:pStyle w:val="ConsPlusNormal"/>
        <w:ind w:firstLine="540"/>
        <w:jc w:val="both"/>
      </w:pPr>
    </w:p>
    <w:p w:rsidR="00E36084" w:rsidRDefault="00E36084">
      <w:pPr>
        <w:pStyle w:val="ConsPlusNormal"/>
        <w:jc w:val="center"/>
      </w:pPr>
      <w:r>
        <w:t>ПЕРЕЧЕНЬ</w:t>
      </w:r>
    </w:p>
    <w:p w:rsidR="00E36084" w:rsidRDefault="00E36084">
      <w:pPr>
        <w:pStyle w:val="ConsPlusNormal"/>
        <w:jc w:val="center"/>
      </w:pPr>
      <w:r>
        <w:t>МЕДИЦИНСКИХ И ЭПИДЕМИОЛОГИЧЕСКИХ ПОКАЗАНИЙ</w:t>
      </w:r>
    </w:p>
    <w:p w:rsidR="00E36084" w:rsidRDefault="00E36084">
      <w:pPr>
        <w:pStyle w:val="ConsPlusNormal"/>
        <w:jc w:val="center"/>
      </w:pPr>
      <w:r>
        <w:t>К РАЗМЕЩЕНИЮ ПАЦИЕНТОВ В МАЛОМЕСТНЫХ ПАЛАТАХ (БОКСАХ)</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406"/>
        <w:gridCol w:w="2040"/>
      </w:tblGrid>
      <w:tr w:rsidR="00E36084">
        <w:tc>
          <w:tcPr>
            <w:tcW w:w="623" w:type="dxa"/>
          </w:tcPr>
          <w:p w:rsidR="00E36084" w:rsidRDefault="00E36084">
            <w:pPr>
              <w:pStyle w:val="ConsPlusNormal"/>
              <w:jc w:val="center"/>
            </w:pPr>
            <w:r>
              <w:t>N</w:t>
            </w:r>
          </w:p>
          <w:p w:rsidR="00E36084" w:rsidRDefault="00E36084">
            <w:pPr>
              <w:pStyle w:val="ConsPlusNormal"/>
              <w:jc w:val="center"/>
            </w:pPr>
            <w:r>
              <w:t>п/п</w:t>
            </w:r>
          </w:p>
        </w:tc>
        <w:tc>
          <w:tcPr>
            <w:tcW w:w="6406" w:type="dxa"/>
          </w:tcPr>
          <w:p w:rsidR="00E36084" w:rsidRDefault="00E36084">
            <w:pPr>
              <w:pStyle w:val="ConsPlusNormal"/>
              <w:jc w:val="center"/>
            </w:pPr>
            <w:r>
              <w:t>Наименование показания</w:t>
            </w:r>
          </w:p>
        </w:tc>
        <w:tc>
          <w:tcPr>
            <w:tcW w:w="2040" w:type="dxa"/>
          </w:tcPr>
          <w:p w:rsidR="00E36084" w:rsidRDefault="00E36084">
            <w:pPr>
              <w:pStyle w:val="ConsPlusNormal"/>
              <w:jc w:val="center"/>
            </w:pPr>
            <w:r>
              <w:t xml:space="preserve">Код диагноза по международной </w:t>
            </w:r>
            <w:hyperlink r:id="rId49">
              <w:r>
                <w:rPr>
                  <w:color w:val="0000FF"/>
                </w:rPr>
                <w:t>классификации</w:t>
              </w:r>
            </w:hyperlink>
            <w:r>
              <w:t xml:space="preserve"> болезней - 10</w:t>
            </w:r>
          </w:p>
        </w:tc>
      </w:tr>
      <w:tr w:rsidR="00E36084">
        <w:tc>
          <w:tcPr>
            <w:tcW w:w="9069" w:type="dxa"/>
            <w:gridSpan w:val="3"/>
          </w:tcPr>
          <w:p w:rsidR="00E36084" w:rsidRDefault="00E36084">
            <w:pPr>
              <w:pStyle w:val="ConsPlusNormal"/>
              <w:jc w:val="center"/>
            </w:pPr>
            <w:r>
              <w:t>Медицинские показания</w:t>
            </w:r>
          </w:p>
        </w:tc>
      </w:tr>
      <w:tr w:rsidR="00E36084">
        <w:tc>
          <w:tcPr>
            <w:tcW w:w="623" w:type="dxa"/>
          </w:tcPr>
          <w:p w:rsidR="00E36084" w:rsidRDefault="00E36084">
            <w:pPr>
              <w:pStyle w:val="ConsPlusNormal"/>
              <w:jc w:val="center"/>
            </w:pPr>
            <w:r>
              <w:lastRenderedPageBreak/>
              <w:t>1.</w:t>
            </w:r>
          </w:p>
        </w:tc>
        <w:tc>
          <w:tcPr>
            <w:tcW w:w="6406" w:type="dxa"/>
          </w:tcPr>
          <w:p w:rsidR="00E36084" w:rsidRDefault="00E36084">
            <w:pPr>
              <w:pStyle w:val="ConsPlusNormal"/>
            </w:pPr>
            <w:r>
              <w:t>Болезнь, вызванная вирусом иммунодефицита человека (ВИЧ)</w:t>
            </w:r>
          </w:p>
        </w:tc>
        <w:tc>
          <w:tcPr>
            <w:tcW w:w="2040" w:type="dxa"/>
          </w:tcPr>
          <w:p w:rsidR="00E36084" w:rsidRDefault="00E36084">
            <w:pPr>
              <w:pStyle w:val="ConsPlusNormal"/>
              <w:jc w:val="center"/>
            </w:pPr>
            <w:r>
              <w:t>В20 - В24</w:t>
            </w:r>
          </w:p>
        </w:tc>
      </w:tr>
      <w:tr w:rsidR="00E36084">
        <w:tc>
          <w:tcPr>
            <w:tcW w:w="623" w:type="dxa"/>
          </w:tcPr>
          <w:p w:rsidR="00E36084" w:rsidRDefault="00E36084">
            <w:pPr>
              <w:pStyle w:val="ConsPlusNormal"/>
              <w:jc w:val="center"/>
            </w:pPr>
            <w:r>
              <w:t>2.</w:t>
            </w:r>
          </w:p>
        </w:tc>
        <w:tc>
          <w:tcPr>
            <w:tcW w:w="6406" w:type="dxa"/>
          </w:tcPr>
          <w:p w:rsidR="00E36084" w:rsidRDefault="00E36084">
            <w:pPr>
              <w:pStyle w:val="ConsPlusNormal"/>
            </w:pPr>
            <w:r>
              <w:t>Кистозный фиброз (муковисцидоз)</w:t>
            </w:r>
          </w:p>
        </w:tc>
        <w:tc>
          <w:tcPr>
            <w:tcW w:w="2040" w:type="dxa"/>
          </w:tcPr>
          <w:p w:rsidR="00E36084" w:rsidRDefault="00E36084">
            <w:pPr>
              <w:pStyle w:val="ConsPlusNormal"/>
              <w:jc w:val="center"/>
            </w:pPr>
            <w:r>
              <w:t>Е84</w:t>
            </w:r>
          </w:p>
        </w:tc>
      </w:tr>
      <w:tr w:rsidR="00E36084">
        <w:tc>
          <w:tcPr>
            <w:tcW w:w="623" w:type="dxa"/>
          </w:tcPr>
          <w:p w:rsidR="00E36084" w:rsidRDefault="00E36084">
            <w:pPr>
              <w:pStyle w:val="ConsPlusNormal"/>
              <w:jc w:val="center"/>
            </w:pPr>
            <w:r>
              <w:t>3.</w:t>
            </w:r>
          </w:p>
        </w:tc>
        <w:tc>
          <w:tcPr>
            <w:tcW w:w="6406" w:type="dxa"/>
          </w:tcPr>
          <w:p w:rsidR="00E36084" w:rsidRDefault="00E36084">
            <w:pPr>
              <w:pStyle w:val="ConsPlusNormal"/>
            </w:pPr>
            <w:r>
              <w:t>Злокачественные новообразования лимфоидной, кроветворной и родственных тканей</w:t>
            </w:r>
          </w:p>
        </w:tc>
        <w:tc>
          <w:tcPr>
            <w:tcW w:w="2040" w:type="dxa"/>
          </w:tcPr>
          <w:p w:rsidR="00E36084" w:rsidRDefault="00E36084">
            <w:pPr>
              <w:pStyle w:val="ConsPlusNormal"/>
              <w:jc w:val="center"/>
            </w:pPr>
            <w:r>
              <w:t>С81 - С96</w:t>
            </w:r>
          </w:p>
        </w:tc>
      </w:tr>
      <w:tr w:rsidR="00E36084">
        <w:tc>
          <w:tcPr>
            <w:tcW w:w="623" w:type="dxa"/>
          </w:tcPr>
          <w:p w:rsidR="00E36084" w:rsidRDefault="00E36084">
            <w:pPr>
              <w:pStyle w:val="ConsPlusNormal"/>
              <w:jc w:val="center"/>
            </w:pPr>
            <w:r>
              <w:t>4.</w:t>
            </w:r>
          </w:p>
        </w:tc>
        <w:tc>
          <w:tcPr>
            <w:tcW w:w="6406" w:type="dxa"/>
          </w:tcPr>
          <w:p w:rsidR="00E36084" w:rsidRDefault="00E36084">
            <w:pPr>
              <w:pStyle w:val="ConsPlusNormal"/>
            </w:pPr>
            <w:r>
              <w:t>Термические и химические ожоги</w:t>
            </w:r>
          </w:p>
        </w:tc>
        <w:tc>
          <w:tcPr>
            <w:tcW w:w="2040" w:type="dxa"/>
          </w:tcPr>
          <w:p w:rsidR="00E36084" w:rsidRDefault="00E36084">
            <w:pPr>
              <w:pStyle w:val="ConsPlusNormal"/>
              <w:jc w:val="center"/>
            </w:pPr>
            <w:r>
              <w:t>Т2 - Т32</w:t>
            </w:r>
          </w:p>
        </w:tc>
      </w:tr>
      <w:tr w:rsidR="00E36084">
        <w:tc>
          <w:tcPr>
            <w:tcW w:w="623" w:type="dxa"/>
          </w:tcPr>
          <w:p w:rsidR="00E36084" w:rsidRDefault="00E36084">
            <w:pPr>
              <w:pStyle w:val="ConsPlusNormal"/>
              <w:jc w:val="center"/>
            </w:pPr>
            <w:r>
              <w:t>5.</w:t>
            </w:r>
          </w:p>
        </w:tc>
        <w:tc>
          <w:tcPr>
            <w:tcW w:w="6406" w:type="dxa"/>
          </w:tcPr>
          <w:p w:rsidR="00E36084" w:rsidRDefault="00E36084">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2040" w:type="dxa"/>
          </w:tcPr>
          <w:p w:rsidR="00E36084" w:rsidRDefault="00E36084">
            <w:pPr>
              <w:pStyle w:val="ConsPlusNormal"/>
            </w:pPr>
          </w:p>
        </w:tc>
      </w:tr>
      <w:tr w:rsidR="00E36084">
        <w:tc>
          <w:tcPr>
            <w:tcW w:w="623" w:type="dxa"/>
          </w:tcPr>
          <w:p w:rsidR="00E36084" w:rsidRDefault="00E36084">
            <w:pPr>
              <w:pStyle w:val="ConsPlusNormal"/>
              <w:jc w:val="center"/>
            </w:pPr>
            <w:r>
              <w:t>5.1.</w:t>
            </w:r>
          </w:p>
        </w:tc>
        <w:tc>
          <w:tcPr>
            <w:tcW w:w="6406" w:type="dxa"/>
          </w:tcPr>
          <w:p w:rsidR="00E36084" w:rsidRDefault="00E36084">
            <w:pPr>
              <w:pStyle w:val="ConsPlusNormal"/>
            </w:pPr>
            <w:r>
              <w:t>Пневмония</w:t>
            </w:r>
          </w:p>
        </w:tc>
        <w:tc>
          <w:tcPr>
            <w:tcW w:w="2040" w:type="dxa"/>
          </w:tcPr>
          <w:p w:rsidR="00E36084" w:rsidRDefault="00E36084">
            <w:pPr>
              <w:pStyle w:val="ConsPlusNormal"/>
              <w:jc w:val="center"/>
            </w:pPr>
            <w:r>
              <w:t>J15.2, J15.8</w:t>
            </w:r>
          </w:p>
        </w:tc>
      </w:tr>
      <w:tr w:rsidR="00E36084">
        <w:tc>
          <w:tcPr>
            <w:tcW w:w="623" w:type="dxa"/>
          </w:tcPr>
          <w:p w:rsidR="00E36084" w:rsidRDefault="00E36084">
            <w:pPr>
              <w:pStyle w:val="ConsPlusNormal"/>
              <w:jc w:val="center"/>
            </w:pPr>
            <w:r>
              <w:t>5.2.</w:t>
            </w:r>
          </w:p>
        </w:tc>
        <w:tc>
          <w:tcPr>
            <w:tcW w:w="6406" w:type="dxa"/>
          </w:tcPr>
          <w:p w:rsidR="00E36084" w:rsidRDefault="00E36084">
            <w:pPr>
              <w:pStyle w:val="ConsPlusNormal"/>
            </w:pPr>
            <w:r>
              <w:t>Менингит</w:t>
            </w:r>
          </w:p>
        </w:tc>
        <w:tc>
          <w:tcPr>
            <w:tcW w:w="2040" w:type="dxa"/>
          </w:tcPr>
          <w:p w:rsidR="00E36084" w:rsidRDefault="00E36084">
            <w:pPr>
              <w:pStyle w:val="ConsPlusNormal"/>
              <w:jc w:val="center"/>
            </w:pPr>
            <w:r>
              <w:t>G00.3. G00.8</w:t>
            </w:r>
          </w:p>
        </w:tc>
      </w:tr>
      <w:tr w:rsidR="00E36084">
        <w:tc>
          <w:tcPr>
            <w:tcW w:w="623" w:type="dxa"/>
          </w:tcPr>
          <w:p w:rsidR="00E36084" w:rsidRDefault="00E36084">
            <w:pPr>
              <w:pStyle w:val="ConsPlusNormal"/>
              <w:jc w:val="center"/>
            </w:pPr>
            <w:r>
              <w:t>5.3.</w:t>
            </w:r>
          </w:p>
        </w:tc>
        <w:tc>
          <w:tcPr>
            <w:tcW w:w="6406" w:type="dxa"/>
          </w:tcPr>
          <w:p w:rsidR="00E36084" w:rsidRDefault="00E36084">
            <w:pPr>
              <w:pStyle w:val="ConsPlusNormal"/>
            </w:pPr>
            <w:r>
              <w:t>Остеомиелит</w:t>
            </w:r>
          </w:p>
        </w:tc>
        <w:tc>
          <w:tcPr>
            <w:tcW w:w="2040" w:type="dxa"/>
          </w:tcPr>
          <w:p w:rsidR="00E36084" w:rsidRDefault="00E36084">
            <w:pPr>
              <w:pStyle w:val="ConsPlusNormal"/>
              <w:jc w:val="center"/>
            </w:pPr>
            <w:r>
              <w:t>М86, В95.6, В96.8</w:t>
            </w:r>
          </w:p>
        </w:tc>
      </w:tr>
      <w:tr w:rsidR="00E36084">
        <w:tc>
          <w:tcPr>
            <w:tcW w:w="623" w:type="dxa"/>
          </w:tcPr>
          <w:p w:rsidR="00E36084" w:rsidRDefault="00E36084">
            <w:pPr>
              <w:pStyle w:val="ConsPlusNormal"/>
              <w:jc w:val="center"/>
            </w:pPr>
            <w:r>
              <w:t>5.4.</w:t>
            </w:r>
          </w:p>
        </w:tc>
        <w:tc>
          <w:tcPr>
            <w:tcW w:w="6406" w:type="dxa"/>
          </w:tcPr>
          <w:p w:rsidR="00E36084" w:rsidRDefault="00E36084">
            <w:pPr>
              <w:pStyle w:val="ConsPlusNormal"/>
            </w:pPr>
            <w:r>
              <w:t>Острый и подострый инфекционный эндокардит</w:t>
            </w:r>
          </w:p>
        </w:tc>
        <w:tc>
          <w:tcPr>
            <w:tcW w:w="2040" w:type="dxa"/>
          </w:tcPr>
          <w:p w:rsidR="00E36084" w:rsidRDefault="00E36084">
            <w:pPr>
              <w:pStyle w:val="ConsPlusNormal"/>
              <w:jc w:val="center"/>
            </w:pPr>
            <w:r>
              <w:t>I33.0</w:t>
            </w:r>
          </w:p>
        </w:tc>
      </w:tr>
      <w:tr w:rsidR="00E36084">
        <w:tc>
          <w:tcPr>
            <w:tcW w:w="623" w:type="dxa"/>
          </w:tcPr>
          <w:p w:rsidR="00E36084" w:rsidRDefault="00E36084">
            <w:pPr>
              <w:pStyle w:val="ConsPlusNormal"/>
              <w:jc w:val="center"/>
            </w:pPr>
            <w:r>
              <w:t>5.5.</w:t>
            </w:r>
          </w:p>
        </w:tc>
        <w:tc>
          <w:tcPr>
            <w:tcW w:w="6406" w:type="dxa"/>
          </w:tcPr>
          <w:p w:rsidR="00E36084" w:rsidRDefault="00E36084">
            <w:pPr>
              <w:pStyle w:val="ConsPlusNormal"/>
            </w:pPr>
            <w:r>
              <w:t>Инфекционно-токсический шок</w:t>
            </w:r>
          </w:p>
        </w:tc>
        <w:tc>
          <w:tcPr>
            <w:tcW w:w="2040" w:type="dxa"/>
          </w:tcPr>
          <w:p w:rsidR="00E36084" w:rsidRDefault="00E36084">
            <w:pPr>
              <w:pStyle w:val="ConsPlusNormal"/>
              <w:jc w:val="center"/>
            </w:pPr>
            <w:r>
              <w:t>A48.3</w:t>
            </w:r>
          </w:p>
        </w:tc>
      </w:tr>
      <w:tr w:rsidR="00E36084">
        <w:tc>
          <w:tcPr>
            <w:tcW w:w="623" w:type="dxa"/>
          </w:tcPr>
          <w:p w:rsidR="00E36084" w:rsidRDefault="00E36084">
            <w:pPr>
              <w:pStyle w:val="ConsPlusNormal"/>
              <w:jc w:val="center"/>
            </w:pPr>
            <w:r>
              <w:t>5.6.</w:t>
            </w:r>
          </w:p>
        </w:tc>
        <w:tc>
          <w:tcPr>
            <w:tcW w:w="6406" w:type="dxa"/>
          </w:tcPr>
          <w:p w:rsidR="00E36084" w:rsidRDefault="00E36084">
            <w:pPr>
              <w:pStyle w:val="ConsPlusNormal"/>
            </w:pPr>
            <w:r>
              <w:t>Сепсис</w:t>
            </w:r>
          </w:p>
        </w:tc>
        <w:tc>
          <w:tcPr>
            <w:tcW w:w="2040" w:type="dxa"/>
          </w:tcPr>
          <w:p w:rsidR="00E36084" w:rsidRDefault="00E36084">
            <w:pPr>
              <w:pStyle w:val="ConsPlusNormal"/>
              <w:jc w:val="center"/>
            </w:pPr>
            <w:r>
              <w:t>A41.0, А41.8</w:t>
            </w:r>
          </w:p>
        </w:tc>
      </w:tr>
      <w:tr w:rsidR="00E36084">
        <w:tc>
          <w:tcPr>
            <w:tcW w:w="623" w:type="dxa"/>
          </w:tcPr>
          <w:p w:rsidR="00E36084" w:rsidRDefault="00E36084">
            <w:pPr>
              <w:pStyle w:val="ConsPlusNormal"/>
              <w:jc w:val="center"/>
            </w:pPr>
            <w:r>
              <w:t>5.7.</w:t>
            </w:r>
          </w:p>
        </w:tc>
        <w:tc>
          <w:tcPr>
            <w:tcW w:w="6406" w:type="dxa"/>
          </w:tcPr>
          <w:p w:rsidR="00E36084" w:rsidRDefault="00E36084">
            <w:pPr>
              <w:pStyle w:val="ConsPlusNormal"/>
            </w:pPr>
            <w:r>
              <w:t>Недержание кала (энкопрез)</w:t>
            </w:r>
          </w:p>
        </w:tc>
        <w:tc>
          <w:tcPr>
            <w:tcW w:w="2040" w:type="dxa"/>
          </w:tcPr>
          <w:p w:rsidR="00E36084" w:rsidRDefault="00E36084">
            <w:pPr>
              <w:pStyle w:val="ConsPlusNormal"/>
              <w:jc w:val="center"/>
            </w:pPr>
            <w:r>
              <w:t>R15, F98.1</w:t>
            </w:r>
          </w:p>
        </w:tc>
      </w:tr>
      <w:tr w:rsidR="00E36084">
        <w:tc>
          <w:tcPr>
            <w:tcW w:w="623" w:type="dxa"/>
          </w:tcPr>
          <w:p w:rsidR="00E36084" w:rsidRDefault="00E36084">
            <w:pPr>
              <w:pStyle w:val="ConsPlusNormal"/>
              <w:jc w:val="center"/>
            </w:pPr>
            <w:r>
              <w:t>5.8.</w:t>
            </w:r>
          </w:p>
        </w:tc>
        <w:tc>
          <w:tcPr>
            <w:tcW w:w="6406" w:type="dxa"/>
          </w:tcPr>
          <w:p w:rsidR="00E36084" w:rsidRDefault="00E36084">
            <w:pPr>
              <w:pStyle w:val="ConsPlusNormal"/>
            </w:pPr>
            <w:r>
              <w:t>Недержание мочи</w:t>
            </w:r>
          </w:p>
        </w:tc>
        <w:tc>
          <w:tcPr>
            <w:tcW w:w="2040" w:type="dxa"/>
          </w:tcPr>
          <w:p w:rsidR="00E36084" w:rsidRDefault="00E36084">
            <w:pPr>
              <w:pStyle w:val="ConsPlusNormal"/>
              <w:jc w:val="center"/>
            </w:pPr>
            <w:r>
              <w:t>R32. N 39.3, 39.4</w:t>
            </w:r>
          </w:p>
        </w:tc>
      </w:tr>
      <w:tr w:rsidR="00E36084">
        <w:tc>
          <w:tcPr>
            <w:tcW w:w="623" w:type="dxa"/>
          </w:tcPr>
          <w:p w:rsidR="00E36084" w:rsidRDefault="00E36084">
            <w:pPr>
              <w:pStyle w:val="ConsPlusNormal"/>
              <w:jc w:val="center"/>
            </w:pPr>
            <w:r>
              <w:t>5.9.</w:t>
            </w:r>
          </w:p>
        </w:tc>
        <w:tc>
          <w:tcPr>
            <w:tcW w:w="6406" w:type="dxa"/>
          </w:tcPr>
          <w:p w:rsidR="00E36084" w:rsidRDefault="00E36084">
            <w:pPr>
              <w:pStyle w:val="ConsPlusNormal"/>
            </w:pPr>
            <w:r>
              <w:t>Заболевания, сопровождающиеся тошнотой и рвотой</w:t>
            </w:r>
          </w:p>
        </w:tc>
        <w:tc>
          <w:tcPr>
            <w:tcW w:w="2040" w:type="dxa"/>
          </w:tcPr>
          <w:p w:rsidR="00E36084" w:rsidRDefault="00E36084">
            <w:pPr>
              <w:pStyle w:val="ConsPlusNormal"/>
              <w:jc w:val="center"/>
            </w:pPr>
            <w:r>
              <w:t>R11</w:t>
            </w:r>
          </w:p>
        </w:tc>
      </w:tr>
      <w:tr w:rsidR="00E36084">
        <w:tc>
          <w:tcPr>
            <w:tcW w:w="623" w:type="dxa"/>
          </w:tcPr>
          <w:p w:rsidR="00E36084" w:rsidRDefault="00E36084">
            <w:pPr>
              <w:pStyle w:val="ConsPlusNormal"/>
            </w:pPr>
          </w:p>
        </w:tc>
        <w:tc>
          <w:tcPr>
            <w:tcW w:w="6406" w:type="dxa"/>
          </w:tcPr>
          <w:p w:rsidR="00E36084" w:rsidRDefault="00E36084">
            <w:pPr>
              <w:pStyle w:val="ConsPlusNormal"/>
            </w:pPr>
            <w:r>
              <w:t>Эпидемиологические показания</w:t>
            </w:r>
          </w:p>
        </w:tc>
        <w:tc>
          <w:tcPr>
            <w:tcW w:w="2040" w:type="dxa"/>
          </w:tcPr>
          <w:p w:rsidR="00E36084" w:rsidRDefault="00E36084">
            <w:pPr>
              <w:pStyle w:val="ConsPlusNormal"/>
            </w:pPr>
          </w:p>
        </w:tc>
      </w:tr>
      <w:tr w:rsidR="00E36084">
        <w:tc>
          <w:tcPr>
            <w:tcW w:w="623" w:type="dxa"/>
          </w:tcPr>
          <w:p w:rsidR="00E36084" w:rsidRDefault="00E36084">
            <w:pPr>
              <w:pStyle w:val="ConsPlusNormal"/>
            </w:pPr>
          </w:p>
        </w:tc>
        <w:tc>
          <w:tcPr>
            <w:tcW w:w="6406" w:type="dxa"/>
          </w:tcPr>
          <w:p w:rsidR="00E36084" w:rsidRDefault="00E36084">
            <w:pPr>
              <w:pStyle w:val="ConsPlusNormal"/>
            </w:pPr>
            <w:r>
              <w:t>Некоторые инфекционные и паразитарные болезни</w:t>
            </w:r>
          </w:p>
        </w:tc>
        <w:tc>
          <w:tcPr>
            <w:tcW w:w="2040" w:type="dxa"/>
          </w:tcPr>
          <w:p w:rsidR="00E36084" w:rsidRDefault="00E36084">
            <w:pPr>
              <w:pStyle w:val="ConsPlusNormal"/>
              <w:jc w:val="center"/>
            </w:pPr>
            <w:r>
              <w:t>А00 - А99, В00 - В19, В25 - В83, В85 - В99</w:t>
            </w:r>
          </w:p>
        </w:tc>
      </w:tr>
    </w:tbl>
    <w:p w:rsidR="00E36084" w:rsidRDefault="00E36084">
      <w:pPr>
        <w:pStyle w:val="ConsPlusNormal"/>
        <w:ind w:firstLine="540"/>
        <w:jc w:val="both"/>
      </w:pPr>
    </w:p>
    <w:p w:rsidR="00E36084" w:rsidRDefault="00E36084">
      <w:pPr>
        <w:pStyle w:val="ConsPlusNormal"/>
        <w:ind w:firstLine="540"/>
        <w:jc w:val="both"/>
      </w:pPr>
      <w: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E36084" w:rsidRDefault="00E36084">
      <w:pPr>
        <w:pStyle w:val="ConsPlusNormal"/>
        <w:ind w:firstLine="540"/>
        <w:jc w:val="both"/>
      </w:pPr>
    </w:p>
    <w:p w:rsidR="00E36084" w:rsidRDefault="00E36084">
      <w:pPr>
        <w:pStyle w:val="ConsPlusTitle"/>
        <w:jc w:val="center"/>
        <w:outlineLvl w:val="2"/>
      </w:pPr>
      <w:r>
        <w:t>8.9. Порядок предоставления транспортных услуг</w:t>
      </w:r>
    </w:p>
    <w:p w:rsidR="00E36084" w:rsidRDefault="00E36084">
      <w:pPr>
        <w:pStyle w:val="ConsPlusTitle"/>
        <w:jc w:val="center"/>
      </w:pPr>
      <w:r>
        <w:t>при сопровождении медицинским работником пациента,</w:t>
      </w:r>
    </w:p>
    <w:p w:rsidR="00E36084" w:rsidRDefault="00E36084">
      <w:pPr>
        <w:pStyle w:val="ConsPlusTitle"/>
        <w:jc w:val="center"/>
      </w:pPr>
      <w:r>
        <w:lastRenderedPageBreak/>
        <w:t>находящегося на лечении в стационарных условиях, в целях</w:t>
      </w:r>
    </w:p>
    <w:p w:rsidR="00E36084" w:rsidRDefault="00E36084">
      <w:pPr>
        <w:pStyle w:val="ConsPlusTitle"/>
        <w:jc w:val="center"/>
      </w:pPr>
      <w:r>
        <w:t>выполнения порядков оказания медицинской помощи и стандартов</w:t>
      </w:r>
    </w:p>
    <w:p w:rsidR="00E36084" w:rsidRDefault="00E36084">
      <w:pPr>
        <w:pStyle w:val="ConsPlusTitle"/>
        <w:jc w:val="center"/>
      </w:pPr>
      <w:r>
        <w:t>медицинской помощи в случае необходимости проведения такому</w:t>
      </w:r>
    </w:p>
    <w:p w:rsidR="00E36084" w:rsidRDefault="00E36084">
      <w:pPr>
        <w:pStyle w:val="ConsPlusTitle"/>
        <w:jc w:val="center"/>
      </w:pPr>
      <w:r>
        <w:t>пациенту диагностических исследований - при отсутствии</w:t>
      </w:r>
    </w:p>
    <w:p w:rsidR="00E36084" w:rsidRDefault="00E36084">
      <w:pPr>
        <w:pStyle w:val="ConsPlusTitle"/>
        <w:jc w:val="center"/>
      </w:pPr>
      <w:r>
        <w:t>возможности их проведения медицинской организацией,</w:t>
      </w:r>
    </w:p>
    <w:p w:rsidR="00E36084" w:rsidRDefault="00E36084">
      <w:pPr>
        <w:pStyle w:val="ConsPlusTitle"/>
        <w:jc w:val="center"/>
      </w:pPr>
      <w:r>
        <w:t>оказывающей медицинскую помощь пациенту</w:t>
      </w:r>
    </w:p>
    <w:p w:rsidR="00E36084" w:rsidRDefault="00E36084">
      <w:pPr>
        <w:pStyle w:val="ConsPlusNormal"/>
        <w:ind w:firstLine="540"/>
        <w:jc w:val="both"/>
      </w:pPr>
    </w:p>
    <w:p w:rsidR="00E36084" w:rsidRDefault="00E36084">
      <w:pPr>
        <w:pStyle w:val="ConsPlusNormal"/>
        <w:ind w:firstLine="540"/>
        <w:jc w:val="both"/>
      </w:pPr>
      <w: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E36084" w:rsidRDefault="00E36084">
      <w:pPr>
        <w:pStyle w:val="ConsPlusNormal"/>
        <w:spacing w:before="280"/>
        <w:ind w:firstLine="540"/>
        <w:jc w:val="both"/>
      </w:pPr>
      <w: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E36084" w:rsidRDefault="00E36084">
      <w:pPr>
        <w:pStyle w:val="ConsPlusNormal"/>
        <w:spacing w:before="28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E36084" w:rsidRDefault="00E36084">
      <w:pPr>
        <w:pStyle w:val="ConsPlusNormal"/>
        <w:spacing w:before="280"/>
        <w:ind w:firstLine="540"/>
        <w:jc w:val="both"/>
      </w:pPr>
      <w: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E36084" w:rsidRDefault="00E36084">
      <w:pPr>
        <w:pStyle w:val="ConsPlusNormal"/>
        <w:spacing w:before="280"/>
        <w:ind w:firstLine="540"/>
        <w:jc w:val="both"/>
      </w:pPr>
      <w:r>
        <w:t>Данная услуга оказывается пациенту без взимания платы.</w:t>
      </w:r>
    </w:p>
    <w:p w:rsidR="00E36084" w:rsidRDefault="00E36084">
      <w:pPr>
        <w:pStyle w:val="ConsPlusNormal"/>
        <w:ind w:firstLine="540"/>
        <w:jc w:val="both"/>
      </w:pPr>
    </w:p>
    <w:p w:rsidR="00E36084" w:rsidRDefault="00E36084">
      <w:pPr>
        <w:pStyle w:val="ConsPlusTitle"/>
        <w:jc w:val="center"/>
        <w:outlineLvl w:val="2"/>
      </w:pPr>
      <w:bookmarkStart w:id="23" w:name="P4937"/>
      <w:bookmarkEnd w:id="23"/>
      <w:r>
        <w:t>8.10. Порядок реализации установленного законодательством</w:t>
      </w:r>
    </w:p>
    <w:p w:rsidR="00E36084" w:rsidRDefault="00E36084">
      <w:pPr>
        <w:pStyle w:val="ConsPlusTitle"/>
        <w:jc w:val="center"/>
      </w:pPr>
      <w:r>
        <w:t>Российской Федерации права внеочередного оказания</w:t>
      </w:r>
    </w:p>
    <w:p w:rsidR="00E36084" w:rsidRDefault="00E36084">
      <w:pPr>
        <w:pStyle w:val="ConsPlusTitle"/>
        <w:jc w:val="center"/>
      </w:pPr>
      <w:r>
        <w:t>медицинской помощи отдельным категориям граждан</w:t>
      </w:r>
    </w:p>
    <w:p w:rsidR="00E36084" w:rsidRDefault="00E36084">
      <w:pPr>
        <w:pStyle w:val="ConsPlusTitle"/>
        <w:jc w:val="center"/>
      </w:pPr>
      <w:r>
        <w:t>в медицинских организациях, находящихся на территории</w:t>
      </w:r>
    </w:p>
    <w:p w:rsidR="00E36084" w:rsidRDefault="00E36084">
      <w:pPr>
        <w:pStyle w:val="ConsPlusTitle"/>
        <w:jc w:val="center"/>
      </w:pPr>
      <w:r>
        <w:t>Ростовской области</w:t>
      </w:r>
    </w:p>
    <w:p w:rsidR="00E36084" w:rsidRDefault="00E36084">
      <w:pPr>
        <w:pStyle w:val="ConsPlusNormal"/>
        <w:ind w:firstLine="540"/>
        <w:jc w:val="both"/>
      </w:pPr>
    </w:p>
    <w:p w:rsidR="00E36084" w:rsidRDefault="00E36084">
      <w:pPr>
        <w:pStyle w:val="ConsPlusNormal"/>
        <w:ind w:firstLine="540"/>
        <w:jc w:val="both"/>
      </w:pPr>
      <w:bookmarkStart w:id="24" w:name="P4943"/>
      <w:bookmarkEnd w:id="24"/>
      <w: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E36084" w:rsidRDefault="00E36084">
      <w:pPr>
        <w:pStyle w:val="ConsPlusNormal"/>
        <w:spacing w:before="280"/>
        <w:ind w:firstLine="540"/>
        <w:jc w:val="both"/>
      </w:pPr>
      <w:r>
        <w:t>участники Великой Отечественной войны (</w:t>
      </w:r>
      <w:hyperlink r:id="rId50">
        <w:r>
          <w:rPr>
            <w:color w:val="0000FF"/>
          </w:rPr>
          <w:t>статья 2</w:t>
        </w:r>
      </w:hyperlink>
      <w:r>
        <w:t xml:space="preserve"> Федерального закона от 12.01.1995 N 5-ФЗ "О ветеранах");</w:t>
      </w:r>
    </w:p>
    <w:p w:rsidR="00E36084" w:rsidRDefault="00E36084">
      <w:pPr>
        <w:pStyle w:val="ConsPlusNormal"/>
        <w:spacing w:before="280"/>
        <w:ind w:firstLine="540"/>
        <w:jc w:val="both"/>
      </w:pPr>
      <w:r>
        <w:t>ветераны боевых действий, в том числе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уволенные с военной службы (службы, работы);</w:t>
      </w:r>
    </w:p>
    <w:p w:rsidR="00E36084" w:rsidRDefault="00E36084">
      <w:pPr>
        <w:pStyle w:val="ConsPlusNormal"/>
        <w:spacing w:before="280"/>
        <w:ind w:firstLine="540"/>
        <w:jc w:val="both"/>
      </w:pPr>
      <w:r>
        <w:t>инвалиды Великой Отечественной войны и инвалиды боевых действий (</w:t>
      </w:r>
      <w:hyperlink r:id="rId51">
        <w:r>
          <w:rPr>
            <w:color w:val="0000FF"/>
          </w:rPr>
          <w:t>статья 14</w:t>
        </w:r>
      </w:hyperlink>
      <w:r>
        <w:t xml:space="preserve"> Федерального закона от 12.01.1995 N 5-ФЗ);</w:t>
      </w:r>
    </w:p>
    <w:p w:rsidR="00E36084" w:rsidRDefault="00E36084">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52">
        <w:r>
          <w:rPr>
            <w:color w:val="0000FF"/>
          </w:rPr>
          <w:t>статья 21</w:t>
        </w:r>
      </w:hyperlink>
      <w:r>
        <w:t xml:space="preserve"> Федерального закона от 12.01.1995 N 5-ФЗ);</w:t>
      </w:r>
    </w:p>
    <w:p w:rsidR="00E36084" w:rsidRDefault="00E36084">
      <w:pPr>
        <w:pStyle w:val="ConsPlusNormal"/>
        <w:spacing w:before="280"/>
        <w:ind w:firstLine="540"/>
        <w:jc w:val="both"/>
      </w:pPr>
      <w:r>
        <w:t>граждане, подвергшиеся радиационному воздействию (</w:t>
      </w:r>
      <w:hyperlink r:id="rId53">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54">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5">
        <w:r>
          <w:rPr>
            <w:color w:val="0000FF"/>
          </w:rPr>
          <w:t>статья 4</w:t>
        </w:r>
      </w:hyperlink>
      <w:r>
        <w:t xml:space="preserve"> Федерального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36084" w:rsidRDefault="00E36084">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56">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E36084" w:rsidRDefault="00E36084">
      <w:pPr>
        <w:pStyle w:val="ConsPlusNormal"/>
        <w:spacing w:before="280"/>
        <w:ind w:firstLine="540"/>
        <w:jc w:val="both"/>
      </w:pPr>
      <w:r>
        <w:t xml:space="preserve">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w:t>
      </w:r>
      <w:r>
        <w:lastRenderedPageBreak/>
        <w:t>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7">
        <w:r>
          <w:rPr>
            <w:color w:val="0000FF"/>
          </w:rPr>
          <w:t>статья 4</w:t>
        </w:r>
      </w:hyperlink>
      <w:r>
        <w:t xml:space="preserve"> Закона Российской Федерации от 15.01.1993 N 4301-1);</w:t>
      </w:r>
    </w:p>
    <w:p w:rsidR="00E36084" w:rsidRDefault="00E36084">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8">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36084" w:rsidRDefault="00E36084">
      <w:pPr>
        <w:pStyle w:val="ConsPlusNormal"/>
        <w:spacing w:before="28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9">
        <w:r>
          <w:rPr>
            <w:color w:val="0000FF"/>
          </w:rPr>
          <w:t>статья 2</w:t>
        </w:r>
      </w:hyperlink>
      <w:r>
        <w:t xml:space="preserve"> Федерального закона от 09.01.1997 N 5-ФЗ);</w:t>
      </w:r>
    </w:p>
    <w:p w:rsidR="00E36084" w:rsidRDefault="00E36084">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60">
        <w:r>
          <w:rPr>
            <w:color w:val="0000FF"/>
          </w:rPr>
          <w:t>статья 17</w:t>
        </w:r>
      </w:hyperlink>
      <w:r>
        <w:t xml:space="preserve"> Федерального закона от 12.01.1995 N 5-ФЗ);</w:t>
      </w:r>
    </w:p>
    <w:p w:rsidR="00E36084" w:rsidRDefault="00E36084">
      <w:pPr>
        <w:pStyle w:val="ConsPlusNormal"/>
        <w:spacing w:before="280"/>
        <w:ind w:firstLine="540"/>
        <w:jc w:val="both"/>
      </w:pPr>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w:t>
      </w:r>
      <w:hyperlink r:id="rId61">
        <w:r>
          <w:rPr>
            <w:color w:val="0000FF"/>
          </w:rPr>
          <w:t>статья 18</w:t>
        </w:r>
      </w:hyperlink>
      <w:r>
        <w:t xml:space="preserve"> Федерального закона от 12.01.1995 N 5-ФЗ);</w:t>
      </w:r>
    </w:p>
    <w:p w:rsidR="00E36084" w:rsidRDefault="00E36084">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62">
        <w:r>
          <w:rPr>
            <w:color w:val="0000FF"/>
          </w:rPr>
          <w:t>статья 23</w:t>
        </w:r>
      </w:hyperlink>
      <w:r>
        <w:t xml:space="preserve"> Федерального закона от 20.07.2012 N 125-ФЗ "О донорстве крови и ее компонентов");</w:t>
      </w:r>
    </w:p>
    <w:p w:rsidR="00E36084" w:rsidRDefault="00E36084">
      <w:pPr>
        <w:pStyle w:val="ConsPlusNormal"/>
        <w:spacing w:before="280"/>
        <w:ind w:firstLine="540"/>
        <w:jc w:val="both"/>
      </w:pPr>
      <w:r>
        <w:t>реабилитированные лица, лица, признанные пострадавшими от политических репрессий (</w:t>
      </w:r>
      <w:hyperlink r:id="rId63">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E36084" w:rsidRDefault="00E36084">
      <w:pPr>
        <w:pStyle w:val="ConsPlusNormal"/>
        <w:spacing w:before="280"/>
        <w:ind w:firstLine="540"/>
        <w:jc w:val="both"/>
      </w:pPr>
      <w:r>
        <w:lastRenderedPageBreak/>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64">
        <w:r>
          <w:rPr>
            <w:color w:val="0000FF"/>
          </w:rPr>
          <w:t>статья 19</w:t>
        </w:r>
      </w:hyperlink>
      <w:r>
        <w:t xml:space="preserve"> Федерального закона от 12.01.1995 N 5-ФЗ);</w:t>
      </w:r>
    </w:p>
    <w:p w:rsidR="00E36084" w:rsidRDefault="00E36084">
      <w:pPr>
        <w:pStyle w:val="ConsPlusNormal"/>
        <w:spacing w:before="28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65">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36084" w:rsidRDefault="00E36084">
      <w:pPr>
        <w:pStyle w:val="ConsPlusNormal"/>
        <w:spacing w:before="280"/>
        <w:ind w:firstLine="540"/>
        <w:jc w:val="both"/>
      </w:pPr>
      <w:r>
        <w:t>инвалиды I и II групп, дети-инвалиды и лица, сопровождающие таких детей (</w:t>
      </w:r>
      <w:hyperlink r:id="rId66">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E36084" w:rsidRDefault="00E36084">
      <w:pPr>
        <w:pStyle w:val="ConsPlusNormal"/>
        <w:spacing w:before="280"/>
        <w:ind w:firstLine="540"/>
        <w:jc w:val="both"/>
      </w:pPr>
      <w: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E36084" w:rsidRDefault="00E36084">
      <w:pPr>
        <w:pStyle w:val="ConsPlusNormal"/>
        <w:spacing w:before="280"/>
        <w:ind w:firstLine="540"/>
        <w:jc w:val="both"/>
      </w:pPr>
      <w:r>
        <w:t>8.10.3. Основанием для оказания медицинской помощи вне очереди является документ, подтверждающий льготную категорию граждан.</w:t>
      </w:r>
    </w:p>
    <w:p w:rsidR="00E36084" w:rsidRDefault="00E36084">
      <w:pPr>
        <w:pStyle w:val="ConsPlusNormal"/>
        <w:spacing w:before="280"/>
        <w:ind w:firstLine="540"/>
        <w:jc w:val="both"/>
      </w:pPr>
      <w: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E36084" w:rsidRDefault="00E36084">
      <w:pPr>
        <w:pStyle w:val="ConsPlusNormal"/>
        <w:spacing w:before="280"/>
        <w:ind w:firstLine="540"/>
        <w:jc w:val="both"/>
      </w:pPr>
      <w:r>
        <w:t xml:space="preserve">8.10.5. Плановая медицинская помощь в амбулаторных условиях оказывается гражданам, указанным в </w:t>
      </w:r>
      <w:hyperlink w:anchor="P4943">
        <w:r>
          <w:rPr>
            <w:color w:val="0000FF"/>
          </w:rPr>
          <w:t>пункте 8.10.1</w:t>
        </w:r>
      </w:hyperlink>
      <w:r>
        <w:t xml:space="preserve"> настоящего подраздела,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E36084" w:rsidRDefault="00E36084">
      <w:pPr>
        <w:pStyle w:val="ConsPlusNormal"/>
        <w:spacing w:before="280"/>
        <w:ind w:firstLine="540"/>
        <w:jc w:val="both"/>
      </w:pPr>
      <w:r>
        <w:lastRenderedPageBreak/>
        <w:t>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w:t>
      </w:r>
    </w:p>
    <w:p w:rsidR="00E36084" w:rsidRDefault="00E36084">
      <w:pPr>
        <w:pStyle w:val="ConsPlusNormal"/>
        <w:spacing w:before="280"/>
        <w:ind w:firstLine="540"/>
        <w:jc w:val="both"/>
      </w:pPr>
      <w:r>
        <w:t xml:space="preserve">8.10.6. Медицинские организации по месту прикрепления организуют отдельный учет льготных категорий граждан, указанных в </w:t>
      </w:r>
      <w:hyperlink w:anchor="P4943">
        <w:r>
          <w:rPr>
            <w:color w:val="0000FF"/>
          </w:rPr>
          <w:t>пункте 8.10.1</w:t>
        </w:r>
      </w:hyperlink>
      <w:r>
        <w:t xml:space="preserve"> настоящего подраздела, и динамическое наблюдение за состоянием их здоровья.</w:t>
      </w:r>
    </w:p>
    <w:p w:rsidR="00E36084" w:rsidRDefault="00E36084">
      <w:pPr>
        <w:pStyle w:val="ConsPlusNormal"/>
        <w:spacing w:before="280"/>
        <w:ind w:firstLine="540"/>
        <w:jc w:val="both"/>
      </w:pPr>
      <w: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E36084" w:rsidRDefault="00E36084">
      <w:pPr>
        <w:pStyle w:val="ConsPlusNormal"/>
        <w:spacing w:before="280"/>
        <w:ind w:firstLine="540"/>
        <w:jc w:val="both"/>
      </w:pPr>
      <w: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E36084" w:rsidRDefault="00E36084">
      <w:pPr>
        <w:pStyle w:val="ConsPlusNormal"/>
        <w:spacing w:before="280"/>
        <w:ind w:firstLine="540"/>
        <w:jc w:val="both"/>
      </w:pPr>
      <w: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E36084" w:rsidRDefault="00E36084">
      <w:pPr>
        <w:pStyle w:val="ConsPlusNormal"/>
        <w:spacing w:before="280"/>
        <w:ind w:firstLine="540"/>
        <w:jc w:val="both"/>
      </w:pPr>
      <w: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E36084" w:rsidRDefault="00E36084">
      <w:pPr>
        <w:pStyle w:val="ConsPlusNormal"/>
        <w:ind w:firstLine="540"/>
        <w:jc w:val="both"/>
      </w:pPr>
    </w:p>
    <w:p w:rsidR="00E36084" w:rsidRDefault="00E36084">
      <w:pPr>
        <w:pStyle w:val="ConsPlusTitle"/>
        <w:jc w:val="center"/>
        <w:outlineLvl w:val="2"/>
      </w:pPr>
      <w:r>
        <w:t>8.11. Порядок обеспечения граждан</w:t>
      </w:r>
    </w:p>
    <w:p w:rsidR="00E36084" w:rsidRDefault="00E36084">
      <w:pPr>
        <w:pStyle w:val="ConsPlusTitle"/>
        <w:jc w:val="center"/>
      </w:pPr>
      <w:r>
        <w:t>лекарственными препаратами, а также медицинскими изделиями,</w:t>
      </w:r>
    </w:p>
    <w:p w:rsidR="00E36084" w:rsidRDefault="00E36084">
      <w:pPr>
        <w:pStyle w:val="ConsPlusTitle"/>
        <w:jc w:val="center"/>
      </w:pPr>
      <w:r>
        <w:t>включенными в утверждаемый Правительством</w:t>
      </w:r>
    </w:p>
    <w:p w:rsidR="00E36084" w:rsidRDefault="00E36084">
      <w:pPr>
        <w:pStyle w:val="ConsPlusTitle"/>
        <w:jc w:val="center"/>
      </w:pPr>
      <w:r>
        <w:t>Российской Федерации перечень медицинских изделий,</w:t>
      </w:r>
    </w:p>
    <w:p w:rsidR="00E36084" w:rsidRDefault="00E36084">
      <w:pPr>
        <w:pStyle w:val="ConsPlusTitle"/>
        <w:jc w:val="center"/>
      </w:pPr>
      <w:r>
        <w:t>имплантируемых в организм человека, лечебным питанием, в том</w:t>
      </w:r>
    </w:p>
    <w:p w:rsidR="00E36084" w:rsidRDefault="00E36084">
      <w:pPr>
        <w:pStyle w:val="ConsPlusTitle"/>
        <w:jc w:val="center"/>
      </w:pPr>
      <w:r>
        <w:lastRenderedPageBreak/>
        <w:t>числе специализированными продуктами лечебного питания,</w:t>
      </w:r>
    </w:p>
    <w:p w:rsidR="00E36084" w:rsidRDefault="00E36084">
      <w:pPr>
        <w:pStyle w:val="ConsPlusTitle"/>
        <w:jc w:val="center"/>
      </w:pPr>
      <w:r>
        <w:t>по назначению врача, а также донорской кровью и ее</w:t>
      </w:r>
    </w:p>
    <w:p w:rsidR="00E36084" w:rsidRDefault="00E36084">
      <w:pPr>
        <w:pStyle w:val="ConsPlusTitle"/>
        <w:jc w:val="center"/>
      </w:pPr>
      <w:r>
        <w:t>компонентами по медицинским показаниям в соответствии</w:t>
      </w:r>
    </w:p>
    <w:p w:rsidR="00E36084" w:rsidRDefault="00E36084">
      <w:pPr>
        <w:pStyle w:val="ConsPlusTitle"/>
        <w:jc w:val="center"/>
      </w:pPr>
      <w:r>
        <w:t>со стандартами медицинской помощи с учетом видов, условий</w:t>
      </w:r>
    </w:p>
    <w:p w:rsidR="00E36084" w:rsidRDefault="00E36084">
      <w:pPr>
        <w:pStyle w:val="ConsPlusTitle"/>
        <w:jc w:val="center"/>
      </w:pPr>
      <w:r>
        <w:t>и форм оказания медицинской помощи, за исключением лечебного</w:t>
      </w:r>
    </w:p>
    <w:p w:rsidR="00E36084" w:rsidRDefault="00E36084">
      <w:pPr>
        <w:pStyle w:val="ConsPlusTitle"/>
        <w:jc w:val="center"/>
      </w:pPr>
      <w:r>
        <w:t>питания, в том числе специализированных продуктов лечебного</w:t>
      </w:r>
    </w:p>
    <w:p w:rsidR="00E36084" w:rsidRDefault="00E36084">
      <w:pPr>
        <w:pStyle w:val="ConsPlusTitle"/>
        <w:jc w:val="center"/>
      </w:pPr>
      <w:r>
        <w:t>питания, по желанию пациента</w:t>
      </w:r>
    </w:p>
    <w:p w:rsidR="00E36084" w:rsidRDefault="00E36084">
      <w:pPr>
        <w:pStyle w:val="ConsPlusNormal"/>
        <w:ind w:firstLine="540"/>
        <w:jc w:val="both"/>
      </w:pPr>
    </w:p>
    <w:p w:rsidR="00E36084" w:rsidRDefault="00E36084">
      <w:pPr>
        <w:pStyle w:val="ConsPlusNormal"/>
        <w:ind w:firstLine="540"/>
        <w:jc w:val="both"/>
      </w:pPr>
      <w: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w:t>
      </w:r>
      <w:hyperlink r:id="rId67">
        <w:r>
          <w:rPr>
            <w:color w:val="0000FF"/>
          </w:rPr>
          <w:t>перечень</w:t>
        </w:r>
      </w:hyperlink>
      <w:r>
        <w:t xml:space="preserve"> жизненно необходимых и важнейших лекарственных препаратов, и медицинскими изделиями, включенными в </w:t>
      </w:r>
      <w:hyperlink r:id="rId68">
        <w:r>
          <w:rPr>
            <w:color w:val="0000FF"/>
          </w:rPr>
          <w:t>перечень</w:t>
        </w:r>
      </w:hyperlink>
      <w:r>
        <w:t xml:space="preserve">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E36084" w:rsidRDefault="00E36084">
      <w:pPr>
        <w:pStyle w:val="ConsPlusNormal"/>
        <w:spacing w:before="280"/>
        <w:ind w:firstLine="540"/>
        <w:jc w:val="both"/>
      </w:pPr>
      <w:bookmarkStart w:id="25" w:name="P4985"/>
      <w:bookmarkEnd w:id="25"/>
      <w: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стационаров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государственного бюджетного учреждения Ростовской области "Клинико-диагностический центр "Здоровье" в г. Ростове-на-Дону").</w:t>
      </w:r>
    </w:p>
    <w:p w:rsidR="00E36084" w:rsidRDefault="00E36084">
      <w:pPr>
        <w:pStyle w:val="ConsPlusNormal"/>
        <w:spacing w:before="280"/>
        <w:ind w:firstLine="540"/>
        <w:jc w:val="both"/>
      </w:pPr>
      <w:r>
        <w:t xml:space="preserve">Питание в дневных стационарах, не указанных в </w:t>
      </w:r>
      <w:hyperlink w:anchor="P4985">
        <w:r>
          <w:rPr>
            <w:color w:val="0000FF"/>
          </w:rPr>
          <w:t>абзаце втором</w:t>
        </w:r>
      </w:hyperlink>
      <w:r>
        <w:t xml:space="preserve"> настоящего пункта, может осуществляться за счет средств хозяйствующих субъектов и личных средств граждан.</w:t>
      </w:r>
    </w:p>
    <w:p w:rsidR="00E36084" w:rsidRDefault="00E36084">
      <w:pPr>
        <w:pStyle w:val="ConsPlusNormal"/>
        <w:spacing w:before="280"/>
        <w:ind w:firstLine="540"/>
        <w:jc w:val="both"/>
      </w:pPr>
      <w:r>
        <w:t xml:space="preserve">8.11.2. Обеспечение лекарственными препаратами, медицинскими изделиями и специализированными продуктами лечебного питания, не входящими в </w:t>
      </w:r>
      <w:hyperlink r:id="rId69">
        <w:r>
          <w:rPr>
            <w:color w:val="0000FF"/>
          </w:rPr>
          <w:t>перечень</w:t>
        </w:r>
      </w:hyperlink>
      <w:r>
        <w:t xml:space="preserve">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w:t>
      </w:r>
      <w:r>
        <w:lastRenderedPageBreak/>
        <w:t>(индивидуальной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E36084" w:rsidRDefault="00E36084">
      <w:pPr>
        <w:pStyle w:val="ConsPlusNormal"/>
        <w:spacing w:before="280"/>
        <w:ind w:firstLine="540"/>
        <w:jc w:val="both"/>
      </w:pPr>
      <w: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E36084" w:rsidRDefault="00E36084">
      <w:pPr>
        <w:pStyle w:val="ConsPlusNormal"/>
        <w:spacing w:before="280"/>
        <w:ind w:firstLine="540"/>
        <w:jc w:val="both"/>
      </w:pPr>
      <w:r>
        <w:t>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E36084" w:rsidRDefault="00E36084">
      <w:pPr>
        <w:pStyle w:val="ConsPlusNormal"/>
        <w:spacing w:before="280"/>
        <w:ind w:firstLine="540"/>
        <w:jc w:val="both"/>
      </w:pPr>
      <w: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E36084" w:rsidRDefault="00E36084">
      <w:pPr>
        <w:pStyle w:val="ConsPlusNormal"/>
        <w:spacing w:before="280"/>
        <w:ind w:firstLine="540"/>
        <w:jc w:val="both"/>
      </w:pPr>
      <w:r>
        <w:t>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E36084" w:rsidRDefault="00E36084">
      <w:pPr>
        <w:pStyle w:val="ConsPlusNormal"/>
        <w:spacing w:before="280"/>
        <w:ind w:firstLine="540"/>
        <w:jc w:val="both"/>
      </w:pPr>
      <w:r>
        <w:t xml:space="preserve">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70">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71">
        <w:r>
          <w:rPr>
            <w:color w:val="0000FF"/>
          </w:rPr>
          <w:t>приложением N 1</w:t>
        </w:r>
      </w:hyperlink>
      <w:r>
        <w:t xml:space="preserve"> к распоряжению Правительства Российской Федерации от 12.10.2019 N 2406-р, медицинскими изделиями в соответствии с </w:t>
      </w:r>
      <w:hyperlink r:id="rId72">
        <w:r>
          <w:rPr>
            <w:color w:val="0000FF"/>
          </w:rPr>
          <w:t>распоряжением</w:t>
        </w:r>
      </w:hyperlink>
      <w:r>
        <w:t xml:space="preserve"> Правительства Российской Федерации от 31.12.2018 N 3053-р, а также специализированными продуктами лечебного питания для детей-инвалидов, входящими в </w:t>
      </w:r>
      <w:hyperlink r:id="rId73">
        <w:r>
          <w:rPr>
            <w:color w:val="0000FF"/>
          </w:rPr>
          <w:t>перечень</w:t>
        </w:r>
      </w:hyperlink>
      <w:r>
        <w:t xml:space="preserve">, утвержденный распоряжением Правительства Российской Федерации от 11.12.2023 N 3551-р - по рецептам </w:t>
      </w:r>
      <w:r>
        <w:lastRenderedPageBreak/>
        <w:t>врачей бесплатно.</w:t>
      </w:r>
    </w:p>
    <w:p w:rsidR="00E36084" w:rsidRDefault="00E36084">
      <w:pPr>
        <w:pStyle w:val="ConsPlusNormal"/>
        <w:spacing w:before="280"/>
        <w:ind w:firstLine="540"/>
        <w:jc w:val="both"/>
      </w:pPr>
      <w:r>
        <w:t xml:space="preserve">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w:t>
      </w:r>
      <w:hyperlink r:id="rId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5">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E36084" w:rsidRDefault="00E36084">
      <w:pPr>
        <w:pStyle w:val="ConsPlusNormal"/>
        <w:spacing w:before="280"/>
        <w:ind w:firstLine="540"/>
        <w:jc w:val="both"/>
      </w:pPr>
      <w:r>
        <w:t>реабилитированным лицам и лицам, признанным пострадавшими от политических репрессий;</w:t>
      </w:r>
    </w:p>
    <w:p w:rsidR="00E36084" w:rsidRDefault="00E36084">
      <w:pPr>
        <w:pStyle w:val="ConsPlusNormal"/>
        <w:spacing w:before="280"/>
        <w:ind w:firstLine="540"/>
        <w:jc w:val="both"/>
      </w:pPr>
      <w: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E36084" w:rsidRDefault="00E36084">
      <w:pPr>
        <w:pStyle w:val="ConsPlusNormal"/>
        <w:spacing w:before="280"/>
        <w:ind w:firstLine="540"/>
        <w:jc w:val="both"/>
      </w:pPr>
      <w: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E36084" w:rsidRDefault="00E36084">
      <w:pPr>
        <w:pStyle w:val="ConsPlusNormal"/>
        <w:spacing w:before="280"/>
        <w:ind w:firstLine="540"/>
        <w:jc w:val="both"/>
      </w:pPr>
      <w:r>
        <w:t>детям первых трех лет жизни, а также детям из многодетных семей в возрасте до 6 лет - лекарственные препараты, включенные в Перечень;</w:t>
      </w:r>
    </w:p>
    <w:p w:rsidR="00E36084" w:rsidRDefault="00E36084">
      <w:pPr>
        <w:pStyle w:val="ConsPlusNormal"/>
        <w:spacing w:before="280"/>
        <w:ind w:firstLine="540"/>
        <w:jc w:val="both"/>
      </w:pPr>
      <w:r>
        <w:t>инвалиды I группы, неработающие инвалиды II группы, дети-инвалиды в возрасте до 18 лет;</w:t>
      </w:r>
    </w:p>
    <w:p w:rsidR="00E36084" w:rsidRDefault="00E36084">
      <w:pPr>
        <w:pStyle w:val="ConsPlusNormal"/>
        <w:spacing w:before="280"/>
        <w:ind w:firstLine="540"/>
        <w:jc w:val="both"/>
      </w:pPr>
      <w:r>
        <w:t>отдельным группам граждан, страдающих гельминтозами - противоглистные лекарственные препараты, включенные в Перечень;</w:t>
      </w:r>
    </w:p>
    <w:p w:rsidR="00E36084" w:rsidRDefault="00E36084">
      <w:pPr>
        <w:pStyle w:val="ConsPlusNormal"/>
        <w:spacing w:before="280"/>
        <w:ind w:firstLine="540"/>
        <w:jc w:val="both"/>
      </w:pPr>
      <w:r>
        <w:t>гражданам, страдающим следующими заболеваниями:</w:t>
      </w:r>
    </w:p>
    <w:p w:rsidR="00E36084" w:rsidRDefault="00E36084">
      <w:pPr>
        <w:pStyle w:val="ConsPlusNormal"/>
        <w:spacing w:before="280"/>
        <w:ind w:firstLine="540"/>
        <w:jc w:val="both"/>
      </w:pPr>
      <w:r>
        <w:t>детскими церебральными параличами - лекарственные препараты для лечения данной категории заболеваний, включенные в Перечень;</w:t>
      </w:r>
    </w:p>
    <w:p w:rsidR="00E36084" w:rsidRDefault="00E36084">
      <w:pPr>
        <w:pStyle w:val="ConsPlusNormal"/>
        <w:spacing w:before="280"/>
        <w:ind w:firstLine="540"/>
        <w:jc w:val="both"/>
      </w:pPr>
      <w:r>
        <w:t xml:space="preserve">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w:t>
      </w:r>
      <w:r>
        <w:lastRenderedPageBreak/>
        <w:t>Перечень;</w:t>
      </w:r>
    </w:p>
    <w:p w:rsidR="00E36084" w:rsidRDefault="00E36084">
      <w:pPr>
        <w:pStyle w:val="ConsPlusNormal"/>
        <w:spacing w:before="280"/>
        <w:ind w:firstLine="540"/>
        <w:jc w:val="both"/>
      </w:pPr>
      <w:r>
        <w:t>муковисцидозом (больным детям) - ферменты, включенные в Перечень;</w:t>
      </w:r>
    </w:p>
    <w:p w:rsidR="00E36084" w:rsidRDefault="00E36084">
      <w:pPr>
        <w:pStyle w:val="ConsPlusNormal"/>
        <w:spacing w:before="280"/>
        <w:ind w:firstLine="540"/>
        <w:jc w:val="both"/>
      </w:pPr>
      <w:r>
        <w:t>острой перемежающейся порфирией - анальгетики, В-блокаторы, инозин, андрогены, включенные в Перечень;</w:t>
      </w:r>
    </w:p>
    <w:p w:rsidR="00E36084" w:rsidRDefault="00E36084">
      <w:pPr>
        <w:pStyle w:val="ConsPlusNormal"/>
        <w:spacing w:before="280"/>
        <w:ind w:firstLine="540"/>
        <w:jc w:val="both"/>
      </w:pPr>
      <w:r>
        <w:t>СПИД, ВИЧ-инфицированным - лекарственные препараты, включенные в Перечень;</w:t>
      </w:r>
    </w:p>
    <w:p w:rsidR="00E36084" w:rsidRDefault="00E36084">
      <w:pPr>
        <w:pStyle w:val="ConsPlusNormal"/>
        <w:spacing w:before="280"/>
        <w:ind w:firstLine="540"/>
        <w:jc w:val="both"/>
      </w:pPr>
      <w:r>
        <w:t>онкологическими заболеваниями - лекарственные препараты, включенные в Перечень;</w:t>
      </w:r>
    </w:p>
    <w:p w:rsidR="00E36084" w:rsidRDefault="00E36084">
      <w:pPr>
        <w:pStyle w:val="ConsPlusNormal"/>
        <w:spacing w:before="280"/>
        <w:ind w:firstLine="540"/>
        <w:jc w:val="both"/>
      </w:pPr>
      <w: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E36084" w:rsidRDefault="00E36084">
      <w:pPr>
        <w:pStyle w:val="ConsPlusNormal"/>
        <w:spacing w:before="280"/>
        <w:ind w:firstLine="540"/>
        <w:jc w:val="both"/>
      </w:pPr>
      <w:r>
        <w:t>лучевой болезнью - лекарственные препараты, необходимые для лечения данного заболевания, включенные в Перечень;</w:t>
      </w:r>
    </w:p>
    <w:p w:rsidR="00E36084" w:rsidRDefault="00E36084">
      <w:pPr>
        <w:pStyle w:val="ConsPlusNormal"/>
        <w:spacing w:before="280"/>
        <w:ind w:firstLine="540"/>
        <w:jc w:val="both"/>
      </w:pPr>
      <w:r>
        <w:t>лепрой - лекарственные препараты, включенные в Перечень;</w:t>
      </w:r>
    </w:p>
    <w:p w:rsidR="00E36084" w:rsidRDefault="00E36084">
      <w:pPr>
        <w:pStyle w:val="ConsPlusNormal"/>
        <w:spacing w:before="280"/>
        <w:ind w:firstLine="540"/>
        <w:jc w:val="both"/>
      </w:pPr>
      <w:r>
        <w:t>туберкулезом - противотуберкулезные препараты, гепатопротекторы, включенные в Перечень;</w:t>
      </w:r>
    </w:p>
    <w:p w:rsidR="00E36084" w:rsidRDefault="00E36084">
      <w:pPr>
        <w:pStyle w:val="ConsPlusNormal"/>
        <w:spacing w:before="280"/>
        <w:ind w:firstLine="540"/>
        <w:jc w:val="both"/>
      </w:pPr>
      <w:r>
        <w:t>тяжелой формой бруцеллеза - антибиотики, анальгетики, нестероидные и стероидные противовоспалительные препараты, включенные в Перечень;</w:t>
      </w:r>
    </w:p>
    <w:p w:rsidR="00E36084" w:rsidRDefault="00E36084">
      <w:pPr>
        <w:pStyle w:val="ConsPlusNormal"/>
        <w:spacing w:before="280"/>
        <w:ind w:firstLine="540"/>
        <w:jc w:val="both"/>
      </w:pPr>
      <w:r>
        <w:t>системными хроническими тяжелыми заболеваниями кожи - лекарственные препараты для лечения данного заболевания, включенные в Перечень;</w:t>
      </w:r>
    </w:p>
    <w:p w:rsidR="00E36084" w:rsidRDefault="00E36084">
      <w:pPr>
        <w:pStyle w:val="ConsPlusNormal"/>
        <w:spacing w:before="280"/>
        <w:ind w:firstLine="540"/>
        <w:jc w:val="both"/>
      </w:pPr>
      <w:r>
        <w:t>бронхиальной астмой - лекарственные препараты для лечения данного заболевания, включенные в Перечень;</w:t>
      </w:r>
    </w:p>
    <w:p w:rsidR="00E36084" w:rsidRDefault="00E36084">
      <w:pPr>
        <w:pStyle w:val="ConsPlusNormal"/>
        <w:spacing w:before="280"/>
        <w:ind w:firstLine="540"/>
        <w:jc w:val="both"/>
      </w:pPr>
      <w:r>
        <w:t>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Ca, препараты K, хондропротекторы, включенные в Перечень;</w:t>
      </w:r>
    </w:p>
    <w:p w:rsidR="00E36084" w:rsidRDefault="00E36084">
      <w:pPr>
        <w:pStyle w:val="ConsPlusNormal"/>
        <w:spacing w:before="280"/>
        <w:ind w:firstLine="540"/>
        <w:jc w:val="both"/>
      </w:pPr>
      <w:r>
        <w:t xml:space="preserve">инфарктом миокарда (первые шесть месяцев) - лекарственные препараты, необходимые для лечения данного заболевания, включенные в </w:t>
      </w:r>
      <w:r>
        <w:lastRenderedPageBreak/>
        <w:t>Перечень;</w:t>
      </w:r>
    </w:p>
    <w:p w:rsidR="00E36084" w:rsidRDefault="00E36084">
      <w:pPr>
        <w:pStyle w:val="ConsPlusNormal"/>
        <w:spacing w:before="280"/>
        <w:ind w:firstLine="540"/>
        <w:jc w:val="both"/>
      </w:pPr>
      <w:r>
        <w:t>состоянием после операции по протезированию клапанов сердца - антикоагулянты, включенные в Перечень;</w:t>
      </w:r>
    </w:p>
    <w:p w:rsidR="00E36084" w:rsidRDefault="00E36084">
      <w:pPr>
        <w:pStyle w:val="ConsPlusNormal"/>
        <w:spacing w:before="280"/>
        <w:ind w:firstLine="540"/>
        <w:jc w:val="both"/>
      </w:pPr>
      <w: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E36084" w:rsidRDefault="00E36084">
      <w:pPr>
        <w:pStyle w:val="ConsPlusNormal"/>
        <w:spacing w:before="280"/>
        <w:ind w:firstLine="540"/>
        <w:jc w:val="both"/>
      </w:pPr>
      <w:r>
        <w:t>диабетом - лекарственные препараты, включенные в перечень, медицинские изделия, включенные в Перечень;</w:t>
      </w:r>
    </w:p>
    <w:p w:rsidR="00E36084" w:rsidRDefault="00E36084">
      <w:pPr>
        <w:pStyle w:val="ConsPlusNormal"/>
        <w:spacing w:before="280"/>
        <w:ind w:firstLine="540"/>
        <w:jc w:val="both"/>
      </w:pPr>
      <w: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E36084" w:rsidRDefault="00E36084">
      <w:pPr>
        <w:pStyle w:val="ConsPlusNormal"/>
        <w:spacing w:before="280"/>
        <w:ind w:firstLine="540"/>
        <w:jc w:val="both"/>
      </w:pPr>
      <w:r>
        <w:t>преждевременным половым развитием - стероидные гормоны, включенные в Перечень, ципротерон, бромокриптин;</w:t>
      </w:r>
    </w:p>
    <w:p w:rsidR="00E36084" w:rsidRDefault="00E36084">
      <w:pPr>
        <w:pStyle w:val="ConsPlusNormal"/>
        <w:spacing w:before="280"/>
        <w:ind w:firstLine="540"/>
        <w:jc w:val="both"/>
      </w:pPr>
      <w:r>
        <w:t>рассеянным склерозом - лекарственные препараты, необходимые для лечения данного заболевания, включенные в Перечень;</w:t>
      </w:r>
    </w:p>
    <w:p w:rsidR="00E36084" w:rsidRDefault="00E36084">
      <w:pPr>
        <w:pStyle w:val="ConsPlusNormal"/>
        <w:spacing w:before="280"/>
        <w:ind w:firstLine="540"/>
        <w:jc w:val="both"/>
      </w:pPr>
      <w:r>
        <w:t>миастенией - антихолинэстеразные лекарственные средства, стероидные гормоны, включенные в Перечень;</w:t>
      </w:r>
    </w:p>
    <w:p w:rsidR="00E36084" w:rsidRDefault="00E36084">
      <w:pPr>
        <w:pStyle w:val="ConsPlusNormal"/>
        <w:spacing w:before="280"/>
        <w:ind w:firstLine="540"/>
        <w:jc w:val="both"/>
      </w:pPr>
      <w:r>
        <w:t>миопатией - лекарственные препараты, необходимые для лечения данного заболевания, включенные в Перечень;</w:t>
      </w:r>
    </w:p>
    <w:p w:rsidR="00E36084" w:rsidRDefault="00E36084">
      <w:pPr>
        <w:pStyle w:val="ConsPlusNormal"/>
        <w:spacing w:before="280"/>
        <w:ind w:firstLine="540"/>
        <w:jc w:val="both"/>
      </w:pPr>
      <w:r>
        <w:t>мозжечковой атаксией Мари - лекарственные препараты, необходимые для лечения данного заболевания, включенные в Перечень;</w:t>
      </w:r>
    </w:p>
    <w:p w:rsidR="00E36084" w:rsidRDefault="00E36084">
      <w:pPr>
        <w:pStyle w:val="ConsPlusNormal"/>
        <w:spacing w:before="280"/>
        <w:ind w:firstLine="540"/>
        <w:jc w:val="both"/>
      </w:pPr>
      <w:r>
        <w:t>болезнью Паркинсона - противопаркинсонические лекарственные средства, включенные в Перечень;</w:t>
      </w:r>
    </w:p>
    <w:p w:rsidR="00E36084" w:rsidRDefault="00E36084">
      <w:pPr>
        <w:pStyle w:val="ConsPlusNormal"/>
        <w:spacing w:before="280"/>
        <w:ind w:firstLine="540"/>
        <w:jc w:val="both"/>
      </w:pPr>
      <w:r>
        <w:t>хроническими урологическими заболеваниями - катетеры Пеццера;</w:t>
      </w:r>
    </w:p>
    <w:p w:rsidR="00E36084" w:rsidRDefault="00E36084">
      <w:pPr>
        <w:pStyle w:val="ConsPlusNormal"/>
        <w:spacing w:before="280"/>
        <w:ind w:firstLine="540"/>
        <w:jc w:val="both"/>
      </w:pPr>
      <w:r>
        <w:t>сифилисом - антибиотики, препараты висмута, включенные в Перечень;</w:t>
      </w:r>
    </w:p>
    <w:p w:rsidR="00E36084" w:rsidRDefault="00E36084">
      <w:pPr>
        <w:pStyle w:val="ConsPlusNormal"/>
        <w:spacing w:before="280"/>
        <w:ind w:firstLine="540"/>
        <w:jc w:val="both"/>
      </w:pPr>
      <w:r>
        <w:t>глаукомой, катарактой - антихолинэстеразные, холиномиметические, дегидратационные, мочегонные средства, включенные в Перечень;</w:t>
      </w:r>
    </w:p>
    <w:p w:rsidR="00E36084" w:rsidRDefault="00E36084">
      <w:pPr>
        <w:pStyle w:val="ConsPlusNormal"/>
        <w:spacing w:before="280"/>
        <w:ind w:firstLine="540"/>
        <w:jc w:val="both"/>
      </w:pPr>
      <w:r>
        <w:t xml:space="preserve">психическими заболеваниями (инвалидам I и II групп, а также больным, работающим в лечебно-производственных государственных предприятиях </w:t>
      </w:r>
      <w:r>
        <w:lastRenderedPageBreak/>
        <w:t>для проведения трудовой терапии, обучения новым профессиям и трудоустройства на этих предприятиях) - лекарственные препараты, включенные в Перечень;</w:t>
      </w:r>
    </w:p>
    <w:p w:rsidR="00E36084" w:rsidRDefault="00E36084">
      <w:pPr>
        <w:pStyle w:val="ConsPlusNormal"/>
        <w:spacing w:before="280"/>
        <w:ind w:firstLine="540"/>
        <w:jc w:val="both"/>
      </w:pPr>
      <w:r>
        <w:t>Аддисоновой болезнью - гормоны коры надпочечников (минерало- и глюкокортикоиды), включенные в Перечень;</w:t>
      </w:r>
    </w:p>
    <w:p w:rsidR="00E36084" w:rsidRDefault="00E36084">
      <w:pPr>
        <w:pStyle w:val="ConsPlusNormal"/>
        <w:spacing w:before="280"/>
        <w:ind w:firstLine="540"/>
        <w:jc w:val="both"/>
      </w:pPr>
      <w:r>
        <w:t>шизофренией, эпилепсией - лекарственные препараты, включенные в Перечень.</w:t>
      </w:r>
    </w:p>
    <w:p w:rsidR="00E36084" w:rsidRDefault="00E36084">
      <w:pPr>
        <w:pStyle w:val="ConsPlusNormal"/>
        <w:spacing w:before="280"/>
        <w:ind w:firstLine="540"/>
        <w:jc w:val="both"/>
      </w:pPr>
      <w:r>
        <w:t xml:space="preserve">Лекарственное обеспечение граждан, страдающих заболеваниями, включенными в </w:t>
      </w:r>
      <w:hyperlink r:id="rId7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Перечень заболеваний),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w:t>
      </w:r>
      <w:hyperlink r:id="rId77">
        <w:r>
          <w:rPr>
            <w:color w:val="0000FF"/>
          </w:rPr>
          <w:t>Перечень</w:t>
        </w:r>
      </w:hyperlink>
      <w:r>
        <w:t xml:space="preserve"> заболеваний, утвержденный постановлением Правительства Российской Федерации от 26.04.2012 N 403, в соответствии со стандартами медицинской помощи при наличии медицинских показаний.</w:t>
      </w:r>
    </w:p>
    <w:p w:rsidR="00E36084" w:rsidRDefault="00E36084">
      <w:pPr>
        <w:pStyle w:val="ConsPlusNormal"/>
        <w:spacing w:before="280"/>
        <w:ind w:firstLine="540"/>
        <w:jc w:val="both"/>
      </w:pPr>
      <w:r>
        <w:t>Граждане детского возраста, страдающие сахарным диабетом 1-го типа, обеспечиваются системами непрерывного мониторинга уровня глюкозы в крови и расходными материалами к ним.</w:t>
      </w:r>
    </w:p>
    <w:p w:rsidR="00E36084" w:rsidRDefault="00E36084">
      <w:pPr>
        <w:pStyle w:val="ConsPlusNormal"/>
        <w:spacing w:before="280"/>
        <w:ind w:firstLine="540"/>
        <w:jc w:val="both"/>
      </w:pPr>
      <w: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E36084" w:rsidRDefault="00E36084">
      <w:pPr>
        <w:pStyle w:val="ConsPlusNormal"/>
        <w:spacing w:before="280"/>
        <w:ind w:firstLine="540"/>
        <w:jc w:val="both"/>
      </w:pPr>
      <w:hyperlink w:anchor="P6566">
        <w:r>
          <w:rPr>
            <w:color w:val="0000FF"/>
          </w:rPr>
          <w:t>Перечень</w:t>
        </w:r>
      </w:hyperlink>
      <w:r>
        <w:t xml:space="preserve">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w:t>
      </w:r>
      <w:r>
        <w:lastRenderedPageBreak/>
        <w:t>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приведен в приложении N 5 к Территориальной программе государственных гарантий.</w:t>
      </w:r>
    </w:p>
    <w:p w:rsidR="00E36084" w:rsidRDefault="00E36084">
      <w:pPr>
        <w:pStyle w:val="ConsPlusNormal"/>
        <w:ind w:firstLine="540"/>
        <w:jc w:val="both"/>
      </w:pPr>
    </w:p>
    <w:p w:rsidR="00E36084" w:rsidRDefault="00E36084">
      <w:pPr>
        <w:pStyle w:val="ConsPlusTitle"/>
        <w:jc w:val="center"/>
        <w:outlineLvl w:val="2"/>
      </w:pPr>
      <w:bookmarkStart w:id="26" w:name="P5037"/>
      <w:bookmarkEnd w:id="26"/>
      <w:r>
        <w:t>8.12. Условия предоставления детям-сиротам и детям,</w:t>
      </w:r>
    </w:p>
    <w:p w:rsidR="00E36084" w:rsidRDefault="00E36084">
      <w:pPr>
        <w:pStyle w:val="ConsPlusTitle"/>
        <w:jc w:val="center"/>
      </w:pPr>
      <w:r>
        <w:t>оставшимся без попечения родителей, детям, находящимся</w:t>
      </w:r>
    </w:p>
    <w:p w:rsidR="00E36084" w:rsidRDefault="00E36084">
      <w:pPr>
        <w:pStyle w:val="ConsPlusTitle"/>
        <w:jc w:val="center"/>
      </w:pPr>
      <w:r>
        <w:t>в трудной жизненной ситуации, усыновленным (удочеренным)</w:t>
      </w:r>
    </w:p>
    <w:p w:rsidR="00E36084" w:rsidRDefault="00E36084">
      <w:pPr>
        <w:pStyle w:val="ConsPlusTitle"/>
        <w:jc w:val="center"/>
      </w:pPr>
      <w:r>
        <w:t>детям, детям, принятым под опеку (попечительство) в приемную</w:t>
      </w:r>
    </w:p>
    <w:p w:rsidR="00E36084" w:rsidRDefault="00E36084">
      <w:pPr>
        <w:pStyle w:val="ConsPlusTitle"/>
        <w:jc w:val="center"/>
      </w:pPr>
      <w:r>
        <w:t>или патронатную семью, в случае выявления у них заболеваний</w:t>
      </w:r>
    </w:p>
    <w:p w:rsidR="00E36084" w:rsidRDefault="00E36084">
      <w:pPr>
        <w:pStyle w:val="ConsPlusTitle"/>
        <w:jc w:val="center"/>
      </w:pPr>
      <w:r>
        <w:t>медицинской помощи всех видов, включая специализированную,</w:t>
      </w:r>
    </w:p>
    <w:p w:rsidR="00E36084" w:rsidRDefault="00E36084">
      <w:pPr>
        <w:pStyle w:val="ConsPlusTitle"/>
        <w:jc w:val="center"/>
      </w:pPr>
      <w:r>
        <w:t>в том числе высокотехнологичную, медицинскую помощь, а также</w:t>
      </w:r>
    </w:p>
    <w:p w:rsidR="00E36084" w:rsidRDefault="00E36084">
      <w:pPr>
        <w:pStyle w:val="ConsPlusTitle"/>
        <w:jc w:val="center"/>
      </w:pPr>
      <w:r>
        <w:t>медицинскую реабилитацию в медицинских организациях,</w:t>
      </w:r>
    </w:p>
    <w:p w:rsidR="00E36084" w:rsidRDefault="00E36084">
      <w:pPr>
        <w:pStyle w:val="ConsPlusTitle"/>
        <w:jc w:val="center"/>
      </w:pPr>
      <w:r>
        <w:t>находящихся на территории Ростовской области</w:t>
      </w:r>
    </w:p>
    <w:p w:rsidR="00E36084" w:rsidRDefault="00E36084">
      <w:pPr>
        <w:pStyle w:val="ConsPlusNormal"/>
        <w:ind w:firstLine="540"/>
        <w:jc w:val="both"/>
      </w:pPr>
    </w:p>
    <w:p w:rsidR="00E36084" w:rsidRDefault="00E36084">
      <w:pPr>
        <w:pStyle w:val="ConsPlusNormal"/>
        <w:ind w:firstLine="540"/>
        <w:jc w:val="both"/>
      </w:pPr>
      <w: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E36084" w:rsidRDefault="00E36084">
      <w:pPr>
        <w:pStyle w:val="ConsPlusNormal"/>
        <w:spacing w:before="280"/>
        <w:ind w:firstLine="540"/>
        <w:jc w:val="both"/>
      </w:pPr>
      <w: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E36084" w:rsidRDefault="00E36084">
      <w:pPr>
        <w:pStyle w:val="ConsPlusNormal"/>
        <w:spacing w:before="280"/>
        <w:ind w:firstLine="540"/>
        <w:jc w:val="both"/>
      </w:pPr>
      <w: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E36084" w:rsidRDefault="00E36084">
      <w:pPr>
        <w:pStyle w:val="ConsPlusNormal"/>
        <w:spacing w:before="280"/>
        <w:ind w:firstLine="540"/>
        <w:jc w:val="both"/>
      </w:pPr>
      <w:r>
        <w:t>8.12.4. Госпитализация в дневной стационар всех типов осуществляется в срок не более 3 рабочих дней со дня выдачи направления.</w:t>
      </w:r>
    </w:p>
    <w:p w:rsidR="00E36084" w:rsidRDefault="00E36084">
      <w:pPr>
        <w:pStyle w:val="ConsPlusNormal"/>
        <w:spacing w:before="280"/>
        <w:ind w:firstLine="540"/>
        <w:jc w:val="both"/>
      </w:pPr>
      <w:r>
        <w:t xml:space="preserve">8.12.5.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10 рабочих дней со дня выдачи лечащим врачом направления на госпитализацию, а для пациентов с онкологическими </w:t>
      </w:r>
      <w:r>
        <w:lastRenderedPageBreak/>
        <w:t>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E36084" w:rsidRDefault="00E36084">
      <w:pPr>
        <w:pStyle w:val="ConsPlusNormal"/>
        <w:spacing w:before="280"/>
        <w:ind w:firstLine="540"/>
        <w:jc w:val="both"/>
      </w:pPr>
      <w: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E36084" w:rsidRDefault="00E36084">
      <w:pPr>
        <w:pStyle w:val="ConsPlusNormal"/>
        <w:spacing w:before="28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E36084" w:rsidRDefault="00E36084">
      <w:pPr>
        <w:pStyle w:val="ConsPlusNormal"/>
        <w:spacing w:before="280"/>
        <w:ind w:firstLine="540"/>
        <w:jc w:val="both"/>
      </w:pPr>
      <w: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E36084" w:rsidRDefault="00E36084">
      <w:pPr>
        <w:pStyle w:val="ConsPlusNormal"/>
        <w:spacing w:before="280"/>
        <w:ind w:firstLine="540"/>
        <w:jc w:val="both"/>
      </w:pPr>
      <w:r>
        <w:t>8.12.7. Данный порядок не распространяется на экстренные и неотложные состояния.</w:t>
      </w:r>
    </w:p>
    <w:p w:rsidR="00E36084" w:rsidRDefault="00E36084">
      <w:pPr>
        <w:pStyle w:val="ConsPlusNormal"/>
        <w:spacing w:before="280"/>
        <w:ind w:firstLine="540"/>
        <w:jc w:val="both"/>
      </w:pPr>
      <w: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E36084" w:rsidRDefault="00E36084">
      <w:pPr>
        <w:pStyle w:val="ConsPlusNormal"/>
        <w:ind w:firstLine="540"/>
        <w:jc w:val="both"/>
      </w:pPr>
    </w:p>
    <w:p w:rsidR="00E36084" w:rsidRDefault="00E36084">
      <w:pPr>
        <w:pStyle w:val="ConsPlusTitle"/>
        <w:jc w:val="center"/>
        <w:outlineLvl w:val="2"/>
      </w:pPr>
      <w:r>
        <w:t>8.13. Перечень мероприятий по профилактике</w:t>
      </w:r>
    </w:p>
    <w:p w:rsidR="00E36084" w:rsidRDefault="00E36084">
      <w:pPr>
        <w:pStyle w:val="ConsPlusTitle"/>
        <w:jc w:val="center"/>
      </w:pPr>
      <w:r>
        <w:t>заболеваний и формированию здорового образа жизни,</w:t>
      </w:r>
    </w:p>
    <w:p w:rsidR="00E36084" w:rsidRDefault="00E36084">
      <w:pPr>
        <w:pStyle w:val="ConsPlusTitle"/>
        <w:jc w:val="center"/>
      </w:pPr>
      <w:r>
        <w:t>осуществляемых в рамках Территориальной программы</w:t>
      </w:r>
    </w:p>
    <w:p w:rsidR="00E36084" w:rsidRDefault="00E36084">
      <w:pPr>
        <w:pStyle w:val="ConsPlusTitle"/>
        <w:jc w:val="center"/>
      </w:pPr>
      <w:r>
        <w:t>государственных гарантий, включая меры по профилактике</w:t>
      </w:r>
    </w:p>
    <w:p w:rsidR="00E36084" w:rsidRDefault="00E36084">
      <w:pPr>
        <w:pStyle w:val="ConsPlusTitle"/>
        <w:jc w:val="center"/>
      </w:pPr>
      <w:r>
        <w:t>распространения ВИЧ-инфекции и гепатита С</w:t>
      </w:r>
    </w:p>
    <w:p w:rsidR="00E36084" w:rsidRDefault="00E36084">
      <w:pPr>
        <w:pStyle w:val="ConsPlusNormal"/>
        <w:ind w:firstLine="540"/>
        <w:jc w:val="both"/>
      </w:pPr>
    </w:p>
    <w:p w:rsidR="00E36084" w:rsidRDefault="00E36084">
      <w:pPr>
        <w:pStyle w:val="ConsPlusNormal"/>
        <w:ind w:firstLine="540"/>
        <w:jc w:val="both"/>
      </w:pPr>
      <w:r>
        <w:t xml:space="preserve">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w:t>
      </w:r>
      <w:r>
        <w:lastRenderedPageBreak/>
        <w:t>развития, а также на устранение вредного влияния на здоровье человека факторов среды его обитания.</w:t>
      </w:r>
    </w:p>
    <w:p w:rsidR="00E36084" w:rsidRDefault="00E36084">
      <w:pPr>
        <w:pStyle w:val="ConsPlusNormal"/>
        <w:spacing w:before="28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E36084" w:rsidRDefault="00E36084">
      <w:pPr>
        <w:pStyle w:val="ConsPlusNormal"/>
        <w:spacing w:before="280"/>
        <w:ind w:firstLine="540"/>
        <w:jc w:val="both"/>
      </w:pPr>
      <w: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мер по профилактике распространения ВИЧ-инфекции и гепатита С:</w:t>
      </w:r>
    </w:p>
    <w:p w:rsidR="00E36084" w:rsidRDefault="00E36084">
      <w:pPr>
        <w:pStyle w:val="ConsPlusNormal"/>
        <w:spacing w:before="28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E36084" w:rsidRDefault="00E36084">
      <w:pPr>
        <w:pStyle w:val="ConsPlusNormal"/>
        <w:spacing w:before="28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E36084" w:rsidRDefault="00E36084">
      <w:pPr>
        <w:pStyle w:val="ConsPlusNormal"/>
        <w:spacing w:before="280"/>
        <w:ind w:firstLine="540"/>
        <w:jc w:val="both"/>
      </w:pPr>
      <w: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E36084" w:rsidRDefault="00E36084">
      <w:pPr>
        <w:pStyle w:val="ConsPlusNormal"/>
        <w:spacing w:before="280"/>
        <w:ind w:firstLine="540"/>
        <w:jc w:val="both"/>
      </w:pPr>
      <w:r>
        <w:t>проведение мониторинга распространенности вредных привычек (курения табака, употребления алкогольных напитков,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E36084" w:rsidRDefault="00E36084">
      <w:pPr>
        <w:pStyle w:val="ConsPlusNormal"/>
        <w:spacing w:before="28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E36084" w:rsidRDefault="00E36084">
      <w:pPr>
        <w:pStyle w:val="ConsPlusNormal"/>
        <w:spacing w:before="280"/>
        <w:ind w:firstLine="540"/>
        <w:jc w:val="both"/>
      </w:pPr>
      <w:r>
        <w:t xml:space="preserve">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w:t>
      </w:r>
      <w:r>
        <w:lastRenderedPageBreak/>
        <w:t>профилактики);</w:t>
      </w:r>
    </w:p>
    <w:p w:rsidR="00E36084" w:rsidRDefault="00E36084">
      <w:pPr>
        <w:pStyle w:val="ConsPlusNormal"/>
        <w:spacing w:before="28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E36084" w:rsidRDefault="00E36084">
      <w:pPr>
        <w:pStyle w:val="ConsPlusNormal"/>
        <w:spacing w:before="280"/>
        <w:ind w:firstLine="540"/>
        <w:jc w:val="both"/>
      </w:pPr>
      <w:r>
        <w:t>8.13.2. Осуществление санитарно-противоэпидемических (профилактических) мероприятий:</w:t>
      </w:r>
    </w:p>
    <w:p w:rsidR="00E36084" w:rsidRDefault="00E36084">
      <w:pPr>
        <w:pStyle w:val="ConsPlusNormal"/>
        <w:spacing w:before="28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E36084" w:rsidRDefault="00E36084">
      <w:pPr>
        <w:pStyle w:val="ConsPlusNormal"/>
        <w:spacing w:before="28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E36084" w:rsidRDefault="00E36084">
      <w:pPr>
        <w:pStyle w:val="ConsPlusNormal"/>
        <w:spacing w:before="28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E36084" w:rsidRDefault="00E36084">
      <w:pPr>
        <w:pStyle w:val="ConsPlusNormal"/>
        <w:spacing w:before="280"/>
        <w:ind w:firstLine="540"/>
        <w:jc w:val="both"/>
      </w:pPr>
      <w: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E36084" w:rsidRDefault="00E36084">
      <w:pPr>
        <w:pStyle w:val="ConsPlusNormal"/>
        <w:spacing w:before="28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E36084" w:rsidRDefault="00E36084">
      <w:pPr>
        <w:pStyle w:val="ConsPlusNormal"/>
        <w:spacing w:before="280"/>
        <w:ind w:firstLine="540"/>
        <w:jc w:val="both"/>
      </w:pPr>
      <w: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E36084" w:rsidRDefault="00E36084">
      <w:pPr>
        <w:pStyle w:val="ConsPlusNormal"/>
        <w:spacing w:before="28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E36084" w:rsidRDefault="00E36084">
      <w:pPr>
        <w:pStyle w:val="ConsPlusNormal"/>
        <w:spacing w:before="280"/>
        <w:ind w:firstLine="540"/>
        <w:jc w:val="both"/>
      </w:pPr>
      <w:r>
        <w:lastRenderedPageBreak/>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E36084" w:rsidRDefault="00E36084">
      <w:pPr>
        <w:pStyle w:val="ConsPlusNormal"/>
        <w:spacing w:before="280"/>
        <w:ind w:firstLine="540"/>
        <w:jc w:val="both"/>
      </w:pPr>
      <w:r>
        <w:t>проведение неонатального скрининга на наследственные врожденные заболевания (адреногенитальный синдром, галактоземия,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E36084" w:rsidRDefault="00E36084">
      <w:pPr>
        <w:pStyle w:val="ConsPlusNormal"/>
        <w:spacing w:before="280"/>
        <w:ind w:firstLine="540"/>
        <w:jc w:val="both"/>
      </w:pPr>
      <w: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E36084" w:rsidRDefault="00E36084">
      <w:pPr>
        <w:pStyle w:val="ConsPlusNormal"/>
        <w:spacing w:before="280"/>
        <w:ind w:firstLine="540"/>
        <w:jc w:val="both"/>
      </w:pPr>
      <w: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36084" w:rsidRDefault="00E36084">
      <w:pPr>
        <w:pStyle w:val="ConsPlusNormal"/>
        <w:spacing w:before="28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E36084" w:rsidRDefault="00E36084">
      <w:pPr>
        <w:pStyle w:val="ConsPlusNormal"/>
        <w:spacing w:before="280"/>
        <w:ind w:firstLine="540"/>
        <w:jc w:val="both"/>
      </w:pPr>
      <w:r>
        <w:t>диспансерное наблюдение беременных;</w:t>
      </w:r>
    </w:p>
    <w:p w:rsidR="00E36084" w:rsidRDefault="00E36084">
      <w:pPr>
        <w:pStyle w:val="ConsPlusNormal"/>
        <w:spacing w:before="280"/>
        <w:ind w:firstLine="540"/>
        <w:jc w:val="both"/>
      </w:pPr>
      <w:r>
        <w:t>проведение диспансеризации граждан различных категорий:</w:t>
      </w:r>
    </w:p>
    <w:p w:rsidR="00E36084" w:rsidRDefault="00E36084">
      <w:pPr>
        <w:pStyle w:val="ConsPlusNormal"/>
        <w:spacing w:before="280"/>
        <w:ind w:firstLine="540"/>
        <w:jc w:val="both"/>
      </w:pPr>
      <w:r>
        <w:t xml:space="preserve">пребывающих в стационарных организациях детей-сирот и детей, </w:t>
      </w:r>
      <w:r>
        <w:lastRenderedPageBreak/>
        <w:t>находящихся в трудной жизненной ситуации;</w:t>
      </w:r>
    </w:p>
    <w:p w:rsidR="00E36084" w:rsidRDefault="00E36084">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36084" w:rsidRDefault="00E36084">
      <w:pPr>
        <w:pStyle w:val="ConsPlusNormal"/>
        <w:spacing w:before="280"/>
        <w:ind w:firstLine="540"/>
        <w:jc w:val="both"/>
      </w:pPr>
      <w:r>
        <w:t>студентов, обучающихся в образовательных организациях, расположенных на территории Ростовской области, по очной форме;</w:t>
      </w:r>
    </w:p>
    <w:p w:rsidR="00E36084" w:rsidRDefault="00E36084">
      <w:pPr>
        <w:pStyle w:val="ConsPlusNormal"/>
        <w:spacing w:before="280"/>
        <w:ind w:firstLine="540"/>
        <w:jc w:val="both"/>
      </w:pPr>
      <w:r>
        <w:t>определенных групп взрослого населения;</w:t>
      </w:r>
    </w:p>
    <w:p w:rsidR="00E36084" w:rsidRDefault="00E36084">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E36084" w:rsidRDefault="00E36084">
      <w:pPr>
        <w:pStyle w:val="ConsPlusNormal"/>
        <w:spacing w:before="280"/>
        <w:ind w:firstLine="540"/>
        <w:jc w:val="both"/>
      </w:pPr>
      <w:r>
        <w:t>проведение профилактических медицинских услуг в центрах здоровья, созданных на базе государственных организаций;</w:t>
      </w:r>
    </w:p>
    <w:p w:rsidR="00E36084" w:rsidRDefault="00E36084">
      <w:pPr>
        <w:pStyle w:val="ConsPlusNormal"/>
        <w:spacing w:before="28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E36084" w:rsidRDefault="00E36084">
      <w:pPr>
        <w:pStyle w:val="ConsPlusNormal"/>
        <w:spacing w:before="280"/>
        <w:ind w:firstLine="540"/>
        <w:jc w:val="both"/>
      </w:pPr>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E36084" w:rsidRDefault="00E36084">
      <w:pPr>
        <w:pStyle w:val="ConsPlusNormal"/>
        <w:spacing w:before="280"/>
        <w:ind w:firstLine="540"/>
        <w:jc w:val="both"/>
      </w:pPr>
      <w:r>
        <w:t>медицинские осмотры застрахованных лиц, обучающихся в общеобразовательных организациях, для поступления в учебные заведения.</w:t>
      </w:r>
    </w:p>
    <w:p w:rsidR="00E36084" w:rsidRDefault="00E36084">
      <w:pPr>
        <w:pStyle w:val="ConsPlusNormal"/>
        <w:spacing w:before="280"/>
        <w:ind w:firstLine="540"/>
        <w:jc w:val="both"/>
      </w:pPr>
      <w: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36084" w:rsidRDefault="00E36084">
      <w:pPr>
        <w:pStyle w:val="ConsPlusNormal"/>
        <w:spacing w:before="28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E36084" w:rsidRDefault="00E36084">
      <w:pPr>
        <w:pStyle w:val="ConsPlusNormal"/>
        <w:spacing w:before="280"/>
        <w:ind w:firstLine="540"/>
        <w:jc w:val="both"/>
      </w:pPr>
      <w:r>
        <w:t>осмотры для допуска к занятиям физкультурой и спортом детей, подростков, учащихся, пенсионеров и инвалидов.</w:t>
      </w:r>
    </w:p>
    <w:p w:rsidR="00E36084" w:rsidRDefault="00E36084">
      <w:pPr>
        <w:pStyle w:val="ConsPlusNormal"/>
        <w:ind w:firstLine="540"/>
        <w:jc w:val="both"/>
      </w:pPr>
    </w:p>
    <w:p w:rsidR="00E36084" w:rsidRDefault="00E36084">
      <w:pPr>
        <w:pStyle w:val="ConsPlusTitle"/>
        <w:jc w:val="center"/>
        <w:outlineLvl w:val="2"/>
      </w:pPr>
      <w:r>
        <w:t>8.14. Условия и сроки диспансеризации</w:t>
      </w:r>
    </w:p>
    <w:p w:rsidR="00E36084" w:rsidRDefault="00E36084">
      <w:pPr>
        <w:pStyle w:val="ConsPlusTitle"/>
        <w:jc w:val="center"/>
      </w:pPr>
      <w:r>
        <w:t>для отдельных категорий населения, профилактических осмотров</w:t>
      </w:r>
    </w:p>
    <w:p w:rsidR="00E36084" w:rsidRDefault="00E36084">
      <w:pPr>
        <w:pStyle w:val="ConsPlusTitle"/>
        <w:jc w:val="center"/>
      </w:pPr>
      <w:r>
        <w:t>несовершеннолетних, диспансерного наблюдения застрахованных</w:t>
      </w:r>
    </w:p>
    <w:p w:rsidR="00E36084" w:rsidRDefault="00E36084">
      <w:pPr>
        <w:pStyle w:val="ConsPlusTitle"/>
        <w:jc w:val="center"/>
      </w:pPr>
      <w:r>
        <w:t>лиц</w:t>
      </w:r>
    </w:p>
    <w:p w:rsidR="00E36084" w:rsidRDefault="00E36084">
      <w:pPr>
        <w:pStyle w:val="ConsPlusNormal"/>
        <w:ind w:firstLine="540"/>
        <w:jc w:val="both"/>
      </w:pPr>
    </w:p>
    <w:p w:rsidR="00E36084" w:rsidRDefault="00E36084">
      <w:pPr>
        <w:pStyle w:val="ConsPlusNormal"/>
        <w:ind w:firstLine="540"/>
        <w:jc w:val="both"/>
      </w:pPr>
      <w:r>
        <w:lastRenderedPageBreak/>
        <w:t>8.14.1.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36084" w:rsidRDefault="00E36084">
      <w:pPr>
        <w:pStyle w:val="ConsPlusNormal"/>
        <w:spacing w:before="28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36084" w:rsidRDefault="00E36084">
      <w:pPr>
        <w:pStyle w:val="ConsPlusNormal"/>
        <w:spacing w:before="280"/>
        <w:ind w:firstLine="540"/>
        <w:jc w:val="both"/>
      </w:pPr>
      <w:r>
        <w:t>Профилактический медицинский осмотр проводится ежегодно:</w:t>
      </w:r>
    </w:p>
    <w:p w:rsidR="00E36084" w:rsidRDefault="00E36084">
      <w:pPr>
        <w:pStyle w:val="ConsPlusNormal"/>
        <w:spacing w:before="280"/>
        <w:ind w:firstLine="540"/>
        <w:jc w:val="both"/>
      </w:pPr>
      <w:r>
        <w:t>в качестве самостоятельного мероприятия;</w:t>
      </w:r>
    </w:p>
    <w:p w:rsidR="00E36084" w:rsidRDefault="00E36084">
      <w:pPr>
        <w:pStyle w:val="ConsPlusNormal"/>
        <w:spacing w:before="280"/>
        <w:ind w:firstLine="540"/>
        <w:jc w:val="both"/>
      </w:pPr>
      <w:r>
        <w:t>в рамках диспансеризации;</w:t>
      </w:r>
    </w:p>
    <w:p w:rsidR="00E36084" w:rsidRDefault="00E36084">
      <w:pPr>
        <w:pStyle w:val="ConsPlusNormal"/>
        <w:spacing w:before="280"/>
        <w:ind w:firstLine="540"/>
        <w:jc w:val="both"/>
      </w:pPr>
      <w:r>
        <w:t>в рамках диспансерного наблюдения (при проведении первого в текущем году диспансерного приема (осмотра, консультации).</w:t>
      </w:r>
    </w:p>
    <w:p w:rsidR="00E36084" w:rsidRDefault="00E36084">
      <w:pPr>
        <w:pStyle w:val="ConsPlusNormal"/>
        <w:spacing w:before="280"/>
        <w:ind w:firstLine="540"/>
        <w:jc w:val="both"/>
      </w:pPr>
      <w:r>
        <w:t>В рамках Территориальной программы государственных гарантий осуществляются:</w:t>
      </w:r>
    </w:p>
    <w:p w:rsidR="00E36084" w:rsidRDefault="00E36084">
      <w:pPr>
        <w:pStyle w:val="ConsPlusNormal"/>
        <w:spacing w:before="280"/>
        <w:ind w:firstLine="540"/>
        <w:jc w:val="both"/>
      </w:pPr>
      <w:r>
        <w:t>диспансеризация определенных групп взрослого населения (в возрасте от 18 до 39 лет с периодичностью один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E36084" w:rsidRDefault="00E36084">
      <w:pPr>
        <w:pStyle w:val="ConsPlusNormal"/>
        <w:spacing w:before="280"/>
        <w:ind w:firstLine="540"/>
        <w:jc w:val="both"/>
      </w:pPr>
      <w:r>
        <w:t>ежегодные профилактические медицинские осмотры определенных групп взрослого населения;</w:t>
      </w:r>
    </w:p>
    <w:p w:rsidR="00E36084" w:rsidRDefault="00E36084">
      <w:pPr>
        <w:pStyle w:val="ConsPlusNormal"/>
        <w:spacing w:before="28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rsidR="00E36084" w:rsidRDefault="00E36084">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36084" w:rsidRDefault="00E36084">
      <w:pPr>
        <w:pStyle w:val="ConsPlusNormal"/>
        <w:spacing w:before="280"/>
        <w:ind w:firstLine="540"/>
        <w:jc w:val="both"/>
      </w:pPr>
      <w: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E36084" w:rsidRDefault="00E36084">
      <w:pPr>
        <w:pStyle w:val="ConsPlusNormal"/>
        <w:spacing w:before="280"/>
        <w:ind w:firstLine="540"/>
        <w:jc w:val="both"/>
      </w:pPr>
      <w:r>
        <w:t xml:space="preserve">ежегодная диспансеризация инвалидов Великой Отечественной войны и инвалидов боевых действий, а также участников Великой Отечественной </w:t>
      </w:r>
      <w:r>
        <w:lastRenderedPageBreak/>
        <w:t>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36084" w:rsidRDefault="00E36084">
      <w:pPr>
        <w:pStyle w:val="ConsPlusNormal"/>
        <w:spacing w:before="280"/>
        <w:ind w:firstLine="540"/>
        <w:jc w:val="both"/>
      </w:pPr>
      <w:r>
        <w:t>ежегодная диспансеризация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36084" w:rsidRDefault="00E36084">
      <w:pPr>
        <w:pStyle w:val="ConsPlusNormal"/>
        <w:spacing w:before="280"/>
        <w:ind w:firstLine="540"/>
        <w:jc w:val="both"/>
      </w:pPr>
      <w:r>
        <w:t>8.14.2. Диспансеризация проводится бесплатно по полису ОМС в поликлинике по территориально-участковому принципу (по месту жительства (прикрепления).</w:t>
      </w:r>
    </w:p>
    <w:p w:rsidR="00E36084" w:rsidRDefault="00E36084">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E36084" w:rsidRDefault="00E36084">
      <w:pPr>
        <w:pStyle w:val="ConsPlusNormal"/>
        <w:spacing w:before="28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E36084" w:rsidRDefault="00E36084">
      <w:pPr>
        <w:pStyle w:val="ConsPlusNormal"/>
        <w:spacing w:before="280"/>
        <w:ind w:firstLine="540"/>
        <w:jc w:val="both"/>
      </w:pPr>
      <w:r>
        <w:t>8.14.3. Диспансеризация проводится:</w:t>
      </w:r>
    </w:p>
    <w:p w:rsidR="00E36084" w:rsidRDefault="00E36084">
      <w:pPr>
        <w:pStyle w:val="ConsPlusNormal"/>
        <w:spacing w:before="280"/>
        <w:ind w:firstLine="540"/>
        <w:jc w:val="both"/>
      </w:pPr>
      <w:r>
        <w:t xml:space="preserve">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w:t>
      </w:r>
      <w:r>
        <w:lastRenderedPageBreak/>
        <w:t>значительном удалении.</w:t>
      </w:r>
    </w:p>
    <w:p w:rsidR="00E36084" w:rsidRDefault="00E36084">
      <w:pPr>
        <w:pStyle w:val="ConsPlusNormal"/>
        <w:spacing w:before="280"/>
        <w:ind w:firstLine="540"/>
        <w:jc w:val="both"/>
      </w:pPr>
      <w: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E36084" w:rsidRDefault="00E36084">
      <w:pPr>
        <w:pStyle w:val="ConsPlusNormal"/>
        <w:spacing w:before="280"/>
        <w:ind w:firstLine="540"/>
        <w:jc w:val="both"/>
      </w:pPr>
      <w:r>
        <w:t>8.14.5. Порядок проведения диспансеризации застрахованных граждан определяется нормативно-правовыми актами Российской Федерации.</w:t>
      </w:r>
    </w:p>
    <w:p w:rsidR="00E36084" w:rsidRDefault="00E36084">
      <w:pPr>
        <w:pStyle w:val="ConsPlusNormal"/>
        <w:spacing w:before="280"/>
        <w:ind w:firstLine="540"/>
        <w:jc w:val="both"/>
      </w:pPr>
      <w:r>
        <w:t xml:space="preserve">8.14.6. Профилактический медицинский осмотр и первый этап диспансеризации определенных групп взрослого населения в соответствии с </w:t>
      </w:r>
      <w:hyperlink r:id="rId78">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w:t>
      </w:r>
    </w:p>
    <w:p w:rsidR="00E36084" w:rsidRDefault="00E36084">
      <w:pPr>
        <w:pStyle w:val="ConsPlusNormal"/>
        <w:spacing w:before="280"/>
        <w:ind w:firstLine="540"/>
        <w:jc w:val="both"/>
      </w:pPr>
      <w:r>
        <w:t>8.14.7.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исполнительного органа Ростовской области в сфере охраны здоровья в информационно-телекоммуникационной сети "Интернет".</w:t>
      </w:r>
    </w:p>
    <w:p w:rsidR="00E36084" w:rsidRDefault="00E36084">
      <w:pPr>
        <w:pStyle w:val="ConsPlusNormal"/>
        <w:spacing w:before="280"/>
        <w:ind w:firstLine="540"/>
        <w:jc w:val="both"/>
      </w:pPr>
      <w: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E36084" w:rsidRDefault="00E36084">
      <w:pPr>
        <w:pStyle w:val="ConsPlusNormal"/>
        <w:spacing w:before="280"/>
        <w:ind w:firstLine="540"/>
        <w:jc w:val="both"/>
      </w:pPr>
      <w:r>
        <w:t>8.14.9. Ежегодные медицинские профилактические осмотры проводятся детям с рождения до 17 лет включительно.</w:t>
      </w:r>
    </w:p>
    <w:p w:rsidR="00E36084" w:rsidRDefault="00E36084">
      <w:pPr>
        <w:pStyle w:val="ConsPlusNormal"/>
        <w:spacing w:before="280"/>
        <w:ind w:firstLine="540"/>
        <w:jc w:val="both"/>
      </w:pPr>
      <w:r>
        <w:lastRenderedPageBreak/>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E36084" w:rsidRDefault="00E36084">
      <w:pPr>
        <w:pStyle w:val="ConsPlusNormal"/>
        <w:spacing w:before="280"/>
        <w:ind w:firstLine="540"/>
        <w:jc w:val="both"/>
      </w:pPr>
      <w: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E36084" w:rsidRDefault="00E36084">
      <w:pPr>
        <w:pStyle w:val="ConsPlusNormal"/>
        <w:spacing w:before="280"/>
        <w:ind w:firstLine="540"/>
        <w:jc w:val="both"/>
      </w:pPr>
      <w: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E36084" w:rsidRDefault="00E36084">
      <w:pPr>
        <w:pStyle w:val="ConsPlusNormal"/>
        <w:spacing w:before="280"/>
        <w:ind w:firstLine="540"/>
        <w:jc w:val="both"/>
      </w:pPr>
      <w:r>
        <w:t>8.14.10. Диспансерное наблюдение лиц, страдающих хроническими заболеваниями, в том числе отдельных категорий лиц из числа взрослого населения с болезнями системы кровообращения, сахарным диабетом и онкологическими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E36084" w:rsidRDefault="00E36084">
      <w:pPr>
        <w:pStyle w:val="ConsPlusNormal"/>
        <w:ind w:firstLine="540"/>
        <w:jc w:val="both"/>
      </w:pPr>
    </w:p>
    <w:p w:rsidR="00E36084" w:rsidRDefault="00E36084">
      <w:pPr>
        <w:pStyle w:val="ConsPlusTitle"/>
        <w:jc w:val="center"/>
        <w:outlineLvl w:val="2"/>
      </w:pPr>
      <w:r>
        <w:t>8.15. Порядок и размеры возмещения расходов, связанных</w:t>
      </w:r>
    </w:p>
    <w:p w:rsidR="00E36084" w:rsidRDefault="00E36084">
      <w:pPr>
        <w:pStyle w:val="ConsPlusTitle"/>
        <w:jc w:val="center"/>
      </w:pPr>
      <w:r>
        <w:t>с оказанием гражданам медицинской помощи в экстренной форме</w:t>
      </w:r>
    </w:p>
    <w:p w:rsidR="00E36084" w:rsidRDefault="00E36084">
      <w:pPr>
        <w:pStyle w:val="ConsPlusTitle"/>
        <w:jc w:val="center"/>
      </w:pPr>
      <w:r>
        <w:t>медицинской организацией, не участвующей в реализации</w:t>
      </w:r>
    </w:p>
    <w:p w:rsidR="00E36084" w:rsidRDefault="00E36084">
      <w:pPr>
        <w:pStyle w:val="ConsPlusTitle"/>
        <w:jc w:val="center"/>
      </w:pPr>
      <w:r>
        <w:t>Территориальной программы государственных гарантий</w:t>
      </w:r>
    </w:p>
    <w:p w:rsidR="00E36084" w:rsidRDefault="00E36084">
      <w:pPr>
        <w:pStyle w:val="ConsPlusNormal"/>
        <w:ind w:firstLine="540"/>
        <w:jc w:val="both"/>
      </w:pPr>
    </w:p>
    <w:p w:rsidR="00E36084" w:rsidRDefault="00E36084">
      <w:pPr>
        <w:pStyle w:val="ConsPlusNormal"/>
        <w:ind w:firstLine="540"/>
        <w:jc w:val="both"/>
      </w:pPr>
      <w:r>
        <w:t xml:space="preserve">В соответствии со </w:t>
      </w:r>
      <w:hyperlink r:id="rId79">
        <w:r>
          <w:rPr>
            <w:color w:val="0000FF"/>
          </w:rPr>
          <w:t>статьей 11</w:t>
        </w:r>
      </w:hyperlink>
      <w:r>
        <w:t xml:space="preserve"> Федерального закона от 21.11.2011 N 323-ФЗ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E36084" w:rsidRDefault="00E36084">
      <w:pPr>
        <w:pStyle w:val="ConsPlusNormal"/>
        <w:spacing w:before="280"/>
        <w:ind w:firstLine="540"/>
        <w:jc w:val="both"/>
      </w:pPr>
      <w:r>
        <w:lastRenderedPageBreak/>
        <w:t xml:space="preserve">Главным критерием экстренности медицинской помощи является наличие угрожающих жизни состояний в соответствии с </w:t>
      </w:r>
      <w:hyperlink r:id="rId80">
        <w:r>
          <w:rPr>
            <w:color w:val="0000FF"/>
          </w:rPr>
          <w:t>подпунктом 6.2 пункта 6 раздела II</w:t>
        </w:r>
      </w:hyperlink>
      <w:r>
        <w:t xml:space="preserve"> приложения к приказу Министерства здравоохранения и социального развития Российской Федерации от 24.04.2008 N 194н "Об утверждении медицинских критериев определения степени тяжести вреда, причиненного здоровью человека".</w:t>
      </w:r>
    </w:p>
    <w:p w:rsidR="00E36084" w:rsidRDefault="00E36084">
      <w:pPr>
        <w:pStyle w:val="ConsPlusNormal"/>
        <w:spacing w:before="28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E36084" w:rsidRDefault="00E36084">
      <w:pPr>
        <w:pStyle w:val="ConsPlusNormal"/>
        <w:ind w:firstLine="540"/>
        <w:jc w:val="both"/>
      </w:pPr>
    </w:p>
    <w:p w:rsidR="00E36084" w:rsidRDefault="00E36084">
      <w:pPr>
        <w:pStyle w:val="ConsPlusTitle"/>
        <w:jc w:val="center"/>
        <w:outlineLvl w:val="2"/>
      </w:pPr>
      <w:r>
        <w:t>8.16. Перечень медицинских организаций, участвующих</w:t>
      </w:r>
    </w:p>
    <w:p w:rsidR="00E36084" w:rsidRDefault="00E36084">
      <w:pPr>
        <w:pStyle w:val="ConsPlusTitle"/>
        <w:jc w:val="center"/>
      </w:pPr>
      <w:r>
        <w:t>в реализации Территориальной программы государственных</w:t>
      </w:r>
    </w:p>
    <w:p w:rsidR="00E36084" w:rsidRDefault="00E36084">
      <w:pPr>
        <w:pStyle w:val="ConsPlusTitle"/>
        <w:jc w:val="center"/>
      </w:pPr>
      <w:r>
        <w:t>гарантий бесплатного оказания гражданам медицинской помощи</w:t>
      </w:r>
    </w:p>
    <w:p w:rsidR="00E36084" w:rsidRDefault="00E36084">
      <w:pPr>
        <w:pStyle w:val="ConsPlusTitle"/>
        <w:jc w:val="center"/>
      </w:pPr>
      <w:r>
        <w:t>в Ростовской области, в том числе Территориальной программы</w:t>
      </w:r>
    </w:p>
    <w:p w:rsidR="00E36084" w:rsidRDefault="00E36084">
      <w:pPr>
        <w:pStyle w:val="ConsPlusTitle"/>
        <w:jc w:val="center"/>
      </w:pPr>
      <w:r>
        <w:t>обязательного медицинского страхования, с указанием</w:t>
      </w:r>
    </w:p>
    <w:p w:rsidR="00E36084" w:rsidRDefault="00E36084">
      <w:pPr>
        <w:pStyle w:val="ConsPlusTitle"/>
        <w:jc w:val="center"/>
      </w:pPr>
      <w:r>
        <w:t>медицинских организаций, проводящих профилактические</w:t>
      </w:r>
    </w:p>
    <w:p w:rsidR="00E36084" w:rsidRDefault="00E36084">
      <w:pPr>
        <w:pStyle w:val="ConsPlusTitle"/>
        <w:jc w:val="center"/>
      </w:pPr>
      <w:r>
        <w:t>медицинские осмотры и диспансеризацию, в том числе</w:t>
      </w:r>
    </w:p>
    <w:p w:rsidR="00E36084" w:rsidRDefault="00E36084">
      <w:pPr>
        <w:pStyle w:val="ConsPlusTitle"/>
        <w:jc w:val="center"/>
      </w:pPr>
      <w:r>
        <w:t>углубленную диспансеризацию в 2024 году</w:t>
      </w:r>
    </w:p>
    <w:p w:rsidR="00E36084" w:rsidRDefault="00E36084">
      <w:pPr>
        <w:pStyle w:val="ConsPlusNormal"/>
        <w:ind w:firstLine="540"/>
        <w:jc w:val="both"/>
      </w:pPr>
    </w:p>
    <w:p w:rsidR="00E36084" w:rsidRDefault="00E36084">
      <w:pPr>
        <w:pStyle w:val="ConsPlusNormal"/>
        <w:ind w:firstLine="540"/>
        <w:jc w:val="both"/>
      </w:pPr>
      <w:hyperlink w:anchor="P10662">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 приведен в приложении N 6 к Территориальной программе государственных гарантий бесплатного оказания гражданам медицинской помощи в Ростовской области на 2024 год и на плановый период 2025 и 2026 годов.</w:t>
      </w:r>
    </w:p>
    <w:p w:rsidR="00E36084" w:rsidRDefault="00E36084">
      <w:pPr>
        <w:pStyle w:val="ConsPlusNormal"/>
        <w:ind w:firstLine="540"/>
        <w:jc w:val="both"/>
      </w:pPr>
    </w:p>
    <w:p w:rsidR="00E36084" w:rsidRDefault="00E36084">
      <w:pPr>
        <w:pStyle w:val="ConsPlusTitle"/>
        <w:jc w:val="center"/>
        <w:outlineLvl w:val="2"/>
      </w:pPr>
      <w:r>
        <w:t>8.17. Порядок обеспечения граждан, в том числе детей,</w:t>
      </w:r>
    </w:p>
    <w:p w:rsidR="00E36084" w:rsidRDefault="00E36084">
      <w:pPr>
        <w:pStyle w:val="ConsPlusTitle"/>
        <w:jc w:val="center"/>
      </w:pPr>
      <w:r>
        <w:t>в рамках оказания паллиативной медицинской помощи</w:t>
      </w:r>
    </w:p>
    <w:p w:rsidR="00E36084" w:rsidRDefault="00E36084">
      <w:pPr>
        <w:pStyle w:val="ConsPlusTitle"/>
        <w:jc w:val="center"/>
      </w:pPr>
      <w:r>
        <w:t>для использования на дому медицинских изделий,</w:t>
      </w:r>
    </w:p>
    <w:p w:rsidR="00E36084" w:rsidRDefault="00E36084">
      <w:pPr>
        <w:pStyle w:val="ConsPlusTitle"/>
        <w:jc w:val="center"/>
      </w:pPr>
      <w:r>
        <w:t>предназначенных для поддержания функций органов и систем</w:t>
      </w:r>
    </w:p>
    <w:p w:rsidR="00E36084" w:rsidRDefault="00E36084">
      <w:pPr>
        <w:pStyle w:val="ConsPlusTitle"/>
        <w:jc w:val="center"/>
      </w:pPr>
      <w:r>
        <w:t>организма человека, а также наркотических лекарственных</w:t>
      </w:r>
    </w:p>
    <w:p w:rsidR="00E36084" w:rsidRDefault="00E36084">
      <w:pPr>
        <w:pStyle w:val="ConsPlusTitle"/>
        <w:jc w:val="center"/>
      </w:pPr>
      <w:r>
        <w:t>препаратов и психотропных лекарственных препаратов</w:t>
      </w:r>
    </w:p>
    <w:p w:rsidR="00E36084" w:rsidRDefault="00E36084">
      <w:pPr>
        <w:pStyle w:val="ConsPlusTitle"/>
        <w:jc w:val="center"/>
      </w:pPr>
      <w:r>
        <w:t>при посещениях на дому</w:t>
      </w:r>
    </w:p>
    <w:p w:rsidR="00E36084" w:rsidRDefault="00E36084">
      <w:pPr>
        <w:pStyle w:val="ConsPlusNormal"/>
        <w:ind w:firstLine="540"/>
        <w:jc w:val="both"/>
      </w:pPr>
    </w:p>
    <w:p w:rsidR="00E36084" w:rsidRDefault="00E36084">
      <w:pPr>
        <w:pStyle w:val="ConsPlusNormal"/>
        <w:ind w:firstLine="540"/>
        <w:jc w:val="both"/>
      </w:pPr>
      <w:r>
        <w:t xml:space="preserve">В целях совершенствования работы по организации медицинской помощи паллиативным больным правовыми актами министерства здравоохранения Ростовской области утверждаются порядки обеспечения </w:t>
      </w:r>
      <w:r>
        <w:lastRenderedPageBreak/>
        <w:t>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 и обеспечения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E36084" w:rsidRDefault="00E36084">
      <w:pPr>
        <w:pStyle w:val="ConsPlusNormal"/>
        <w:spacing w:before="280"/>
        <w:ind w:firstLine="540"/>
        <w:jc w:val="both"/>
      </w:pPr>
      <w:r>
        <w:t>Учет пациентов, подбор и выдача пациентам медицинских изделий для использования на дому осуществляется медицинской организацией по месту прикрепления гражданина.</w:t>
      </w:r>
    </w:p>
    <w:p w:rsidR="00E36084" w:rsidRDefault="00E36084">
      <w:pPr>
        <w:pStyle w:val="ConsPlusNormal"/>
        <w:spacing w:before="280"/>
        <w:ind w:firstLine="540"/>
        <w:jc w:val="both"/>
      </w:pPr>
      <w:r>
        <w:t>Лечащий врач государственной медицинской организации, к которой прикреплен по территориально-участковому принципу паллиативный пациент, при наличии показания для использования медицинских изделий, предназначенных для поддержания функции органов и систем организма человека, для использования на дому, выдает заключение о наличии у пациента медицинских показаний для использования медицинских изделий на дому.</w:t>
      </w:r>
    </w:p>
    <w:p w:rsidR="00E36084" w:rsidRDefault="00E36084">
      <w:pPr>
        <w:pStyle w:val="ConsPlusNormal"/>
        <w:spacing w:before="280"/>
        <w:ind w:firstLine="540"/>
        <w:jc w:val="both"/>
      </w:pPr>
      <w:r>
        <w:t>Государственная медицинская организация, осуществляющая первичную медико-санитарную помощь паллиативному пациенту, проводит врачебную комиссию с вынесением решения об обеспечении пациента медицинскими изделиями. Перечень медицинских изделий предварительно должен быть согласован с главным внештатным специалистом по паллиативной помощи министерства здравоохранения Ростовской области.</w:t>
      </w:r>
    </w:p>
    <w:p w:rsidR="00E36084" w:rsidRDefault="00E36084">
      <w:pPr>
        <w:pStyle w:val="ConsPlusNormal"/>
        <w:spacing w:before="280"/>
        <w:ind w:firstLine="540"/>
        <w:jc w:val="both"/>
      </w:pPr>
      <w:r>
        <w:t>Наблюдение за пациентом на дому осуществляется медицинской организацией, оказывающей первичную медико-санитарную помощь, во взаимодействии врачей-терапевтов участковых, врачей-педиатров участковых, врачей общей практики (семейных врачей), врачей паллиативной медицинской помощи, иных медицинских работников.</w:t>
      </w:r>
    </w:p>
    <w:p w:rsidR="00E36084" w:rsidRDefault="00E36084">
      <w:pPr>
        <w:pStyle w:val="ConsPlusNormal"/>
        <w:spacing w:before="280"/>
        <w:ind w:firstLine="540"/>
        <w:jc w:val="both"/>
      </w:pPr>
      <w:r>
        <w:t>Медицинские изделия предоставляются пациенту бесплатно и не подлежат отчуждению в пользу третьих лиц, в том числе продаже.</w:t>
      </w:r>
    </w:p>
    <w:p w:rsidR="00E36084" w:rsidRDefault="00E36084">
      <w:pPr>
        <w:pStyle w:val="ConsPlusNormal"/>
        <w:ind w:firstLine="540"/>
        <w:jc w:val="both"/>
      </w:pPr>
    </w:p>
    <w:p w:rsidR="00E36084" w:rsidRDefault="00E36084">
      <w:pPr>
        <w:pStyle w:val="ConsPlusTitle"/>
        <w:jc w:val="center"/>
        <w:outlineLvl w:val="2"/>
      </w:pPr>
      <w:r>
        <w:t>8.18. Перечень нормативных правовых актов,</w:t>
      </w:r>
    </w:p>
    <w:p w:rsidR="00E36084" w:rsidRDefault="00E36084">
      <w:pPr>
        <w:pStyle w:val="ConsPlusTitle"/>
        <w:jc w:val="center"/>
      </w:pPr>
      <w:r>
        <w:t>в соответствии с которыми осуществляется маршрутизация</w:t>
      </w:r>
    </w:p>
    <w:p w:rsidR="00E36084" w:rsidRDefault="00E36084">
      <w:pPr>
        <w:pStyle w:val="ConsPlusTitle"/>
        <w:jc w:val="center"/>
      </w:pPr>
      <w:r>
        <w:t>пациентов, в том числе застрахованных лиц, при наступлении</w:t>
      </w:r>
    </w:p>
    <w:p w:rsidR="00E36084" w:rsidRDefault="00E36084">
      <w:pPr>
        <w:pStyle w:val="ConsPlusTitle"/>
        <w:jc w:val="center"/>
      </w:pPr>
      <w:r>
        <w:t>страхового случая</w:t>
      </w:r>
    </w:p>
    <w:p w:rsidR="00E36084" w:rsidRDefault="00E36084">
      <w:pPr>
        <w:pStyle w:val="ConsPlusNormal"/>
        <w:ind w:firstLine="540"/>
        <w:jc w:val="both"/>
      </w:pPr>
    </w:p>
    <w:p w:rsidR="00E36084" w:rsidRDefault="00E36084">
      <w:pPr>
        <w:pStyle w:val="ConsPlusNormal"/>
        <w:ind w:firstLine="540"/>
        <w:jc w:val="both"/>
      </w:pPr>
      <w:hyperlink w:anchor="P14202">
        <w:r>
          <w:rPr>
            <w:color w:val="0000FF"/>
          </w:rPr>
          <w:t>Перечень</w:t>
        </w:r>
      </w:hyperlink>
      <w:r>
        <w:t xml:space="preserve"> нормативных правовых актов, в соответствии с которыми осуществляется маршрутизация пациентов, в том числе застрахованных лиц, при наступлении страхового случая, в разрезе условий, уровней и профилей оказания медицинской помощи, в том числе гражданам, проживающим в малонаселенных, отдаленных и (или) труднодоступных населенных пунктах, а также сельской местности, приведен в приложении N 7 к Территориальной </w:t>
      </w:r>
      <w:r>
        <w:lastRenderedPageBreak/>
        <w:t>программе государственных гарантий.</w:t>
      </w:r>
    </w:p>
    <w:p w:rsidR="00E36084" w:rsidRDefault="00E36084">
      <w:pPr>
        <w:pStyle w:val="ConsPlusNormal"/>
        <w:ind w:firstLine="540"/>
        <w:jc w:val="both"/>
      </w:pPr>
    </w:p>
    <w:p w:rsidR="00E36084" w:rsidRDefault="00E36084">
      <w:pPr>
        <w:pStyle w:val="ConsPlusTitle"/>
        <w:jc w:val="center"/>
        <w:outlineLvl w:val="2"/>
      </w:pPr>
      <w:r>
        <w:t>8.19. Порядок оказания медицинской помощи</w:t>
      </w:r>
    </w:p>
    <w:p w:rsidR="00E36084" w:rsidRDefault="00E36084">
      <w:pPr>
        <w:pStyle w:val="ConsPlusTitle"/>
        <w:jc w:val="center"/>
      </w:pPr>
      <w:r>
        <w:t>гражданам и их маршрутизации при проведении</w:t>
      </w:r>
    </w:p>
    <w:p w:rsidR="00E36084" w:rsidRDefault="00E36084">
      <w:pPr>
        <w:pStyle w:val="ConsPlusTitle"/>
        <w:jc w:val="center"/>
      </w:pPr>
      <w:r>
        <w:t>медицинской реабилитации на всех этапах ее оказания</w:t>
      </w:r>
    </w:p>
    <w:p w:rsidR="00E36084" w:rsidRDefault="00E36084">
      <w:pPr>
        <w:pStyle w:val="ConsPlusNormal"/>
        <w:ind w:firstLine="540"/>
        <w:jc w:val="both"/>
      </w:pPr>
    </w:p>
    <w:p w:rsidR="00E36084" w:rsidRDefault="00E36084">
      <w:pPr>
        <w:pStyle w:val="ConsPlusNormal"/>
        <w:ind w:firstLine="540"/>
        <w:jc w:val="both"/>
      </w:pPr>
      <w:r>
        <w:t>Медицинская реабилитация осуществляется медицинскими организациями, имеющими лицензию на медицинскую деятельность, с указанием работ (услуг) по профилю "медицинская реабилитация".</w:t>
      </w:r>
    </w:p>
    <w:p w:rsidR="00E36084" w:rsidRDefault="00E36084">
      <w:pPr>
        <w:pStyle w:val="ConsPlusNormal"/>
        <w:spacing w:before="280"/>
        <w:ind w:firstLine="540"/>
        <w:jc w:val="both"/>
      </w:pPr>
      <w:r>
        <w:t>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w:t>
      </w:r>
    </w:p>
    <w:p w:rsidR="00E36084" w:rsidRDefault="00E36084">
      <w:pPr>
        <w:pStyle w:val="ConsPlusNormal"/>
        <w:spacing w:before="280"/>
        <w:ind w:firstLine="540"/>
        <w:jc w:val="both"/>
      </w:pPr>
      <w:r>
        <w:t>Медицинская реабилитация осуществляется согласно клиническим рекомендациям и с учетом стандартов оказания медицинской помощи.</w:t>
      </w:r>
    </w:p>
    <w:p w:rsidR="00E36084" w:rsidRDefault="00E36084">
      <w:pPr>
        <w:pStyle w:val="ConsPlusNormal"/>
        <w:spacing w:before="280"/>
        <w:ind w:firstLine="540"/>
        <w:jc w:val="both"/>
      </w:pPr>
      <w:r>
        <w:t>Организация оказания медицинской помощи населению по профилю "медицинская реабилитация" в Ростовской области осуществляется в соответствии с правовыми актами министерства здравоохранения Ростовской области.</w:t>
      </w:r>
    </w:p>
    <w:p w:rsidR="00E36084" w:rsidRDefault="00E36084">
      <w:pPr>
        <w:pStyle w:val="ConsPlusNormal"/>
        <w:spacing w:before="280"/>
        <w:ind w:firstLine="540"/>
        <w:jc w:val="both"/>
      </w:pPr>
      <w:r>
        <w:t>Медицинская реабилитация осуществляется согласно клиническим рекомендациям и с учетом стандартов оказания медицинской помощи.</w:t>
      </w:r>
    </w:p>
    <w:p w:rsidR="00E36084" w:rsidRDefault="00E36084">
      <w:pPr>
        <w:pStyle w:val="ConsPlusNormal"/>
        <w:spacing w:before="280"/>
        <w:ind w:firstLine="540"/>
        <w:jc w:val="both"/>
      </w:pPr>
      <w:r>
        <w:t>Для определения индивидуальной маршрутизации пациента реализации мероприятий по медицинской реабилитации применяется школа реабилитационной маршрутизации (далее - ШРМ). При этом не исключается применение дополнительных профильных шкал.</w:t>
      </w:r>
    </w:p>
    <w:p w:rsidR="00E36084" w:rsidRDefault="00E36084">
      <w:pPr>
        <w:pStyle w:val="ConsPlusNormal"/>
        <w:spacing w:before="280"/>
        <w:ind w:firstLine="540"/>
        <w:jc w:val="both"/>
      </w:pPr>
      <w:r>
        <w:t>Медицинская реабилитация осуществляется в три этапа. Этапная медицинская помощь по профилю "медицинская реабилитация" взрослым пациентам проводится по трем основным профилям:</w:t>
      </w:r>
    </w:p>
    <w:p w:rsidR="00E36084" w:rsidRDefault="00E36084">
      <w:pPr>
        <w:pStyle w:val="ConsPlusNormal"/>
        <w:spacing w:before="280"/>
        <w:ind w:firstLine="540"/>
        <w:jc w:val="both"/>
      </w:pPr>
      <w:r>
        <w:t>нейрореабилитация, в том числе пациентам с острыми нарушениями мозгового кровообращения (все возможные нарушения в разной степени выраженности при заболеваниях или состояниях центральной нервной системы);</w:t>
      </w:r>
    </w:p>
    <w:p w:rsidR="00E36084" w:rsidRDefault="00E36084">
      <w:pPr>
        <w:pStyle w:val="ConsPlusNormal"/>
        <w:spacing w:before="280"/>
        <w:ind w:firstLine="540"/>
        <w:jc w:val="both"/>
      </w:pPr>
      <w:r>
        <w:t>медицинская реабилитация при заболеваниях или состояниях опорно-двигательного аппарата и периферической нервной системы (преимущественно двигательные нарушения);</w:t>
      </w:r>
    </w:p>
    <w:p w:rsidR="00E36084" w:rsidRDefault="00E36084">
      <w:pPr>
        <w:pStyle w:val="ConsPlusNormal"/>
        <w:spacing w:before="280"/>
        <w:ind w:firstLine="540"/>
        <w:jc w:val="both"/>
      </w:pPr>
      <w:r>
        <w:t xml:space="preserve">медицинская реабилитация при соматических заболеваниях (преимущественно кардио-респираторные и метаболические нарушения), в том числе кардиореабилитация, онкореабилитация, постковидная </w:t>
      </w:r>
      <w:r>
        <w:lastRenderedPageBreak/>
        <w:t>реабилитация.</w:t>
      </w:r>
    </w:p>
    <w:p w:rsidR="00E36084" w:rsidRDefault="00E36084">
      <w:pPr>
        <w:pStyle w:val="ConsPlusNormal"/>
        <w:spacing w:before="280"/>
        <w:ind w:firstLine="540"/>
        <w:jc w:val="both"/>
      </w:pPr>
      <w:r>
        <w:t>Медицинская реабилитация на первом этапе осуществляется пациентам, получающим медицинскую специализированную, в том числе высокотехнологичную, медицинскую помощь в стационарных условиях по профилям: "неврология", "травматология и ортопедия", "сердечно-сосудистая хирургия", "кардиология", "терапия", "онкология", "нейрохирургия", "пульмонология" в период их пребывания в отделении реанимации и интенсивной терапии (далее - ОРИТ) более 48 часов.</w:t>
      </w:r>
    </w:p>
    <w:p w:rsidR="00E36084" w:rsidRDefault="00E36084">
      <w:pPr>
        <w:pStyle w:val="ConsPlusNormal"/>
        <w:spacing w:before="280"/>
        <w:ind w:firstLine="540"/>
        <w:jc w:val="both"/>
      </w:pPr>
      <w:r>
        <w:t>На второй этап медицинской реабилитации маршрутизируются пациенты со степенью зависимости по ШРМ 4 - 6 баллов.</w:t>
      </w:r>
    </w:p>
    <w:p w:rsidR="00E36084" w:rsidRDefault="00E36084">
      <w:pPr>
        <w:pStyle w:val="ConsPlusNormal"/>
        <w:spacing w:before="280"/>
        <w:ind w:firstLine="540"/>
        <w:jc w:val="both"/>
      </w:pPr>
      <w:r>
        <w:t>Реабилитационное лечение на втором этапе осуществляется в стационарных условиях в отделении медицинской реабилитации пациентов.</w:t>
      </w:r>
    </w:p>
    <w:p w:rsidR="00E36084" w:rsidRDefault="00E36084">
      <w:pPr>
        <w:pStyle w:val="ConsPlusNormal"/>
        <w:spacing w:before="280"/>
        <w:ind w:firstLine="540"/>
        <w:jc w:val="both"/>
      </w:pPr>
      <w:r>
        <w:t xml:space="preserve">Выбор этапа и отделения медицинской реабилитации маршрутизации осуществляется непосредственно врачом-специалистом с учетом оценки пациента по ШРМ; наличия медицинских показаний и противопоказаний медицинской реабилитации; наличия свободных мест в стационарных отделениях медицинской реабилитации медицинских организаций, с оформлением </w:t>
      </w:r>
      <w:hyperlink r:id="rId81">
        <w:r>
          <w:rPr>
            <w:color w:val="0000FF"/>
          </w:rPr>
          <w:t>направления</w:t>
        </w:r>
      </w:hyperlink>
      <w:r>
        <w:t xml:space="preserve"> на госпитализацию (форма 057/у-04).</w:t>
      </w:r>
    </w:p>
    <w:p w:rsidR="00E36084" w:rsidRDefault="00E36084">
      <w:pPr>
        <w:pStyle w:val="ConsPlusNormal"/>
        <w:spacing w:before="280"/>
        <w:ind w:firstLine="540"/>
        <w:jc w:val="both"/>
      </w:pPr>
      <w:r>
        <w:t>На третий этап медицинской реабилитации маршрутизируются пациенты со степенью зависимости по ШРМ 2 - 3 балла.</w:t>
      </w:r>
    </w:p>
    <w:p w:rsidR="00E36084" w:rsidRDefault="00E36084">
      <w:pPr>
        <w:pStyle w:val="ConsPlusNormal"/>
        <w:spacing w:before="280"/>
        <w:ind w:firstLine="540"/>
        <w:jc w:val="both"/>
      </w:pPr>
      <w:r>
        <w:t>Реабилитационное лечение на третьем этапе медицинской реабилитации осуществляется при оказании первичной медико-санитарной помощи в условиях дневного стационара (отделение медицинской реабилитации дневного стационара) и амбулаторных условиях (амбулаторное отделение медицинской реабилитации).</w:t>
      </w:r>
    </w:p>
    <w:p w:rsidR="00E36084" w:rsidRDefault="00E36084">
      <w:pPr>
        <w:pStyle w:val="ConsPlusNormal"/>
        <w:spacing w:before="280"/>
        <w:ind w:firstLine="540"/>
        <w:jc w:val="both"/>
      </w:pPr>
      <w: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E36084" w:rsidRDefault="00E36084">
      <w:pPr>
        <w:pStyle w:val="ConsPlusNormal"/>
        <w:spacing w:before="28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E36084" w:rsidRDefault="00E36084">
      <w:pPr>
        <w:pStyle w:val="ConsPlusNormal"/>
        <w:spacing w:before="280"/>
        <w:ind w:firstLine="540"/>
        <w:jc w:val="both"/>
      </w:pPr>
      <w:r>
        <w:t xml:space="preserve">Пациенты, имеющие медицинские показания для оказания паллиативной </w:t>
      </w:r>
      <w:r>
        <w:lastRenderedPageBreak/>
        <w:t>медицинской помощи, направляются в медицинские организации, оказывающие паллиативную медицинскую помощь в соответствии с маршрутизацией паллиативных пациентов, утвержденным действующим законодательством.</w:t>
      </w:r>
    </w:p>
    <w:p w:rsidR="00E36084" w:rsidRDefault="00E36084">
      <w:pPr>
        <w:pStyle w:val="ConsPlusNormal"/>
        <w:ind w:firstLine="540"/>
        <w:jc w:val="both"/>
      </w:pPr>
    </w:p>
    <w:p w:rsidR="00E36084" w:rsidRDefault="00E36084">
      <w:pPr>
        <w:pStyle w:val="ConsPlusTitle"/>
        <w:jc w:val="center"/>
        <w:outlineLvl w:val="2"/>
      </w:pPr>
      <w:r>
        <w:t>8.20. Порядок взаимодействия с референс-центрами</w:t>
      </w:r>
    </w:p>
    <w:p w:rsidR="00E36084" w:rsidRDefault="00E36084">
      <w:pPr>
        <w:pStyle w:val="ConsPlusTitle"/>
        <w:jc w:val="center"/>
      </w:pPr>
      <w:r>
        <w:t>Министерства здравоохранения Российской Федерации,</w:t>
      </w:r>
    </w:p>
    <w:p w:rsidR="00E36084" w:rsidRDefault="00E36084">
      <w:pPr>
        <w:pStyle w:val="ConsPlusTitle"/>
        <w:jc w:val="center"/>
      </w:pPr>
      <w:r>
        <w:t>созданными в целях предупреждения распространения</w:t>
      </w:r>
    </w:p>
    <w:p w:rsidR="00E36084" w:rsidRDefault="00E36084">
      <w:pPr>
        <w:pStyle w:val="ConsPlusTitle"/>
        <w:jc w:val="center"/>
      </w:pPr>
      <w:r>
        <w:t>биологических угроз (опасностей), а также порядок</w:t>
      </w:r>
    </w:p>
    <w:p w:rsidR="00E36084" w:rsidRDefault="00E36084">
      <w:pPr>
        <w:pStyle w:val="ConsPlusTitle"/>
        <w:jc w:val="center"/>
      </w:pPr>
      <w:r>
        <w:t>взаимодействия с референс-центрами иммуногистохимических,</w:t>
      </w:r>
    </w:p>
    <w:p w:rsidR="00E36084" w:rsidRDefault="00E36084">
      <w:pPr>
        <w:pStyle w:val="ConsPlusTitle"/>
        <w:jc w:val="center"/>
      </w:pPr>
      <w:r>
        <w:t>патоморфологических и лучевых методов исследований,</w:t>
      </w:r>
    </w:p>
    <w:p w:rsidR="00E36084" w:rsidRDefault="00E36084">
      <w:pPr>
        <w:pStyle w:val="ConsPlusTitle"/>
        <w:jc w:val="center"/>
      </w:pPr>
      <w:r>
        <w:t>функционирующими на базе медицинских организаций,</w:t>
      </w:r>
    </w:p>
    <w:p w:rsidR="00E36084" w:rsidRDefault="00E36084">
      <w:pPr>
        <w:pStyle w:val="ConsPlusTitle"/>
        <w:jc w:val="center"/>
      </w:pPr>
      <w:r>
        <w:t>подведомственных Министерству здравоохранения</w:t>
      </w:r>
    </w:p>
    <w:p w:rsidR="00E36084" w:rsidRDefault="00E36084">
      <w:pPr>
        <w:pStyle w:val="ConsPlusTitle"/>
        <w:jc w:val="center"/>
      </w:pPr>
      <w:r>
        <w:t>Российской Федерации</w:t>
      </w:r>
    </w:p>
    <w:p w:rsidR="00E36084" w:rsidRDefault="00E36084">
      <w:pPr>
        <w:pStyle w:val="ConsPlusNormal"/>
        <w:ind w:firstLine="540"/>
        <w:jc w:val="both"/>
      </w:pPr>
    </w:p>
    <w:p w:rsidR="00E36084" w:rsidRDefault="00E36084">
      <w:pPr>
        <w:pStyle w:val="ConsPlusNormal"/>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регламентирован </w:t>
      </w:r>
      <w:hyperlink r:id="rId82">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E36084" w:rsidRDefault="00E36084">
      <w:pPr>
        <w:pStyle w:val="ConsPlusNormal"/>
        <w:spacing w:before="280"/>
        <w:ind w:firstLine="540"/>
        <w:jc w:val="both"/>
      </w:pPr>
      <w:r>
        <w:t xml:space="preserve">Взаимодействие медицинских организаций с референс-центрами осуществляется в рамках Федерального </w:t>
      </w:r>
      <w:hyperlink r:id="rId83">
        <w:r>
          <w:rPr>
            <w:color w:val="0000FF"/>
          </w:rPr>
          <w:t>закона</w:t>
        </w:r>
      </w:hyperlink>
      <w:r>
        <w:t xml:space="preserve"> от 30.12.2020 N 492-ФЗ "О биологической безопасности Российской Федерации".</w:t>
      </w:r>
    </w:p>
    <w:p w:rsidR="00E36084" w:rsidRDefault="00E36084">
      <w:pPr>
        <w:pStyle w:val="ConsPlusNormal"/>
        <w:spacing w:before="280"/>
        <w:ind w:firstLine="540"/>
        <w:jc w:val="both"/>
      </w:pPr>
      <w:r>
        <w:t>Разъяснения по вопросам взаимодействия референс-центров с медицинскими организациями осуществляет Координационно-аналитический центр по обеспечению химической и биологической безопасности, функционирующий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E36084" w:rsidRDefault="00E36084">
      <w:pPr>
        <w:pStyle w:val="ConsPlusNormal"/>
        <w:ind w:firstLine="540"/>
        <w:jc w:val="both"/>
      </w:pPr>
    </w:p>
    <w:p w:rsidR="00E36084" w:rsidRDefault="00E36084">
      <w:pPr>
        <w:pStyle w:val="ConsPlusTitle"/>
        <w:jc w:val="center"/>
        <w:outlineLvl w:val="1"/>
      </w:pPr>
      <w:r>
        <w:t>9. Критерии</w:t>
      </w:r>
    </w:p>
    <w:p w:rsidR="00E36084" w:rsidRDefault="00E36084">
      <w:pPr>
        <w:pStyle w:val="ConsPlusTitle"/>
        <w:jc w:val="center"/>
      </w:pPr>
      <w:r>
        <w:t>доступности и качества медицинской помощи</w:t>
      </w:r>
    </w:p>
    <w:p w:rsidR="00E36084" w:rsidRDefault="00E36084">
      <w:pPr>
        <w:pStyle w:val="ConsPlusNormal"/>
        <w:ind w:firstLine="540"/>
        <w:jc w:val="both"/>
      </w:pPr>
    </w:p>
    <w:p w:rsidR="00E36084" w:rsidRDefault="00E36084">
      <w:pPr>
        <w:pStyle w:val="ConsPlusNormal"/>
        <w:ind w:firstLine="540"/>
        <w:jc w:val="both"/>
      </w:pPr>
      <w:r>
        <w:t xml:space="preserve">Критерии доступности и качества медицинской помощи, оказываемой в рамках Территориальной программы государственных гарантий, приведены </w:t>
      </w:r>
      <w:r>
        <w:lastRenderedPageBreak/>
        <w:t>в таблице N 9.</w:t>
      </w:r>
    </w:p>
    <w:p w:rsidR="00E36084" w:rsidRDefault="00E36084">
      <w:pPr>
        <w:pStyle w:val="ConsPlusNormal"/>
        <w:ind w:firstLine="540"/>
        <w:jc w:val="both"/>
      </w:pPr>
    </w:p>
    <w:p w:rsidR="00E36084" w:rsidRDefault="00E36084">
      <w:pPr>
        <w:pStyle w:val="ConsPlusNormal"/>
        <w:jc w:val="right"/>
      </w:pPr>
      <w:r>
        <w:t>Таблица N 9</w:t>
      </w:r>
    </w:p>
    <w:p w:rsidR="00E36084" w:rsidRDefault="00E36084">
      <w:pPr>
        <w:pStyle w:val="ConsPlusNormal"/>
        <w:ind w:firstLine="540"/>
        <w:jc w:val="both"/>
      </w:pPr>
    </w:p>
    <w:p w:rsidR="00E36084" w:rsidRDefault="00E36084">
      <w:pPr>
        <w:pStyle w:val="ConsPlusNormal"/>
        <w:jc w:val="center"/>
      </w:pPr>
      <w:r>
        <w:t>КРИТЕРИИ</w:t>
      </w:r>
    </w:p>
    <w:p w:rsidR="00E36084" w:rsidRDefault="00E36084">
      <w:pPr>
        <w:pStyle w:val="ConsPlusNormal"/>
        <w:jc w:val="center"/>
      </w:pPr>
      <w:r>
        <w:t>ДОСТУПНОСТИ И КАЧЕСТВА МЕДИЦИНСКОЙ ПОМОЩИ</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98"/>
        <w:gridCol w:w="1247"/>
        <w:gridCol w:w="1133"/>
        <w:gridCol w:w="1133"/>
        <w:gridCol w:w="1133"/>
      </w:tblGrid>
      <w:tr w:rsidR="00E36084">
        <w:tc>
          <w:tcPr>
            <w:tcW w:w="623" w:type="dxa"/>
            <w:vMerge w:val="restart"/>
          </w:tcPr>
          <w:p w:rsidR="00E36084" w:rsidRDefault="00E36084">
            <w:pPr>
              <w:pStyle w:val="ConsPlusNormal"/>
              <w:jc w:val="center"/>
            </w:pPr>
            <w:r>
              <w:t>N</w:t>
            </w:r>
          </w:p>
          <w:p w:rsidR="00E36084" w:rsidRDefault="00E36084">
            <w:pPr>
              <w:pStyle w:val="ConsPlusNormal"/>
              <w:jc w:val="center"/>
            </w:pPr>
            <w:r>
              <w:t>п/п</w:t>
            </w:r>
          </w:p>
        </w:tc>
        <w:tc>
          <w:tcPr>
            <w:tcW w:w="3798" w:type="dxa"/>
            <w:vMerge w:val="restart"/>
          </w:tcPr>
          <w:p w:rsidR="00E36084" w:rsidRDefault="00E36084">
            <w:pPr>
              <w:pStyle w:val="ConsPlusNormal"/>
              <w:jc w:val="center"/>
            </w:pPr>
            <w:r>
              <w:t>Наименование показателя</w:t>
            </w:r>
          </w:p>
        </w:tc>
        <w:tc>
          <w:tcPr>
            <w:tcW w:w="1247" w:type="dxa"/>
            <w:vMerge w:val="restart"/>
          </w:tcPr>
          <w:p w:rsidR="00E36084" w:rsidRDefault="00E36084">
            <w:pPr>
              <w:pStyle w:val="ConsPlusNormal"/>
              <w:jc w:val="center"/>
            </w:pPr>
            <w:r>
              <w:t>Единица измерения</w:t>
            </w:r>
          </w:p>
        </w:tc>
        <w:tc>
          <w:tcPr>
            <w:tcW w:w="3399" w:type="dxa"/>
            <w:gridSpan w:val="3"/>
          </w:tcPr>
          <w:p w:rsidR="00E36084" w:rsidRDefault="00E36084">
            <w:pPr>
              <w:pStyle w:val="ConsPlusNormal"/>
              <w:jc w:val="center"/>
            </w:pPr>
            <w:r>
              <w:t>Целевые значения показателей ТПГГ по годам</w:t>
            </w:r>
          </w:p>
        </w:tc>
      </w:tr>
      <w:tr w:rsidR="00E36084">
        <w:tc>
          <w:tcPr>
            <w:tcW w:w="623" w:type="dxa"/>
            <w:vMerge/>
          </w:tcPr>
          <w:p w:rsidR="00E36084" w:rsidRDefault="00E36084">
            <w:pPr>
              <w:pStyle w:val="ConsPlusNormal"/>
            </w:pPr>
          </w:p>
        </w:tc>
        <w:tc>
          <w:tcPr>
            <w:tcW w:w="3798" w:type="dxa"/>
            <w:vMerge/>
          </w:tcPr>
          <w:p w:rsidR="00E36084" w:rsidRDefault="00E36084">
            <w:pPr>
              <w:pStyle w:val="ConsPlusNormal"/>
            </w:pPr>
          </w:p>
        </w:tc>
        <w:tc>
          <w:tcPr>
            <w:tcW w:w="1247" w:type="dxa"/>
            <w:vMerge/>
          </w:tcPr>
          <w:p w:rsidR="00E36084" w:rsidRDefault="00E36084">
            <w:pPr>
              <w:pStyle w:val="ConsPlusNormal"/>
            </w:pPr>
          </w:p>
        </w:tc>
        <w:tc>
          <w:tcPr>
            <w:tcW w:w="1133" w:type="dxa"/>
          </w:tcPr>
          <w:p w:rsidR="00E36084" w:rsidRDefault="00E36084">
            <w:pPr>
              <w:pStyle w:val="ConsPlusNormal"/>
              <w:jc w:val="center"/>
            </w:pPr>
            <w:r>
              <w:t>2024</w:t>
            </w:r>
          </w:p>
        </w:tc>
        <w:tc>
          <w:tcPr>
            <w:tcW w:w="1133" w:type="dxa"/>
          </w:tcPr>
          <w:p w:rsidR="00E36084" w:rsidRDefault="00E36084">
            <w:pPr>
              <w:pStyle w:val="ConsPlusNormal"/>
              <w:jc w:val="center"/>
            </w:pPr>
            <w:r>
              <w:t>2025</w:t>
            </w:r>
          </w:p>
        </w:tc>
        <w:tc>
          <w:tcPr>
            <w:tcW w:w="1133" w:type="dxa"/>
          </w:tcPr>
          <w:p w:rsidR="00E36084" w:rsidRDefault="00E36084">
            <w:pPr>
              <w:pStyle w:val="ConsPlusNormal"/>
              <w:jc w:val="center"/>
            </w:pPr>
            <w:r>
              <w:t>2026</w:t>
            </w:r>
          </w:p>
        </w:tc>
      </w:tr>
      <w:tr w:rsidR="00E36084">
        <w:tc>
          <w:tcPr>
            <w:tcW w:w="9067" w:type="dxa"/>
            <w:gridSpan w:val="6"/>
          </w:tcPr>
          <w:p w:rsidR="00E36084" w:rsidRDefault="00E36084">
            <w:pPr>
              <w:pStyle w:val="ConsPlusNormal"/>
              <w:jc w:val="center"/>
            </w:pPr>
            <w:r>
              <w:t>Критерии качества медицинской помощи</w:t>
            </w:r>
          </w:p>
        </w:tc>
      </w:tr>
      <w:tr w:rsidR="00E36084">
        <w:tc>
          <w:tcPr>
            <w:tcW w:w="623" w:type="dxa"/>
          </w:tcPr>
          <w:p w:rsidR="00E36084" w:rsidRDefault="00E36084">
            <w:pPr>
              <w:pStyle w:val="ConsPlusNormal"/>
              <w:jc w:val="center"/>
            </w:pPr>
            <w:r>
              <w:t>1.</w:t>
            </w:r>
          </w:p>
        </w:tc>
        <w:tc>
          <w:tcPr>
            <w:tcW w:w="3798" w:type="dxa"/>
          </w:tcPr>
          <w:p w:rsidR="00E36084" w:rsidRDefault="00E36084">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18,8</w:t>
            </w:r>
          </w:p>
        </w:tc>
        <w:tc>
          <w:tcPr>
            <w:tcW w:w="1133" w:type="dxa"/>
          </w:tcPr>
          <w:p w:rsidR="00E36084" w:rsidRDefault="00E36084">
            <w:pPr>
              <w:pStyle w:val="ConsPlusNormal"/>
              <w:jc w:val="center"/>
            </w:pPr>
            <w:r>
              <w:t>18,8</w:t>
            </w:r>
          </w:p>
        </w:tc>
        <w:tc>
          <w:tcPr>
            <w:tcW w:w="1133" w:type="dxa"/>
          </w:tcPr>
          <w:p w:rsidR="00E36084" w:rsidRDefault="00E36084">
            <w:pPr>
              <w:pStyle w:val="ConsPlusNormal"/>
              <w:jc w:val="center"/>
            </w:pPr>
            <w:r>
              <w:t>18,8</w:t>
            </w:r>
          </w:p>
        </w:tc>
      </w:tr>
      <w:tr w:rsidR="00E36084">
        <w:tc>
          <w:tcPr>
            <w:tcW w:w="623" w:type="dxa"/>
          </w:tcPr>
          <w:p w:rsidR="00E36084" w:rsidRDefault="00E36084">
            <w:pPr>
              <w:pStyle w:val="ConsPlusNormal"/>
              <w:jc w:val="center"/>
            </w:pPr>
            <w:r>
              <w:t>2.</w:t>
            </w:r>
          </w:p>
        </w:tc>
        <w:tc>
          <w:tcPr>
            <w:tcW w:w="3798" w:type="dxa"/>
          </w:tcPr>
          <w:p w:rsidR="00E36084" w:rsidRDefault="00E36084">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90,0</w:t>
            </w:r>
          </w:p>
        </w:tc>
        <w:tc>
          <w:tcPr>
            <w:tcW w:w="1133" w:type="dxa"/>
          </w:tcPr>
          <w:p w:rsidR="00E36084" w:rsidRDefault="00E36084">
            <w:pPr>
              <w:pStyle w:val="ConsPlusNormal"/>
              <w:jc w:val="center"/>
            </w:pPr>
            <w:r>
              <w:t>90,0</w:t>
            </w:r>
          </w:p>
        </w:tc>
        <w:tc>
          <w:tcPr>
            <w:tcW w:w="1133" w:type="dxa"/>
          </w:tcPr>
          <w:p w:rsidR="00E36084" w:rsidRDefault="00E36084">
            <w:pPr>
              <w:pStyle w:val="ConsPlusNormal"/>
              <w:jc w:val="center"/>
            </w:pPr>
            <w:r>
              <w:t>90,0</w:t>
            </w:r>
          </w:p>
        </w:tc>
      </w:tr>
      <w:tr w:rsidR="00E36084">
        <w:tc>
          <w:tcPr>
            <w:tcW w:w="623" w:type="dxa"/>
          </w:tcPr>
          <w:p w:rsidR="00E36084" w:rsidRDefault="00E36084">
            <w:pPr>
              <w:pStyle w:val="ConsPlusNormal"/>
              <w:jc w:val="center"/>
            </w:pPr>
            <w:r>
              <w:t>3.</w:t>
            </w:r>
          </w:p>
        </w:tc>
        <w:tc>
          <w:tcPr>
            <w:tcW w:w="3798" w:type="dxa"/>
          </w:tcPr>
          <w:p w:rsidR="00E36084" w:rsidRDefault="00E36084">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30,1</w:t>
            </w:r>
          </w:p>
        </w:tc>
        <w:tc>
          <w:tcPr>
            <w:tcW w:w="1133" w:type="dxa"/>
          </w:tcPr>
          <w:p w:rsidR="00E36084" w:rsidRDefault="00E36084">
            <w:pPr>
              <w:pStyle w:val="ConsPlusNormal"/>
              <w:jc w:val="center"/>
            </w:pPr>
            <w:r>
              <w:t>30,1</w:t>
            </w:r>
          </w:p>
        </w:tc>
        <w:tc>
          <w:tcPr>
            <w:tcW w:w="1133" w:type="dxa"/>
          </w:tcPr>
          <w:p w:rsidR="00E36084" w:rsidRDefault="00E36084">
            <w:pPr>
              <w:pStyle w:val="ConsPlusNormal"/>
              <w:jc w:val="center"/>
            </w:pPr>
            <w:r>
              <w:t>30,1</w:t>
            </w:r>
          </w:p>
        </w:tc>
      </w:tr>
      <w:tr w:rsidR="00E36084">
        <w:tc>
          <w:tcPr>
            <w:tcW w:w="623" w:type="dxa"/>
          </w:tcPr>
          <w:p w:rsidR="00E36084" w:rsidRDefault="00E36084">
            <w:pPr>
              <w:pStyle w:val="ConsPlusNormal"/>
              <w:jc w:val="center"/>
            </w:pPr>
            <w:r>
              <w:t>4.</w:t>
            </w:r>
          </w:p>
        </w:tc>
        <w:tc>
          <w:tcPr>
            <w:tcW w:w="3798" w:type="dxa"/>
          </w:tcPr>
          <w:p w:rsidR="00E36084" w:rsidRDefault="00E36084">
            <w:pPr>
              <w:pStyle w:val="ConsPlusNormal"/>
            </w:pPr>
            <w:r>
              <w:t xml:space="preserve">Доля впервые выявленных </w:t>
            </w:r>
            <w:r>
              <w:lastRenderedPageBreak/>
              <w:t>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47" w:type="dxa"/>
          </w:tcPr>
          <w:p w:rsidR="00E36084" w:rsidRDefault="00E36084">
            <w:pPr>
              <w:pStyle w:val="ConsPlusNormal"/>
              <w:jc w:val="center"/>
            </w:pPr>
            <w:r>
              <w:lastRenderedPageBreak/>
              <w:t>проценто</w:t>
            </w:r>
            <w:r>
              <w:lastRenderedPageBreak/>
              <w:t>в</w:t>
            </w:r>
          </w:p>
        </w:tc>
        <w:tc>
          <w:tcPr>
            <w:tcW w:w="1133" w:type="dxa"/>
          </w:tcPr>
          <w:p w:rsidR="00E36084" w:rsidRDefault="00E36084">
            <w:pPr>
              <w:pStyle w:val="ConsPlusNormal"/>
              <w:jc w:val="center"/>
            </w:pPr>
            <w:r>
              <w:lastRenderedPageBreak/>
              <w:t>1,0</w:t>
            </w:r>
          </w:p>
        </w:tc>
        <w:tc>
          <w:tcPr>
            <w:tcW w:w="1133" w:type="dxa"/>
          </w:tcPr>
          <w:p w:rsidR="00E36084" w:rsidRDefault="00E36084">
            <w:pPr>
              <w:pStyle w:val="ConsPlusNormal"/>
              <w:jc w:val="center"/>
            </w:pPr>
            <w:r>
              <w:t>1,0</w:t>
            </w:r>
          </w:p>
        </w:tc>
        <w:tc>
          <w:tcPr>
            <w:tcW w:w="1133" w:type="dxa"/>
          </w:tcPr>
          <w:p w:rsidR="00E36084" w:rsidRDefault="00E36084">
            <w:pPr>
              <w:pStyle w:val="ConsPlusNormal"/>
              <w:jc w:val="center"/>
            </w:pPr>
            <w:r>
              <w:t>1,0</w:t>
            </w:r>
          </w:p>
        </w:tc>
      </w:tr>
      <w:tr w:rsidR="00E36084">
        <w:tc>
          <w:tcPr>
            <w:tcW w:w="623" w:type="dxa"/>
          </w:tcPr>
          <w:p w:rsidR="00E36084" w:rsidRDefault="00E36084">
            <w:pPr>
              <w:pStyle w:val="ConsPlusNormal"/>
              <w:jc w:val="center"/>
            </w:pPr>
            <w:r>
              <w:lastRenderedPageBreak/>
              <w:t>5.</w:t>
            </w:r>
          </w:p>
        </w:tc>
        <w:tc>
          <w:tcPr>
            <w:tcW w:w="3798" w:type="dxa"/>
          </w:tcPr>
          <w:p w:rsidR="00E36084" w:rsidRDefault="00E36084">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97,2</w:t>
            </w:r>
          </w:p>
        </w:tc>
        <w:tc>
          <w:tcPr>
            <w:tcW w:w="1133" w:type="dxa"/>
          </w:tcPr>
          <w:p w:rsidR="00E36084" w:rsidRDefault="00E36084">
            <w:pPr>
              <w:pStyle w:val="ConsPlusNormal"/>
              <w:jc w:val="center"/>
            </w:pPr>
            <w:r>
              <w:t>97,2</w:t>
            </w:r>
          </w:p>
        </w:tc>
        <w:tc>
          <w:tcPr>
            <w:tcW w:w="1133" w:type="dxa"/>
          </w:tcPr>
          <w:p w:rsidR="00E36084" w:rsidRDefault="00E36084">
            <w:pPr>
              <w:pStyle w:val="ConsPlusNormal"/>
              <w:jc w:val="center"/>
            </w:pPr>
            <w:r>
              <w:t>97,2</w:t>
            </w:r>
          </w:p>
        </w:tc>
      </w:tr>
      <w:tr w:rsidR="00E36084">
        <w:tc>
          <w:tcPr>
            <w:tcW w:w="623" w:type="dxa"/>
          </w:tcPr>
          <w:p w:rsidR="00E36084" w:rsidRDefault="00E36084">
            <w:pPr>
              <w:pStyle w:val="ConsPlusNormal"/>
              <w:jc w:val="center"/>
            </w:pPr>
            <w:r>
              <w:t>6.</w:t>
            </w:r>
          </w:p>
        </w:tc>
        <w:tc>
          <w:tcPr>
            <w:tcW w:w="3798" w:type="dxa"/>
          </w:tcPr>
          <w:p w:rsidR="00E36084" w:rsidRDefault="00E36084">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39,0</w:t>
            </w:r>
          </w:p>
        </w:tc>
        <w:tc>
          <w:tcPr>
            <w:tcW w:w="1133" w:type="dxa"/>
          </w:tcPr>
          <w:p w:rsidR="00E36084" w:rsidRDefault="00E36084">
            <w:pPr>
              <w:pStyle w:val="ConsPlusNormal"/>
              <w:jc w:val="center"/>
            </w:pPr>
            <w:r>
              <w:t>39,0</w:t>
            </w:r>
          </w:p>
        </w:tc>
        <w:tc>
          <w:tcPr>
            <w:tcW w:w="1133" w:type="dxa"/>
          </w:tcPr>
          <w:p w:rsidR="00E36084" w:rsidRDefault="00E36084">
            <w:pPr>
              <w:pStyle w:val="ConsPlusNormal"/>
              <w:jc w:val="center"/>
            </w:pPr>
            <w:r>
              <w:t>39,0</w:t>
            </w:r>
          </w:p>
        </w:tc>
      </w:tr>
      <w:tr w:rsidR="00E36084">
        <w:tc>
          <w:tcPr>
            <w:tcW w:w="623" w:type="dxa"/>
          </w:tcPr>
          <w:p w:rsidR="00E36084" w:rsidRDefault="00E36084">
            <w:pPr>
              <w:pStyle w:val="ConsPlusNormal"/>
              <w:jc w:val="center"/>
            </w:pPr>
            <w:r>
              <w:t>7.</w:t>
            </w:r>
          </w:p>
        </w:tc>
        <w:tc>
          <w:tcPr>
            <w:tcW w:w="3798" w:type="dxa"/>
          </w:tcPr>
          <w:p w:rsidR="00E36084" w:rsidRDefault="00E3608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26,0</w:t>
            </w:r>
          </w:p>
        </w:tc>
        <w:tc>
          <w:tcPr>
            <w:tcW w:w="1133" w:type="dxa"/>
          </w:tcPr>
          <w:p w:rsidR="00E36084" w:rsidRDefault="00E36084">
            <w:pPr>
              <w:pStyle w:val="ConsPlusNormal"/>
              <w:jc w:val="center"/>
            </w:pPr>
            <w:r>
              <w:t>26,0</w:t>
            </w:r>
          </w:p>
        </w:tc>
        <w:tc>
          <w:tcPr>
            <w:tcW w:w="1133" w:type="dxa"/>
          </w:tcPr>
          <w:p w:rsidR="00E36084" w:rsidRDefault="00E36084">
            <w:pPr>
              <w:pStyle w:val="ConsPlusNormal"/>
              <w:jc w:val="center"/>
            </w:pPr>
            <w:r>
              <w:t>26,0</w:t>
            </w:r>
          </w:p>
        </w:tc>
      </w:tr>
      <w:tr w:rsidR="00E36084">
        <w:tc>
          <w:tcPr>
            <w:tcW w:w="623" w:type="dxa"/>
          </w:tcPr>
          <w:p w:rsidR="00E36084" w:rsidRDefault="00E36084">
            <w:pPr>
              <w:pStyle w:val="ConsPlusNormal"/>
              <w:jc w:val="center"/>
            </w:pPr>
            <w:r>
              <w:t>8.</w:t>
            </w:r>
          </w:p>
        </w:tc>
        <w:tc>
          <w:tcPr>
            <w:tcW w:w="3798" w:type="dxa"/>
          </w:tcPr>
          <w:p w:rsidR="00E36084" w:rsidRDefault="00E36084">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w:t>
            </w:r>
            <w:r>
              <w:lastRenderedPageBreak/>
              <w:t>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47" w:type="dxa"/>
          </w:tcPr>
          <w:p w:rsidR="00E36084" w:rsidRDefault="00E36084">
            <w:pPr>
              <w:pStyle w:val="ConsPlusNormal"/>
              <w:jc w:val="center"/>
            </w:pPr>
            <w:r>
              <w:lastRenderedPageBreak/>
              <w:t>процентов</w:t>
            </w:r>
          </w:p>
        </w:tc>
        <w:tc>
          <w:tcPr>
            <w:tcW w:w="1133" w:type="dxa"/>
          </w:tcPr>
          <w:p w:rsidR="00E36084" w:rsidRDefault="00E36084">
            <w:pPr>
              <w:pStyle w:val="ConsPlusNormal"/>
              <w:jc w:val="center"/>
            </w:pPr>
            <w:r>
              <w:t>28,0</w:t>
            </w:r>
          </w:p>
        </w:tc>
        <w:tc>
          <w:tcPr>
            <w:tcW w:w="1133" w:type="dxa"/>
          </w:tcPr>
          <w:p w:rsidR="00E36084" w:rsidRDefault="00E36084">
            <w:pPr>
              <w:pStyle w:val="ConsPlusNormal"/>
              <w:jc w:val="center"/>
            </w:pPr>
            <w:r>
              <w:t>28,0</w:t>
            </w:r>
          </w:p>
        </w:tc>
        <w:tc>
          <w:tcPr>
            <w:tcW w:w="1133" w:type="dxa"/>
          </w:tcPr>
          <w:p w:rsidR="00E36084" w:rsidRDefault="00E36084">
            <w:pPr>
              <w:pStyle w:val="ConsPlusNormal"/>
              <w:jc w:val="center"/>
            </w:pPr>
            <w:r>
              <w:t>28,0</w:t>
            </w:r>
          </w:p>
        </w:tc>
      </w:tr>
      <w:tr w:rsidR="00E36084">
        <w:tc>
          <w:tcPr>
            <w:tcW w:w="623" w:type="dxa"/>
          </w:tcPr>
          <w:p w:rsidR="00E36084" w:rsidRDefault="00E36084">
            <w:pPr>
              <w:pStyle w:val="ConsPlusNormal"/>
              <w:jc w:val="center"/>
            </w:pPr>
            <w:r>
              <w:lastRenderedPageBreak/>
              <w:t>9.</w:t>
            </w:r>
          </w:p>
        </w:tc>
        <w:tc>
          <w:tcPr>
            <w:tcW w:w="3798" w:type="dxa"/>
          </w:tcPr>
          <w:p w:rsidR="00E36084" w:rsidRDefault="00E36084">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75,0</w:t>
            </w:r>
          </w:p>
        </w:tc>
        <w:tc>
          <w:tcPr>
            <w:tcW w:w="1133" w:type="dxa"/>
          </w:tcPr>
          <w:p w:rsidR="00E36084" w:rsidRDefault="00E36084">
            <w:pPr>
              <w:pStyle w:val="ConsPlusNormal"/>
              <w:jc w:val="center"/>
            </w:pPr>
            <w:r>
              <w:t>75,0</w:t>
            </w:r>
          </w:p>
        </w:tc>
        <w:tc>
          <w:tcPr>
            <w:tcW w:w="1133" w:type="dxa"/>
          </w:tcPr>
          <w:p w:rsidR="00E36084" w:rsidRDefault="00E36084">
            <w:pPr>
              <w:pStyle w:val="ConsPlusNormal"/>
              <w:jc w:val="center"/>
            </w:pPr>
            <w:r>
              <w:t>75,0</w:t>
            </w:r>
          </w:p>
        </w:tc>
      </w:tr>
      <w:tr w:rsidR="00E36084">
        <w:tc>
          <w:tcPr>
            <w:tcW w:w="623" w:type="dxa"/>
          </w:tcPr>
          <w:p w:rsidR="00E36084" w:rsidRDefault="00E36084">
            <w:pPr>
              <w:pStyle w:val="ConsPlusNormal"/>
              <w:jc w:val="center"/>
            </w:pPr>
            <w:r>
              <w:t>10.</w:t>
            </w:r>
          </w:p>
        </w:tc>
        <w:tc>
          <w:tcPr>
            <w:tcW w:w="3798" w:type="dxa"/>
          </w:tcPr>
          <w:p w:rsidR="00E36084" w:rsidRDefault="00E36084">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70,0</w:t>
            </w:r>
          </w:p>
        </w:tc>
        <w:tc>
          <w:tcPr>
            <w:tcW w:w="1133" w:type="dxa"/>
          </w:tcPr>
          <w:p w:rsidR="00E36084" w:rsidRDefault="00E36084">
            <w:pPr>
              <w:pStyle w:val="ConsPlusNormal"/>
              <w:jc w:val="center"/>
            </w:pPr>
            <w:r>
              <w:t>70,0</w:t>
            </w:r>
          </w:p>
        </w:tc>
        <w:tc>
          <w:tcPr>
            <w:tcW w:w="1133" w:type="dxa"/>
          </w:tcPr>
          <w:p w:rsidR="00E36084" w:rsidRDefault="00E36084">
            <w:pPr>
              <w:pStyle w:val="ConsPlusNormal"/>
              <w:jc w:val="center"/>
            </w:pPr>
            <w:r>
              <w:t>70,0</w:t>
            </w:r>
          </w:p>
        </w:tc>
      </w:tr>
      <w:tr w:rsidR="00E36084">
        <w:tc>
          <w:tcPr>
            <w:tcW w:w="623" w:type="dxa"/>
          </w:tcPr>
          <w:p w:rsidR="00E36084" w:rsidRDefault="00E36084">
            <w:pPr>
              <w:pStyle w:val="ConsPlusNormal"/>
              <w:jc w:val="center"/>
            </w:pPr>
            <w:r>
              <w:t>11.</w:t>
            </w:r>
          </w:p>
        </w:tc>
        <w:tc>
          <w:tcPr>
            <w:tcW w:w="3798" w:type="dxa"/>
          </w:tcPr>
          <w:p w:rsidR="00E36084" w:rsidRDefault="00E36084">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46,0</w:t>
            </w:r>
          </w:p>
        </w:tc>
        <w:tc>
          <w:tcPr>
            <w:tcW w:w="1133" w:type="dxa"/>
          </w:tcPr>
          <w:p w:rsidR="00E36084" w:rsidRDefault="00E36084">
            <w:pPr>
              <w:pStyle w:val="ConsPlusNormal"/>
              <w:jc w:val="center"/>
            </w:pPr>
            <w:r>
              <w:t>46,0</w:t>
            </w:r>
          </w:p>
        </w:tc>
        <w:tc>
          <w:tcPr>
            <w:tcW w:w="1133" w:type="dxa"/>
          </w:tcPr>
          <w:p w:rsidR="00E36084" w:rsidRDefault="00E36084">
            <w:pPr>
              <w:pStyle w:val="ConsPlusNormal"/>
              <w:jc w:val="center"/>
            </w:pPr>
            <w:r>
              <w:t>46,0</w:t>
            </w:r>
          </w:p>
        </w:tc>
      </w:tr>
      <w:tr w:rsidR="00E36084">
        <w:tc>
          <w:tcPr>
            <w:tcW w:w="623" w:type="dxa"/>
          </w:tcPr>
          <w:p w:rsidR="00E36084" w:rsidRDefault="00E36084">
            <w:pPr>
              <w:pStyle w:val="ConsPlusNormal"/>
              <w:jc w:val="center"/>
            </w:pPr>
            <w:r>
              <w:t>12.</w:t>
            </w:r>
          </w:p>
        </w:tc>
        <w:tc>
          <w:tcPr>
            <w:tcW w:w="3798" w:type="dxa"/>
          </w:tcPr>
          <w:p w:rsidR="00E36084" w:rsidRDefault="00E36084">
            <w:pPr>
              <w:pStyle w:val="ConsPlusNormal"/>
            </w:pPr>
            <w:r>
              <w:t xml:space="preserve">Доля пациентов с острым ишемическим инсультом, которым проведена </w:t>
            </w:r>
            <w:r>
              <w:lastRenderedPageBreak/>
              <w:t>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47" w:type="dxa"/>
          </w:tcPr>
          <w:p w:rsidR="00E36084" w:rsidRDefault="00E36084">
            <w:pPr>
              <w:pStyle w:val="ConsPlusNormal"/>
              <w:jc w:val="center"/>
            </w:pPr>
            <w:r>
              <w:lastRenderedPageBreak/>
              <w:t>процентов</w:t>
            </w:r>
          </w:p>
        </w:tc>
        <w:tc>
          <w:tcPr>
            <w:tcW w:w="1133" w:type="dxa"/>
          </w:tcPr>
          <w:p w:rsidR="00E36084" w:rsidRDefault="00E36084">
            <w:pPr>
              <w:pStyle w:val="ConsPlusNormal"/>
              <w:jc w:val="center"/>
            </w:pPr>
            <w:r>
              <w:t>12,5</w:t>
            </w:r>
          </w:p>
        </w:tc>
        <w:tc>
          <w:tcPr>
            <w:tcW w:w="1133" w:type="dxa"/>
          </w:tcPr>
          <w:p w:rsidR="00E36084" w:rsidRDefault="00E36084">
            <w:pPr>
              <w:pStyle w:val="ConsPlusNormal"/>
              <w:jc w:val="center"/>
            </w:pPr>
            <w:r>
              <w:t>12,5</w:t>
            </w:r>
          </w:p>
        </w:tc>
        <w:tc>
          <w:tcPr>
            <w:tcW w:w="1133" w:type="dxa"/>
          </w:tcPr>
          <w:p w:rsidR="00E36084" w:rsidRDefault="00E36084">
            <w:pPr>
              <w:pStyle w:val="ConsPlusNormal"/>
              <w:jc w:val="center"/>
            </w:pPr>
            <w:r>
              <w:t>12,5</w:t>
            </w:r>
          </w:p>
        </w:tc>
      </w:tr>
      <w:tr w:rsidR="00E36084">
        <w:tc>
          <w:tcPr>
            <w:tcW w:w="623" w:type="dxa"/>
          </w:tcPr>
          <w:p w:rsidR="00E36084" w:rsidRDefault="00E36084">
            <w:pPr>
              <w:pStyle w:val="ConsPlusNormal"/>
              <w:jc w:val="center"/>
            </w:pPr>
            <w:r>
              <w:lastRenderedPageBreak/>
              <w:t>13.</w:t>
            </w:r>
          </w:p>
        </w:tc>
        <w:tc>
          <w:tcPr>
            <w:tcW w:w="3798" w:type="dxa"/>
          </w:tcPr>
          <w:p w:rsidR="00E36084" w:rsidRDefault="00E36084">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11,0</w:t>
            </w:r>
          </w:p>
        </w:tc>
        <w:tc>
          <w:tcPr>
            <w:tcW w:w="1133" w:type="dxa"/>
          </w:tcPr>
          <w:p w:rsidR="00E36084" w:rsidRDefault="00E36084">
            <w:pPr>
              <w:pStyle w:val="ConsPlusNormal"/>
              <w:jc w:val="center"/>
            </w:pPr>
            <w:r>
              <w:t>11,0</w:t>
            </w:r>
          </w:p>
        </w:tc>
        <w:tc>
          <w:tcPr>
            <w:tcW w:w="1133" w:type="dxa"/>
          </w:tcPr>
          <w:p w:rsidR="00E36084" w:rsidRDefault="00E36084">
            <w:pPr>
              <w:pStyle w:val="ConsPlusNormal"/>
              <w:jc w:val="center"/>
            </w:pPr>
            <w:r>
              <w:t>11,0</w:t>
            </w:r>
          </w:p>
        </w:tc>
      </w:tr>
      <w:tr w:rsidR="00E36084">
        <w:tc>
          <w:tcPr>
            <w:tcW w:w="623" w:type="dxa"/>
          </w:tcPr>
          <w:p w:rsidR="00E36084" w:rsidRDefault="00E36084">
            <w:pPr>
              <w:pStyle w:val="ConsPlusNormal"/>
              <w:jc w:val="center"/>
            </w:pPr>
            <w:r>
              <w:t>14.</w:t>
            </w:r>
          </w:p>
        </w:tc>
        <w:tc>
          <w:tcPr>
            <w:tcW w:w="3798" w:type="dxa"/>
          </w:tcPr>
          <w:p w:rsidR="00E36084" w:rsidRDefault="00E36084">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r>
      <w:tr w:rsidR="00E36084">
        <w:tc>
          <w:tcPr>
            <w:tcW w:w="623" w:type="dxa"/>
          </w:tcPr>
          <w:p w:rsidR="00E36084" w:rsidRDefault="00E36084">
            <w:pPr>
              <w:pStyle w:val="ConsPlusNormal"/>
              <w:jc w:val="center"/>
            </w:pPr>
            <w:r>
              <w:t>15.</w:t>
            </w:r>
          </w:p>
        </w:tc>
        <w:tc>
          <w:tcPr>
            <w:tcW w:w="3798" w:type="dxa"/>
          </w:tcPr>
          <w:p w:rsidR="00E36084" w:rsidRDefault="00E36084">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r>
      <w:tr w:rsidR="00E36084">
        <w:tc>
          <w:tcPr>
            <w:tcW w:w="623" w:type="dxa"/>
          </w:tcPr>
          <w:p w:rsidR="00E36084" w:rsidRDefault="00E36084">
            <w:pPr>
              <w:pStyle w:val="ConsPlusNormal"/>
              <w:jc w:val="center"/>
            </w:pPr>
            <w:r>
              <w:t>16.</w:t>
            </w:r>
          </w:p>
        </w:tc>
        <w:tc>
          <w:tcPr>
            <w:tcW w:w="3798" w:type="dxa"/>
          </w:tcPr>
          <w:p w:rsidR="00E36084" w:rsidRDefault="00E36084">
            <w:pPr>
              <w:pStyle w:val="ConsPlusNormal"/>
            </w:pPr>
            <w:r>
              <w:t xml:space="preserve">Доля лиц репродуктивного возраста, прошедших </w:t>
            </w:r>
            <w:r>
              <w:lastRenderedPageBreak/>
              <w:t>диспансеризацию для оценки репродуктивного здоровья мужчин</w:t>
            </w:r>
          </w:p>
        </w:tc>
        <w:tc>
          <w:tcPr>
            <w:tcW w:w="1247" w:type="dxa"/>
          </w:tcPr>
          <w:p w:rsidR="00E36084" w:rsidRDefault="00E36084">
            <w:pPr>
              <w:pStyle w:val="ConsPlusNormal"/>
              <w:jc w:val="center"/>
            </w:pPr>
            <w:r>
              <w:lastRenderedPageBreak/>
              <w:t>процентов</w:t>
            </w:r>
          </w:p>
        </w:tc>
        <w:tc>
          <w:tcPr>
            <w:tcW w:w="1133" w:type="dxa"/>
          </w:tcPr>
          <w:p w:rsidR="00E36084" w:rsidRDefault="00E36084">
            <w:pPr>
              <w:pStyle w:val="ConsPlusNormal"/>
              <w:jc w:val="center"/>
            </w:pPr>
            <w:r>
              <w:t>2,5</w:t>
            </w:r>
          </w:p>
        </w:tc>
        <w:tc>
          <w:tcPr>
            <w:tcW w:w="1133" w:type="dxa"/>
          </w:tcPr>
          <w:p w:rsidR="00E36084" w:rsidRDefault="00E36084">
            <w:pPr>
              <w:pStyle w:val="ConsPlusNormal"/>
              <w:jc w:val="center"/>
            </w:pPr>
            <w:r>
              <w:t>3,0</w:t>
            </w:r>
          </w:p>
        </w:tc>
        <w:tc>
          <w:tcPr>
            <w:tcW w:w="1133" w:type="dxa"/>
          </w:tcPr>
          <w:p w:rsidR="00E36084" w:rsidRDefault="00E36084">
            <w:pPr>
              <w:pStyle w:val="ConsPlusNormal"/>
              <w:jc w:val="center"/>
            </w:pPr>
            <w:r>
              <w:t>3,0</w:t>
            </w:r>
          </w:p>
        </w:tc>
      </w:tr>
      <w:tr w:rsidR="00E36084">
        <w:tc>
          <w:tcPr>
            <w:tcW w:w="623" w:type="dxa"/>
          </w:tcPr>
          <w:p w:rsidR="00E36084" w:rsidRDefault="00E36084">
            <w:pPr>
              <w:pStyle w:val="ConsPlusNormal"/>
              <w:jc w:val="center"/>
            </w:pPr>
            <w:r>
              <w:lastRenderedPageBreak/>
              <w:t>17.</w:t>
            </w:r>
          </w:p>
        </w:tc>
        <w:tc>
          <w:tcPr>
            <w:tcW w:w="3798" w:type="dxa"/>
          </w:tcPr>
          <w:p w:rsidR="00E36084" w:rsidRDefault="00E36084">
            <w:pPr>
              <w:pStyle w:val="ConsPlusNormal"/>
            </w:pPr>
            <w:r>
              <w:t>Доля лиц репродуктивного возраста, прошедших диспансеризацию для оценки репродуктивного здоровья женщин</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2,5</w:t>
            </w:r>
          </w:p>
        </w:tc>
        <w:tc>
          <w:tcPr>
            <w:tcW w:w="1133" w:type="dxa"/>
          </w:tcPr>
          <w:p w:rsidR="00E36084" w:rsidRDefault="00E36084">
            <w:pPr>
              <w:pStyle w:val="ConsPlusNormal"/>
              <w:jc w:val="center"/>
            </w:pPr>
            <w:r>
              <w:t>3,0</w:t>
            </w:r>
          </w:p>
        </w:tc>
        <w:tc>
          <w:tcPr>
            <w:tcW w:w="1133" w:type="dxa"/>
          </w:tcPr>
          <w:p w:rsidR="00E36084" w:rsidRDefault="00E36084">
            <w:pPr>
              <w:pStyle w:val="ConsPlusNormal"/>
              <w:jc w:val="center"/>
            </w:pPr>
            <w:r>
              <w:t>3,0</w:t>
            </w:r>
          </w:p>
        </w:tc>
      </w:tr>
      <w:tr w:rsidR="00E36084">
        <w:tc>
          <w:tcPr>
            <w:tcW w:w="623" w:type="dxa"/>
          </w:tcPr>
          <w:p w:rsidR="00E36084" w:rsidRDefault="00E36084">
            <w:pPr>
              <w:pStyle w:val="ConsPlusNormal"/>
              <w:jc w:val="center"/>
            </w:pPr>
            <w:r>
              <w:t>18.</w:t>
            </w:r>
          </w:p>
        </w:tc>
        <w:tc>
          <w:tcPr>
            <w:tcW w:w="3798" w:type="dxa"/>
          </w:tcPr>
          <w:p w:rsidR="00E36084" w:rsidRDefault="00E36084">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r>
      <w:tr w:rsidR="00E36084">
        <w:tc>
          <w:tcPr>
            <w:tcW w:w="623" w:type="dxa"/>
          </w:tcPr>
          <w:p w:rsidR="00E36084" w:rsidRDefault="00E36084">
            <w:pPr>
              <w:pStyle w:val="ConsPlusNormal"/>
              <w:jc w:val="center"/>
            </w:pPr>
            <w:r>
              <w:t>19.</w:t>
            </w:r>
          </w:p>
        </w:tc>
        <w:tc>
          <w:tcPr>
            <w:tcW w:w="3798" w:type="dxa"/>
          </w:tcPr>
          <w:p w:rsidR="00E36084" w:rsidRDefault="00E36084">
            <w:pPr>
              <w:pStyle w:val="ConsPlusNormal"/>
            </w:pPr>
            <w:r>
              <w:t>Число циклов экстракорпорального оплодотворения, выполняемых медицинской организацией, в течение года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250,0</w:t>
            </w:r>
          </w:p>
        </w:tc>
        <w:tc>
          <w:tcPr>
            <w:tcW w:w="1133" w:type="dxa"/>
          </w:tcPr>
          <w:p w:rsidR="00E36084" w:rsidRDefault="00E36084">
            <w:pPr>
              <w:pStyle w:val="ConsPlusNormal"/>
              <w:jc w:val="center"/>
            </w:pPr>
            <w:r>
              <w:t>250,0</w:t>
            </w:r>
          </w:p>
        </w:tc>
        <w:tc>
          <w:tcPr>
            <w:tcW w:w="1133" w:type="dxa"/>
          </w:tcPr>
          <w:p w:rsidR="00E36084" w:rsidRDefault="00E36084">
            <w:pPr>
              <w:pStyle w:val="ConsPlusNormal"/>
              <w:jc w:val="center"/>
            </w:pPr>
            <w:r>
              <w:t>250,0</w:t>
            </w:r>
          </w:p>
        </w:tc>
      </w:tr>
      <w:tr w:rsidR="00E36084">
        <w:tc>
          <w:tcPr>
            <w:tcW w:w="623" w:type="dxa"/>
          </w:tcPr>
          <w:p w:rsidR="00E36084" w:rsidRDefault="00E36084">
            <w:pPr>
              <w:pStyle w:val="ConsPlusNormal"/>
              <w:jc w:val="center"/>
            </w:pPr>
            <w:r>
              <w:t>20.</w:t>
            </w:r>
          </w:p>
        </w:tc>
        <w:tc>
          <w:tcPr>
            <w:tcW w:w="3798" w:type="dxa"/>
          </w:tcPr>
          <w:p w:rsidR="00E36084" w:rsidRDefault="00E36084">
            <w:pPr>
              <w:pStyle w:val="ConsPlusNormal"/>
            </w:pPr>
            <w:r>
              <w:t>Доля случаев экстракорпорального оплодотворения, по результатам которого у женщины наступила беременность</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31,0</w:t>
            </w:r>
          </w:p>
        </w:tc>
        <w:tc>
          <w:tcPr>
            <w:tcW w:w="1133" w:type="dxa"/>
          </w:tcPr>
          <w:p w:rsidR="00E36084" w:rsidRDefault="00E36084">
            <w:pPr>
              <w:pStyle w:val="ConsPlusNormal"/>
              <w:jc w:val="center"/>
            </w:pPr>
            <w:r>
              <w:t>31,0</w:t>
            </w:r>
          </w:p>
        </w:tc>
        <w:tc>
          <w:tcPr>
            <w:tcW w:w="1133" w:type="dxa"/>
          </w:tcPr>
          <w:p w:rsidR="00E36084" w:rsidRDefault="00E36084">
            <w:pPr>
              <w:pStyle w:val="ConsPlusNormal"/>
              <w:jc w:val="center"/>
            </w:pPr>
            <w:r>
              <w:t>31,0</w:t>
            </w:r>
          </w:p>
        </w:tc>
      </w:tr>
      <w:tr w:rsidR="00E36084">
        <w:tc>
          <w:tcPr>
            <w:tcW w:w="623" w:type="dxa"/>
          </w:tcPr>
          <w:p w:rsidR="00E36084" w:rsidRDefault="00E36084">
            <w:pPr>
              <w:pStyle w:val="ConsPlusNormal"/>
              <w:jc w:val="center"/>
            </w:pPr>
            <w:r>
              <w:t>21.</w:t>
            </w:r>
          </w:p>
        </w:tc>
        <w:tc>
          <w:tcPr>
            <w:tcW w:w="3798" w:type="dxa"/>
          </w:tcPr>
          <w:p w:rsidR="00E36084" w:rsidRDefault="00E36084">
            <w:pPr>
              <w:pStyle w:val="ConsPlusNormal"/>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w:t>
            </w:r>
            <w:r>
              <w:lastRenderedPageBreak/>
              <w:t>переносом эмбрионов)</w:t>
            </w:r>
          </w:p>
        </w:tc>
        <w:tc>
          <w:tcPr>
            <w:tcW w:w="1247" w:type="dxa"/>
          </w:tcPr>
          <w:p w:rsidR="00E36084" w:rsidRDefault="00E36084">
            <w:pPr>
              <w:pStyle w:val="ConsPlusNormal"/>
              <w:jc w:val="center"/>
            </w:pPr>
            <w:r>
              <w:lastRenderedPageBreak/>
              <w:t>процентов</w:t>
            </w:r>
          </w:p>
        </w:tc>
        <w:tc>
          <w:tcPr>
            <w:tcW w:w="1133" w:type="dxa"/>
          </w:tcPr>
          <w:p w:rsidR="00E36084" w:rsidRDefault="00E36084">
            <w:pPr>
              <w:pStyle w:val="ConsPlusNormal"/>
              <w:jc w:val="center"/>
            </w:pPr>
            <w:r>
              <w:t>33,0</w:t>
            </w:r>
          </w:p>
        </w:tc>
        <w:tc>
          <w:tcPr>
            <w:tcW w:w="1133" w:type="dxa"/>
          </w:tcPr>
          <w:p w:rsidR="00E36084" w:rsidRDefault="00E36084">
            <w:pPr>
              <w:pStyle w:val="ConsPlusNormal"/>
              <w:jc w:val="center"/>
            </w:pPr>
            <w:r>
              <w:t>33,0</w:t>
            </w:r>
          </w:p>
        </w:tc>
        <w:tc>
          <w:tcPr>
            <w:tcW w:w="1133" w:type="dxa"/>
          </w:tcPr>
          <w:p w:rsidR="00E36084" w:rsidRDefault="00E36084">
            <w:pPr>
              <w:pStyle w:val="ConsPlusNormal"/>
              <w:jc w:val="center"/>
            </w:pPr>
            <w:r>
              <w:t>33,0</w:t>
            </w:r>
          </w:p>
        </w:tc>
      </w:tr>
      <w:tr w:rsidR="00E36084">
        <w:tc>
          <w:tcPr>
            <w:tcW w:w="623" w:type="dxa"/>
          </w:tcPr>
          <w:p w:rsidR="00E36084" w:rsidRDefault="00E36084">
            <w:pPr>
              <w:pStyle w:val="ConsPlusNormal"/>
              <w:jc w:val="center"/>
            </w:pPr>
            <w:r>
              <w:lastRenderedPageBreak/>
              <w:t>22.</w:t>
            </w:r>
          </w:p>
        </w:tc>
        <w:tc>
          <w:tcPr>
            <w:tcW w:w="3798" w:type="dxa"/>
          </w:tcPr>
          <w:p w:rsidR="00E36084" w:rsidRDefault="00E36084">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1247" w:type="dxa"/>
          </w:tcPr>
          <w:p w:rsidR="00E36084" w:rsidRDefault="00E36084">
            <w:pPr>
              <w:pStyle w:val="ConsPlusNormal"/>
              <w:jc w:val="center"/>
            </w:pPr>
            <w:r>
              <w:t>жалоб</w:t>
            </w:r>
          </w:p>
        </w:tc>
        <w:tc>
          <w:tcPr>
            <w:tcW w:w="1133" w:type="dxa"/>
          </w:tcPr>
          <w:p w:rsidR="00E36084" w:rsidRDefault="00E36084">
            <w:pPr>
              <w:pStyle w:val="ConsPlusNormal"/>
              <w:jc w:val="center"/>
            </w:pPr>
            <w:r>
              <w:t>70</w:t>
            </w:r>
          </w:p>
        </w:tc>
        <w:tc>
          <w:tcPr>
            <w:tcW w:w="1133" w:type="dxa"/>
          </w:tcPr>
          <w:p w:rsidR="00E36084" w:rsidRDefault="00E36084">
            <w:pPr>
              <w:pStyle w:val="ConsPlusNormal"/>
              <w:jc w:val="center"/>
            </w:pPr>
            <w:r>
              <w:t>75</w:t>
            </w:r>
          </w:p>
        </w:tc>
        <w:tc>
          <w:tcPr>
            <w:tcW w:w="1133" w:type="dxa"/>
          </w:tcPr>
          <w:p w:rsidR="00E36084" w:rsidRDefault="00E36084">
            <w:pPr>
              <w:pStyle w:val="ConsPlusNormal"/>
              <w:jc w:val="center"/>
            </w:pPr>
            <w:r>
              <w:t>80</w:t>
            </w:r>
          </w:p>
        </w:tc>
      </w:tr>
      <w:tr w:rsidR="00E36084">
        <w:tc>
          <w:tcPr>
            <w:tcW w:w="623" w:type="dxa"/>
          </w:tcPr>
          <w:p w:rsidR="00E36084" w:rsidRDefault="00E36084">
            <w:pPr>
              <w:pStyle w:val="ConsPlusNormal"/>
              <w:jc w:val="center"/>
            </w:pPr>
            <w:r>
              <w:t>23.</w:t>
            </w:r>
          </w:p>
        </w:tc>
        <w:tc>
          <w:tcPr>
            <w:tcW w:w="3798" w:type="dxa"/>
          </w:tcPr>
          <w:p w:rsidR="00E36084" w:rsidRDefault="00E36084">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r>
      <w:tr w:rsidR="00E36084">
        <w:tc>
          <w:tcPr>
            <w:tcW w:w="623" w:type="dxa"/>
          </w:tcPr>
          <w:p w:rsidR="00E36084" w:rsidRDefault="00E36084">
            <w:pPr>
              <w:pStyle w:val="ConsPlusNormal"/>
              <w:jc w:val="center"/>
            </w:pPr>
            <w:r>
              <w:t>24.</w:t>
            </w:r>
          </w:p>
        </w:tc>
        <w:tc>
          <w:tcPr>
            <w:tcW w:w="3798" w:type="dxa"/>
          </w:tcPr>
          <w:p w:rsidR="00E36084" w:rsidRDefault="00E36084">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r>
      <w:tr w:rsidR="00E36084">
        <w:tc>
          <w:tcPr>
            <w:tcW w:w="623" w:type="dxa"/>
          </w:tcPr>
          <w:p w:rsidR="00E36084" w:rsidRDefault="00E36084">
            <w:pPr>
              <w:pStyle w:val="ConsPlusNormal"/>
              <w:jc w:val="center"/>
            </w:pPr>
            <w:r>
              <w:t>25.</w:t>
            </w:r>
          </w:p>
        </w:tc>
        <w:tc>
          <w:tcPr>
            <w:tcW w:w="3798" w:type="dxa"/>
          </w:tcPr>
          <w:p w:rsidR="00E36084" w:rsidRDefault="00E36084">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95,0</w:t>
            </w:r>
          </w:p>
        </w:tc>
        <w:tc>
          <w:tcPr>
            <w:tcW w:w="1133" w:type="dxa"/>
          </w:tcPr>
          <w:p w:rsidR="00E36084" w:rsidRDefault="00E36084">
            <w:pPr>
              <w:pStyle w:val="ConsPlusNormal"/>
              <w:jc w:val="center"/>
            </w:pPr>
            <w:r>
              <w:t>95,0</w:t>
            </w:r>
          </w:p>
        </w:tc>
        <w:tc>
          <w:tcPr>
            <w:tcW w:w="1133" w:type="dxa"/>
          </w:tcPr>
          <w:p w:rsidR="00E36084" w:rsidRDefault="00E36084">
            <w:pPr>
              <w:pStyle w:val="ConsPlusNormal"/>
              <w:jc w:val="center"/>
            </w:pPr>
            <w:r>
              <w:t>95,0</w:t>
            </w:r>
          </w:p>
        </w:tc>
      </w:tr>
      <w:tr w:rsidR="00E36084">
        <w:tc>
          <w:tcPr>
            <w:tcW w:w="623" w:type="dxa"/>
          </w:tcPr>
          <w:p w:rsidR="00E36084" w:rsidRDefault="00E36084">
            <w:pPr>
              <w:pStyle w:val="ConsPlusNormal"/>
              <w:jc w:val="center"/>
            </w:pPr>
            <w:r>
              <w:t>26.</w:t>
            </w:r>
          </w:p>
        </w:tc>
        <w:tc>
          <w:tcPr>
            <w:tcW w:w="3798" w:type="dxa"/>
          </w:tcPr>
          <w:p w:rsidR="00E36084" w:rsidRDefault="00E36084">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r>
      <w:tr w:rsidR="00E36084">
        <w:tc>
          <w:tcPr>
            <w:tcW w:w="623" w:type="dxa"/>
          </w:tcPr>
          <w:p w:rsidR="00E36084" w:rsidRDefault="00E36084">
            <w:pPr>
              <w:pStyle w:val="ConsPlusNormal"/>
              <w:jc w:val="center"/>
            </w:pPr>
            <w:r>
              <w:t>27.</w:t>
            </w:r>
          </w:p>
        </w:tc>
        <w:tc>
          <w:tcPr>
            <w:tcW w:w="3798" w:type="dxa"/>
          </w:tcPr>
          <w:p w:rsidR="00E36084" w:rsidRDefault="00E36084">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c>
          <w:tcPr>
            <w:tcW w:w="1133" w:type="dxa"/>
          </w:tcPr>
          <w:p w:rsidR="00E36084" w:rsidRDefault="00E36084">
            <w:pPr>
              <w:pStyle w:val="ConsPlusNormal"/>
              <w:jc w:val="center"/>
            </w:pPr>
            <w:r>
              <w:t>80,0</w:t>
            </w:r>
          </w:p>
        </w:tc>
      </w:tr>
      <w:tr w:rsidR="00E36084">
        <w:tc>
          <w:tcPr>
            <w:tcW w:w="623" w:type="dxa"/>
          </w:tcPr>
          <w:p w:rsidR="00E36084" w:rsidRDefault="00E36084">
            <w:pPr>
              <w:pStyle w:val="ConsPlusNormal"/>
              <w:jc w:val="center"/>
            </w:pPr>
            <w:r>
              <w:lastRenderedPageBreak/>
              <w:t>28.</w:t>
            </w:r>
          </w:p>
        </w:tc>
        <w:tc>
          <w:tcPr>
            <w:tcW w:w="3798" w:type="dxa"/>
          </w:tcPr>
          <w:p w:rsidR="00E36084" w:rsidRDefault="00E36084">
            <w:pPr>
              <w:pStyle w:val="ConsPlusNormal"/>
            </w:pPr>
            <w:r>
              <w:t>Количество пациентов с гепатитом С, получивших противовирусную терапию</w:t>
            </w:r>
          </w:p>
        </w:tc>
        <w:tc>
          <w:tcPr>
            <w:tcW w:w="1247" w:type="dxa"/>
          </w:tcPr>
          <w:p w:rsidR="00E36084" w:rsidRDefault="00E36084">
            <w:pPr>
              <w:pStyle w:val="ConsPlusNormal"/>
              <w:jc w:val="center"/>
            </w:pPr>
            <w:r>
              <w:t>пациентов на 100 тыс. населения в год</w:t>
            </w:r>
          </w:p>
        </w:tc>
        <w:tc>
          <w:tcPr>
            <w:tcW w:w="1133" w:type="dxa"/>
          </w:tcPr>
          <w:p w:rsidR="00E36084" w:rsidRDefault="00E36084">
            <w:pPr>
              <w:pStyle w:val="ConsPlusNormal"/>
              <w:jc w:val="center"/>
            </w:pPr>
            <w:r>
              <w:t>15,0</w:t>
            </w:r>
          </w:p>
        </w:tc>
        <w:tc>
          <w:tcPr>
            <w:tcW w:w="1133" w:type="dxa"/>
          </w:tcPr>
          <w:p w:rsidR="00E36084" w:rsidRDefault="00E36084">
            <w:pPr>
              <w:pStyle w:val="ConsPlusNormal"/>
              <w:jc w:val="center"/>
            </w:pPr>
            <w:r>
              <w:t>15,0</w:t>
            </w:r>
          </w:p>
        </w:tc>
        <w:tc>
          <w:tcPr>
            <w:tcW w:w="1133" w:type="dxa"/>
          </w:tcPr>
          <w:p w:rsidR="00E36084" w:rsidRDefault="00E36084">
            <w:pPr>
              <w:pStyle w:val="ConsPlusNormal"/>
              <w:jc w:val="center"/>
            </w:pPr>
            <w:r>
              <w:t>15,0</w:t>
            </w:r>
          </w:p>
        </w:tc>
      </w:tr>
      <w:tr w:rsidR="00E36084">
        <w:tc>
          <w:tcPr>
            <w:tcW w:w="623" w:type="dxa"/>
          </w:tcPr>
          <w:p w:rsidR="00E36084" w:rsidRDefault="00E36084">
            <w:pPr>
              <w:pStyle w:val="ConsPlusNormal"/>
              <w:jc w:val="center"/>
            </w:pPr>
            <w:r>
              <w:t>29.</w:t>
            </w:r>
          </w:p>
        </w:tc>
        <w:tc>
          <w:tcPr>
            <w:tcW w:w="3798" w:type="dxa"/>
          </w:tcPr>
          <w:p w:rsidR="00E36084" w:rsidRDefault="00E36084">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c>
          <w:tcPr>
            <w:tcW w:w="1133" w:type="dxa"/>
          </w:tcPr>
          <w:p w:rsidR="00E36084" w:rsidRDefault="00E36084">
            <w:pPr>
              <w:pStyle w:val="ConsPlusNormal"/>
              <w:jc w:val="center"/>
            </w:pPr>
            <w:r>
              <w:t>100,0</w:t>
            </w:r>
          </w:p>
        </w:tc>
      </w:tr>
      <w:tr w:rsidR="00E36084">
        <w:tc>
          <w:tcPr>
            <w:tcW w:w="623" w:type="dxa"/>
          </w:tcPr>
          <w:p w:rsidR="00E36084" w:rsidRDefault="00E36084">
            <w:pPr>
              <w:pStyle w:val="ConsPlusNormal"/>
              <w:jc w:val="center"/>
            </w:pPr>
            <w:r>
              <w:t>30.</w:t>
            </w:r>
          </w:p>
        </w:tc>
        <w:tc>
          <w:tcPr>
            <w:tcW w:w="3798" w:type="dxa"/>
          </w:tcPr>
          <w:p w:rsidR="00E36084" w:rsidRDefault="00E36084">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51,3</w:t>
            </w:r>
          </w:p>
        </w:tc>
        <w:tc>
          <w:tcPr>
            <w:tcW w:w="1133" w:type="dxa"/>
          </w:tcPr>
          <w:p w:rsidR="00E36084" w:rsidRDefault="00E36084">
            <w:pPr>
              <w:pStyle w:val="ConsPlusNormal"/>
              <w:jc w:val="center"/>
            </w:pPr>
            <w:r>
              <w:t>51,3</w:t>
            </w:r>
          </w:p>
        </w:tc>
        <w:tc>
          <w:tcPr>
            <w:tcW w:w="1133" w:type="dxa"/>
          </w:tcPr>
          <w:p w:rsidR="00E36084" w:rsidRDefault="00E36084">
            <w:pPr>
              <w:pStyle w:val="ConsPlusNormal"/>
              <w:jc w:val="center"/>
            </w:pPr>
            <w:r>
              <w:t>51,3</w:t>
            </w:r>
          </w:p>
        </w:tc>
      </w:tr>
      <w:tr w:rsidR="00E36084">
        <w:tc>
          <w:tcPr>
            <w:tcW w:w="9067" w:type="dxa"/>
            <w:gridSpan w:val="6"/>
          </w:tcPr>
          <w:p w:rsidR="00E36084" w:rsidRDefault="00E36084">
            <w:pPr>
              <w:pStyle w:val="ConsPlusNormal"/>
              <w:jc w:val="center"/>
            </w:pPr>
            <w:r>
              <w:t>Критерии доступности медицинской помощи</w:t>
            </w:r>
          </w:p>
        </w:tc>
      </w:tr>
      <w:tr w:rsidR="00E36084">
        <w:tc>
          <w:tcPr>
            <w:tcW w:w="623" w:type="dxa"/>
          </w:tcPr>
          <w:p w:rsidR="00E36084" w:rsidRDefault="00E36084">
            <w:pPr>
              <w:pStyle w:val="ConsPlusNormal"/>
              <w:jc w:val="center"/>
            </w:pPr>
            <w:r>
              <w:t>31.</w:t>
            </w:r>
          </w:p>
        </w:tc>
        <w:tc>
          <w:tcPr>
            <w:tcW w:w="3798" w:type="dxa"/>
          </w:tcPr>
          <w:p w:rsidR="00E36084" w:rsidRDefault="00E36084">
            <w:pPr>
              <w:pStyle w:val="ConsPlusNormal"/>
            </w:pPr>
            <w:r>
              <w:t>Удовлетворенность населения доступностью медицинской помощью</w:t>
            </w:r>
          </w:p>
        </w:tc>
        <w:tc>
          <w:tcPr>
            <w:tcW w:w="1247" w:type="dxa"/>
          </w:tcPr>
          <w:p w:rsidR="00E36084" w:rsidRDefault="00E36084">
            <w:pPr>
              <w:pStyle w:val="ConsPlusNormal"/>
              <w:jc w:val="center"/>
            </w:pPr>
            <w:r>
              <w:t>процентов от числа опрошенных</w:t>
            </w:r>
          </w:p>
        </w:tc>
        <w:tc>
          <w:tcPr>
            <w:tcW w:w="1133" w:type="dxa"/>
          </w:tcPr>
          <w:p w:rsidR="00E36084" w:rsidRDefault="00E36084">
            <w:pPr>
              <w:pStyle w:val="ConsPlusNormal"/>
              <w:jc w:val="center"/>
            </w:pPr>
            <w:r>
              <w:t>39,0</w:t>
            </w:r>
          </w:p>
        </w:tc>
        <w:tc>
          <w:tcPr>
            <w:tcW w:w="1133" w:type="dxa"/>
          </w:tcPr>
          <w:p w:rsidR="00E36084" w:rsidRDefault="00E36084">
            <w:pPr>
              <w:pStyle w:val="ConsPlusNormal"/>
              <w:jc w:val="center"/>
            </w:pPr>
            <w:r>
              <w:t>39,0</w:t>
            </w:r>
          </w:p>
        </w:tc>
        <w:tc>
          <w:tcPr>
            <w:tcW w:w="1133" w:type="dxa"/>
          </w:tcPr>
          <w:p w:rsidR="00E36084" w:rsidRDefault="00E36084">
            <w:pPr>
              <w:pStyle w:val="ConsPlusNormal"/>
              <w:jc w:val="center"/>
            </w:pPr>
            <w:r>
              <w:t>39,0</w:t>
            </w:r>
          </w:p>
        </w:tc>
      </w:tr>
      <w:tr w:rsidR="00E36084">
        <w:tc>
          <w:tcPr>
            <w:tcW w:w="623" w:type="dxa"/>
          </w:tcPr>
          <w:p w:rsidR="00E36084" w:rsidRDefault="00E36084">
            <w:pPr>
              <w:pStyle w:val="ConsPlusNormal"/>
              <w:jc w:val="center"/>
            </w:pPr>
            <w:r>
              <w:t>31.1.</w:t>
            </w:r>
          </w:p>
        </w:tc>
        <w:tc>
          <w:tcPr>
            <w:tcW w:w="3798" w:type="dxa"/>
          </w:tcPr>
          <w:p w:rsidR="00E36084" w:rsidRDefault="00E36084">
            <w:pPr>
              <w:pStyle w:val="ConsPlusNormal"/>
            </w:pPr>
            <w:r>
              <w:t>Удовлетворенность сельского населения доступностью медицинской помощью</w:t>
            </w:r>
          </w:p>
        </w:tc>
        <w:tc>
          <w:tcPr>
            <w:tcW w:w="1247" w:type="dxa"/>
          </w:tcPr>
          <w:p w:rsidR="00E36084" w:rsidRDefault="00E36084">
            <w:pPr>
              <w:pStyle w:val="ConsPlusNormal"/>
              <w:jc w:val="center"/>
            </w:pPr>
            <w:r>
              <w:t>процентов от числа опрошенных сельских жителей</w:t>
            </w:r>
          </w:p>
        </w:tc>
        <w:tc>
          <w:tcPr>
            <w:tcW w:w="1133" w:type="dxa"/>
          </w:tcPr>
          <w:p w:rsidR="00E36084" w:rsidRDefault="00E36084">
            <w:pPr>
              <w:pStyle w:val="ConsPlusNormal"/>
              <w:jc w:val="center"/>
            </w:pPr>
            <w:r>
              <w:t>40,0</w:t>
            </w:r>
          </w:p>
        </w:tc>
        <w:tc>
          <w:tcPr>
            <w:tcW w:w="1133" w:type="dxa"/>
          </w:tcPr>
          <w:p w:rsidR="00E36084" w:rsidRDefault="00E36084">
            <w:pPr>
              <w:pStyle w:val="ConsPlusNormal"/>
              <w:jc w:val="center"/>
            </w:pPr>
            <w:r>
              <w:t>40,0</w:t>
            </w:r>
          </w:p>
        </w:tc>
        <w:tc>
          <w:tcPr>
            <w:tcW w:w="1133" w:type="dxa"/>
          </w:tcPr>
          <w:p w:rsidR="00E36084" w:rsidRDefault="00E36084">
            <w:pPr>
              <w:pStyle w:val="ConsPlusNormal"/>
              <w:jc w:val="center"/>
            </w:pPr>
            <w:r>
              <w:t>40,0</w:t>
            </w:r>
          </w:p>
        </w:tc>
      </w:tr>
      <w:tr w:rsidR="00E36084">
        <w:tc>
          <w:tcPr>
            <w:tcW w:w="623" w:type="dxa"/>
          </w:tcPr>
          <w:p w:rsidR="00E36084" w:rsidRDefault="00E36084">
            <w:pPr>
              <w:pStyle w:val="ConsPlusNormal"/>
              <w:jc w:val="center"/>
            </w:pPr>
            <w:r>
              <w:t>31.2.</w:t>
            </w:r>
          </w:p>
        </w:tc>
        <w:tc>
          <w:tcPr>
            <w:tcW w:w="3798" w:type="dxa"/>
          </w:tcPr>
          <w:p w:rsidR="00E36084" w:rsidRDefault="00E36084">
            <w:pPr>
              <w:pStyle w:val="ConsPlusNormal"/>
            </w:pPr>
            <w:r>
              <w:t>Удовлетворенность городского населения доступностью медицинской помощью</w:t>
            </w:r>
          </w:p>
        </w:tc>
        <w:tc>
          <w:tcPr>
            <w:tcW w:w="1247" w:type="dxa"/>
          </w:tcPr>
          <w:p w:rsidR="00E36084" w:rsidRDefault="00E36084">
            <w:pPr>
              <w:pStyle w:val="ConsPlusNormal"/>
              <w:jc w:val="center"/>
            </w:pPr>
            <w:r>
              <w:t>процентов от числа опрошенных городских жителей</w:t>
            </w:r>
          </w:p>
        </w:tc>
        <w:tc>
          <w:tcPr>
            <w:tcW w:w="1133" w:type="dxa"/>
          </w:tcPr>
          <w:p w:rsidR="00E36084" w:rsidRDefault="00E36084">
            <w:pPr>
              <w:pStyle w:val="ConsPlusNormal"/>
              <w:jc w:val="center"/>
            </w:pPr>
            <w:r>
              <w:t>38,0</w:t>
            </w:r>
          </w:p>
        </w:tc>
        <w:tc>
          <w:tcPr>
            <w:tcW w:w="1133" w:type="dxa"/>
          </w:tcPr>
          <w:p w:rsidR="00E36084" w:rsidRDefault="00E36084">
            <w:pPr>
              <w:pStyle w:val="ConsPlusNormal"/>
              <w:jc w:val="center"/>
            </w:pPr>
            <w:r>
              <w:t>38,0</w:t>
            </w:r>
          </w:p>
        </w:tc>
        <w:tc>
          <w:tcPr>
            <w:tcW w:w="1133" w:type="dxa"/>
          </w:tcPr>
          <w:p w:rsidR="00E36084" w:rsidRDefault="00E36084">
            <w:pPr>
              <w:pStyle w:val="ConsPlusNormal"/>
              <w:jc w:val="center"/>
            </w:pPr>
            <w:r>
              <w:t>38,0</w:t>
            </w:r>
          </w:p>
        </w:tc>
      </w:tr>
      <w:tr w:rsidR="00E36084">
        <w:tc>
          <w:tcPr>
            <w:tcW w:w="623" w:type="dxa"/>
          </w:tcPr>
          <w:p w:rsidR="00E36084" w:rsidRDefault="00E36084">
            <w:pPr>
              <w:pStyle w:val="ConsPlusNormal"/>
              <w:jc w:val="center"/>
            </w:pPr>
            <w:r>
              <w:lastRenderedPageBreak/>
              <w:t>32.</w:t>
            </w:r>
          </w:p>
        </w:tc>
        <w:tc>
          <w:tcPr>
            <w:tcW w:w="3798" w:type="dxa"/>
          </w:tcPr>
          <w:p w:rsidR="00E36084" w:rsidRDefault="00E36084">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7,4</w:t>
            </w:r>
          </w:p>
        </w:tc>
        <w:tc>
          <w:tcPr>
            <w:tcW w:w="1133" w:type="dxa"/>
          </w:tcPr>
          <w:p w:rsidR="00E36084" w:rsidRDefault="00E36084">
            <w:pPr>
              <w:pStyle w:val="ConsPlusNormal"/>
              <w:jc w:val="center"/>
            </w:pPr>
            <w:r>
              <w:t>7,4</w:t>
            </w:r>
          </w:p>
        </w:tc>
        <w:tc>
          <w:tcPr>
            <w:tcW w:w="1133" w:type="dxa"/>
          </w:tcPr>
          <w:p w:rsidR="00E36084" w:rsidRDefault="00E36084">
            <w:pPr>
              <w:pStyle w:val="ConsPlusNormal"/>
              <w:jc w:val="center"/>
            </w:pPr>
            <w:r>
              <w:t>7,4</w:t>
            </w:r>
          </w:p>
        </w:tc>
      </w:tr>
      <w:tr w:rsidR="00E36084">
        <w:tc>
          <w:tcPr>
            <w:tcW w:w="623" w:type="dxa"/>
          </w:tcPr>
          <w:p w:rsidR="00E36084" w:rsidRDefault="00E36084">
            <w:pPr>
              <w:pStyle w:val="ConsPlusNormal"/>
              <w:jc w:val="center"/>
            </w:pPr>
            <w:r>
              <w:t>33.</w:t>
            </w:r>
          </w:p>
        </w:tc>
        <w:tc>
          <w:tcPr>
            <w:tcW w:w="3798" w:type="dxa"/>
          </w:tcPr>
          <w:p w:rsidR="00E36084" w:rsidRDefault="00E36084">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1,8</w:t>
            </w:r>
          </w:p>
        </w:tc>
        <w:tc>
          <w:tcPr>
            <w:tcW w:w="1133" w:type="dxa"/>
          </w:tcPr>
          <w:p w:rsidR="00E36084" w:rsidRDefault="00E36084">
            <w:pPr>
              <w:pStyle w:val="ConsPlusNormal"/>
              <w:jc w:val="center"/>
            </w:pPr>
            <w:r>
              <w:t>1,8</w:t>
            </w:r>
          </w:p>
        </w:tc>
        <w:tc>
          <w:tcPr>
            <w:tcW w:w="1133" w:type="dxa"/>
          </w:tcPr>
          <w:p w:rsidR="00E36084" w:rsidRDefault="00E36084">
            <w:pPr>
              <w:pStyle w:val="ConsPlusNormal"/>
              <w:jc w:val="center"/>
            </w:pPr>
            <w:r>
              <w:t>1,8</w:t>
            </w:r>
          </w:p>
        </w:tc>
      </w:tr>
      <w:tr w:rsidR="00E36084">
        <w:tc>
          <w:tcPr>
            <w:tcW w:w="623" w:type="dxa"/>
          </w:tcPr>
          <w:p w:rsidR="00E36084" w:rsidRDefault="00E36084">
            <w:pPr>
              <w:pStyle w:val="ConsPlusNormal"/>
              <w:jc w:val="center"/>
            </w:pPr>
            <w:r>
              <w:t>34.</w:t>
            </w:r>
          </w:p>
        </w:tc>
        <w:tc>
          <w:tcPr>
            <w:tcW w:w="3798" w:type="dxa"/>
          </w:tcPr>
          <w:p w:rsidR="00E36084" w:rsidRDefault="00E36084">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3,1</w:t>
            </w:r>
          </w:p>
        </w:tc>
        <w:tc>
          <w:tcPr>
            <w:tcW w:w="1133" w:type="dxa"/>
          </w:tcPr>
          <w:p w:rsidR="00E36084" w:rsidRDefault="00E36084">
            <w:pPr>
              <w:pStyle w:val="ConsPlusNormal"/>
              <w:jc w:val="center"/>
            </w:pPr>
            <w:r>
              <w:t>3,1</w:t>
            </w:r>
          </w:p>
        </w:tc>
        <w:tc>
          <w:tcPr>
            <w:tcW w:w="1133" w:type="dxa"/>
          </w:tcPr>
          <w:p w:rsidR="00E36084" w:rsidRDefault="00E36084">
            <w:pPr>
              <w:pStyle w:val="ConsPlusNormal"/>
              <w:jc w:val="center"/>
            </w:pPr>
            <w:r>
              <w:t>3,1</w:t>
            </w:r>
          </w:p>
        </w:tc>
      </w:tr>
      <w:tr w:rsidR="00E36084">
        <w:tc>
          <w:tcPr>
            <w:tcW w:w="623" w:type="dxa"/>
          </w:tcPr>
          <w:p w:rsidR="00E36084" w:rsidRDefault="00E36084">
            <w:pPr>
              <w:pStyle w:val="ConsPlusNormal"/>
              <w:jc w:val="center"/>
            </w:pPr>
            <w:r>
              <w:t>36.</w:t>
            </w:r>
          </w:p>
        </w:tc>
        <w:tc>
          <w:tcPr>
            <w:tcW w:w="3798" w:type="dxa"/>
          </w:tcPr>
          <w:p w:rsidR="00E36084" w:rsidRDefault="00E36084">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25,0</w:t>
            </w:r>
          </w:p>
        </w:tc>
        <w:tc>
          <w:tcPr>
            <w:tcW w:w="1133" w:type="dxa"/>
          </w:tcPr>
          <w:p w:rsidR="00E36084" w:rsidRDefault="00E36084">
            <w:pPr>
              <w:pStyle w:val="ConsPlusNormal"/>
              <w:jc w:val="center"/>
            </w:pPr>
            <w:r>
              <w:t>25,0</w:t>
            </w:r>
          </w:p>
        </w:tc>
        <w:tc>
          <w:tcPr>
            <w:tcW w:w="1133" w:type="dxa"/>
          </w:tcPr>
          <w:p w:rsidR="00E36084" w:rsidRDefault="00E36084">
            <w:pPr>
              <w:pStyle w:val="ConsPlusNormal"/>
              <w:jc w:val="center"/>
            </w:pPr>
            <w:r>
              <w:t>25,0</w:t>
            </w:r>
          </w:p>
        </w:tc>
      </w:tr>
      <w:tr w:rsidR="00E36084">
        <w:tc>
          <w:tcPr>
            <w:tcW w:w="623" w:type="dxa"/>
          </w:tcPr>
          <w:p w:rsidR="00E36084" w:rsidRDefault="00E36084">
            <w:pPr>
              <w:pStyle w:val="ConsPlusNormal"/>
              <w:jc w:val="center"/>
            </w:pPr>
            <w:r>
              <w:t>37.</w:t>
            </w:r>
          </w:p>
        </w:tc>
        <w:tc>
          <w:tcPr>
            <w:tcW w:w="3798" w:type="dxa"/>
          </w:tcPr>
          <w:p w:rsidR="00E36084" w:rsidRDefault="00E36084">
            <w:pPr>
              <w:pStyle w:val="ConsPlusNormal"/>
            </w:pPr>
            <w:r>
              <w:t xml:space="preserve">Число пациентов, которым оказана паллиативная медицинская помощь по месту их фактического </w:t>
            </w:r>
            <w:r>
              <w:lastRenderedPageBreak/>
              <w:t>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47" w:type="dxa"/>
          </w:tcPr>
          <w:p w:rsidR="00E36084" w:rsidRDefault="00E36084">
            <w:pPr>
              <w:pStyle w:val="ConsPlusNormal"/>
              <w:jc w:val="center"/>
            </w:pPr>
            <w:r>
              <w:lastRenderedPageBreak/>
              <w:t>человек</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623" w:type="dxa"/>
          </w:tcPr>
          <w:p w:rsidR="00E36084" w:rsidRDefault="00E36084">
            <w:pPr>
              <w:pStyle w:val="ConsPlusNormal"/>
              <w:jc w:val="center"/>
            </w:pPr>
            <w:r>
              <w:lastRenderedPageBreak/>
              <w:t>38.</w:t>
            </w:r>
          </w:p>
        </w:tc>
        <w:tc>
          <w:tcPr>
            <w:tcW w:w="3798" w:type="dxa"/>
          </w:tcPr>
          <w:p w:rsidR="00E36084" w:rsidRDefault="00E36084">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47" w:type="dxa"/>
          </w:tcPr>
          <w:p w:rsidR="00E36084" w:rsidRDefault="00E36084">
            <w:pPr>
              <w:pStyle w:val="ConsPlusNormal"/>
              <w:jc w:val="center"/>
            </w:pPr>
            <w:r>
              <w:t>человек</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623" w:type="dxa"/>
          </w:tcPr>
          <w:p w:rsidR="00E36084" w:rsidRDefault="00E36084">
            <w:pPr>
              <w:pStyle w:val="ConsPlusNormal"/>
              <w:jc w:val="center"/>
            </w:pPr>
            <w:r>
              <w:t>39.</w:t>
            </w:r>
          </w:p>
        </w:tc>
        <w:tc>
          <w:tcPr>
            <w:tcW w:w="3798" w:type="dxa"/>
          </w:tcPr>
          <w:p w:rsidR="00E36084" w:rsidRDefault="00E36084">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85,0</w:t>
            </w:r>
          </w:p>
        </w:tc>
        <w:tc>
          <w:tcPr>
            <w:tcW w:w="1133" w:type="dxa"/>
          </w:tcPr>
          <w:p w:rsidR="00E36084" w:rsidRDefault="00E36084">
            <w:pPr>
              <w:pStyle w:val="ConsPlusNormal"/>
              <w:jc w:val="center"/>
            </w:pPr>
            <w:r>
              <w:t>85,0</w:t>
            </w:r>
          </w:p>
        </w:tc>
        <w:tc>
          <w:tcPr>
            <w:tcW w:w="1133" w:type="dxa"/>
          </w:tcPr>
          <w:p w:rsidR="00E36084" w:rsidRDefault="00E36084">
            <w:pPr>
              <w:pStyle w:val="ConsPlusNormal"/>
              <w:jc w:val="center"/>
            </w:pPr>
            <w:r>
              <w:t>85,0</w:t>
            </w:r>
          </w:p>
        </w:tc>
      </w:tr>
      <w:tr w:rsidR="00E36084">
        <w:tc>
          <w:tcPr>
            <w:tcW w:w="623" w:type="dxa"/>
          </w:tcPr>
          <w:p w:rsidR="00E36084" w:rsidRDefault="00E36084">
            <w:pPr>
              <w:pStyle w:val="ConsPlusNormal"/>
              <w:jc w:val="center"/>
            </w:pPr>
            <w:r>
              <w:t>40.</w:t>
            </w:r>
          </w:p>
        </w:tc>
        <w:tc>
          <w:tcPr>
            <w:tcW w:w="3798" w:type="dxa"/>
          </w:tcPr>
          <w:p w:rsidR="00E36084" w:rsidRDefault="00E36084">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40,0</w:t>
            </w:r>
          </w:p>
        </w:tc>
        <w:tc>
          <w:tcPr>
            <w:tcW w:w="1133" w:type="dxa"/>
          </w:tcPr>
          <w:p w:rsidR="00E36084" w:rsidRDefault="00E36084">
            <w:pPr>
              <w:pStyle w:val="ConsPlusNormal"/>
              <w:jc w:val="center"/>
            </w:pPr>
            <w:r>
              <w:t>50,0</w:t>
            </w:r>
          </w:p>
        </w:tc>
        <w:tc>
          <w:tcPr>
            <w:tcW w:w="1133" w:type="dxa"/>
          </w:tcPr>
          <w:p w:rsidR="00E36084" w:rsidRDefault="00E36084">
            <w:pPr>
              <w:pStyle w:val="ConsPlusNormal"/>
              <w:jc w:val="center"/>
            </w:pPr>
            <w:r>
              <w:t>50,0</w:t>
            </w:r>
          </w:p>
        </w:tc>
      </w:tr>
      <w:tr w:rsidR="00E36084">
        <w:tc>
          <w:tcPr>
            <w:tcW w:w="623" w:type="dxa"/>
          </w:tcPr>
          <w:p w:rsidR="00E36084" w:rsidRDefault="00E36084">
            <w:pPr>
              <w:pStyle w:val="ConsPlusNormal"/>
              <w:jc w:val="center"/>
            </w:pPr>
            <w:r>
              <w:t>41.</w:t>
            </w:r>
          </w:p>
        </w:tc>
        <w:tc>
          <w:tcPr>
            <w:tcW w:w="3798" w:type="dxa"/>
          </w:tcPr>
          <w:p w:rsidR="00E36084" w:rsidRDefault="00E36084">
            <w:pPr>
              <w:pStyle w:val="ConsPlusNormal"/>
            </w:pPr>
            <w:r>
              <w:t>Доля граждан, обеспеченных лекарственными препаратами, в общем количестве льготных категорий граждан</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98,0</w:t>
            </w:r>
          </w:p>
        </w:tc>
        <w:tc>
          <w:tcPr>
            <w:tcW w:w="1133" w:type="dxa"/>
          </w:tcPr>
          <w:p w:rsidR="00E36084" w:rsidRDefault="00E36084">
            <w:pPr>
              <w:pStyle w:val="ConsPlusNormal"/>
              <w:jc w:val="center"/>
            </w:pPr>
            <w:r>
              <w:t>98,0</w:t>
            </w:r>
          </w:p>
        </w:tc>
        <w:tc>
          <w:tcPr>
            <w:tcW w:w="1133" w:type="dxa"/>
          </w:tcPr>
          <w:p w:rsidR="00E36084" w:rsidRDefault="00E36084">
            <w:pPr>
              <w:pStyle w:val="ConsPlusNormal"/>
              <w:jc w:val="center"/>
            </w:pPr>
            <w:r>
              <w:t>98,0</w:t>
            </w:r>
          </w:p>
        </w:tc>
      </w:tr>
      <w:tr w:rsidR="00E36084">
        <w:tc>
          <w:tcPr>
            <w:tcW w:w="623" w:type="dxa"/>
          </w:tcPr>
          <w:p w:rsidR="00E36084" w:rsidRDefault="00E36084">
            <w:pPr>
              <w:pStyle w:val="ConsPlusNormal"/>
              <w:jc w:val="center"/>
            </w:pPr>
            <w:r>
              <w:lastRenderedPageBreak/>
              <w:t>42.</w:t>
            </w:r>
          </w:p>
        </w:tc>
        <w:tc>
          <w:tcPr>
            <w:tcW w:w="3798" w:type="dxa"/>
          </w:tcPr>
          <w:p w:rsidR="00E36084" w:rsidRDefault="00E36084">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247" w:type="dxa"/>
          </w:tcPr>
          <w:p w:rsidR="00E36084" w:rsidRDefault="00E36084">
            <w:pPr>
              <w:pStyle w:val="ConsPlusNormal"/>
              <w:jc w:val="center"/>
            </w:pPr>
            <w:r>
              <w:t>процентов</w:t>
            </w:r>
          </w:p>
        </w:tc>
        <w:tc>
          <w:tcPr>
            <w:tcW w:w="1133" w:type="dxa"/>
          </w:tcPr>
          <w:p w:rsidR="00E36084" w:rsidRDefault="00E36084">
            <w:pPr>
              <w:pStyle w:val="ConsPlusNormal"/>
              <w:jc w:val="center"/>
            </w:pPr>
            <w:r>
              <w:t>98,0</w:t>
            </w:r>
          </w:p>
        </w:tc>
        <w:tc>
          <w:tcPr>
            <w:tcW w:w="1133" w:type="dxa"/>
          </w:tcPr>
          <w:p w:rsidR="00E36084" w:rsidRDefault="00E36084">
            <w:pPr>
              <w:pStyle w:val="ConsPlusNormal"/>
              <w:jc w:val="center"/>
            </w:pPr>
            <w:r>
              <w:t>98,0</w:t>
            </w:r>
          </w:p>
        </w:tc>
        <w:tc>
          <w:tcPr>
            <w:tcW w:w="1133" w:type="dxa"/>
          </w:tcPr>
          <w:p w:rsidR="00E36084" w:rsidRDefault="00E36084">
            <w:pPr>
              <w:pStyle w:val="ConsPlusNormal"/>
              <w:jc w:val="center"/>
            </w:pPr>
            <w:r>
              <w:t>98,0</w:t>
            </w:r>
          </w:p>
        </w:tc>
      </w:tr>
      <w:tr w:rsidR="00E36084">
        <w:tc>
          <w:tcPr>
            <w:tcW w:w="623" w:type="dxa"/>
          </w:tcPr>
          <w:p w:rsidR="00E36084" w:rsidRDefault="00E36084">
            <w:pPr>
              <w:pStyle w:val="ConsPlusNormal"/>
              <w:jc w:val="center"/>
            </w:pPr>
            <w:r>
              <w:t>43.</w:t>
            </w:r>
          </w:p>
        </w:tc>
        <w:tc>
          <w:tcPr>
            <w:tcW w:w="3798" w:type="dxa"/>
          </w:tcPr>
          <w:p w:rsidR="00E36084" w:rsidRDefault="00E36084">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1247" w:type="dxa"/>
          </w:tcPr>
          <w:p w:rsidR="00E36084" w:rsidRDefault="00E36084">
            <w:pPr>
              <w:pStyle w:val="ConsPlusNormal"/>
              <w:jc w:val="center"/>
            </w:pPr>
            <w:r>
              <w:t>Кп и Кс</w:t>
            </w:r>
          </w:p>
        </w:tc>
        <w:tc>
          <w:tcPr>
            <w:tcW w:w="1133" w:type="dxa"/>
          </w:tcPr>
          <w:p w:rsidR="00E36084" w:rsidRDefault="00E36084">
            <w:pPr>
              <w:pStyle w:val="ConsPlusNormal"/>
              <w:jc w:val="center"/>
            </w:pPr>
            <w:r>
              <w:t>0,95</w:t>
            </w:r>
          </w:p>
        </w:tc>
        <w:tc>
          <w:tcPr>
            <w:tcW w:w="1133" w:type="dxa"/>
          </w:tcPr>
          <w:p w:rsidR="00E36084" w:rsidRDefault="00E36084">
            <w:pPr>
              <w:pStyle w:val="ConsPlusNormal"/>
              <w:jc w:val="center"/>
            </w:pPr>
            <w:r>
              <w:t>0,95</w:t>
            </w:r>
          </w:p>
        </w:tc>
        <w:tc>
          <w:tcPr>
            <w:tcW w:w="1133" w:type="dxa"/>
          </w:tcPr>
          <w:p w:rsidR="00E36084" w:rsidRDefault="00E36084">
            <w:pPr>
              <w:pStyle w:val="ConsPlusNormal"/>
              <w:jc w:val="center"/>
            </w:pPr>
            <w:r>
              <w:t>0,95</w:t>
            </w:r>
          </w:p>
        </w:tc>
      </w:tr>
    </w:tbl>
    <w:p w:rsidR="00E36084" w:rsidRDefault="00E36084">
      <w:pPr>
        <w:pStyle w:val="ConsPlusNormal"/>
        <w:ind w:firstLine="540"/>
        <w:jc w:val="both"/>
      </w:pPr>
    </w:p>
    <w:p w:rsidR="00E36084" w:rsidRDefault="00E36084">
      <w:pPr>
        <w:pStyle w:val="ConsPlusNormal"/>
        <w:ind w:firstLine="540"/>
        <w:jc w:val="both"/>
      </w:pPr>
      <w:r>
        <w:t>Примечание.</w:t>
      </w:r>
    </w:p>
    <w:p w:rsidR="00E36084" w:rsidRDefault="00E36084">
      <w:pPr>
        <w:pStyle w:val="ConsPlusNormal"/>
        <w:spacing w:before="280"/>
        <w:ind w:firstLine="540"/>
        <w:jc w:val="both"/>
      </w:pPr>
      <w:r>
        <w:t>Используемые сокращения:</w:t>
      </w:r>
    </w:p>
    <w:p w:rsidR="00E36084" w:rsidRDefault="00E36084">
      <w:pPr>
        <w:pStyle w:val="ConsPlusNormal"/>
        <w:spacing w:before="280"/>
        <w:ind w:firstLine="540"/>
        <w:jc w:val="both"/>
      </w:pPr>
      <w:r>
        <w:t>АЭС - атомная электростанция;</w:t>
      </w:r>
    </w:p>
    <w:p w:rsidR="00E36084" w:rsidRDefault="00E36084">
      <w:pPr>
        <w:pStyle w:val="ConsPlusNormal"/>
        <w:spacing w:before="280"/>
        <w:ind w:firstLine="540"/>
        <w:jc w:val="both"/>
      </w:pPr>
      <w:r>
        <w:t>ВИЧ - вирус иммунодефицита человека;</w:t>
      </w:r>
    </w:p>
    <w:p w:rsidR="00E36084" w:rsidRDefault="00E36084">
      <w:pPr>
        <w:pStyle w:val="ConsPlusNormal"/>
        <w:spacing w:before="280"/>
        <w:ind w:firstLine="540"/>
        <w:jc w:val="both"/>
      </w:pPr>
      <w:r>
        <w:t>г. - город;</w:t>
      </w:r>
    </w:p>
    <w:p w:rsidR="00E36084" w:rsidRDefault="00E36084">
      <w:pPr>
        <w:pStyle w:val="ConsPlusNormal"/>
        <w:spacing w:before="280"/>
        <w:ind w:firstLine="540"/>
        <w:jc w:val="both"/>
      </w:pPr>
      <w:r>
        <w:t>К</w:t>
      </w:r>
      <w:r>
        <w:rPr>
          <w:vertAlign w:val="subscript"/>
        </w:rPr>
        <w:t>с</w:t>
      </w:r>
      <w:r>
        <w:t xml:space="preserve"> - коэффициент финансовых затрат стационара;</w:t>
      </w:r>
    </w:p>
    <w:p w:rsidR="00E36084" w:rsidRDefault="00E36084">
      <w:pPr>
        <w:pStyle w:val="ConsPlusNormal"/>
        <w:spacing w:before="280"/>
        <w:ind w:firstLine="540"/>
        <w:jc w:val="both"/>
      </w:pPr>
      <w:r>
        <w:t>К</w:t>
      </w:r>
      <w:r>
        <w:rPr>
          <w:vertAlign w:val="subscript"/>
        </w:rPr>
        <w:t>п</w:t>
      </w:r>
      <w:r>
        <w:t xml:space="preserve"> - коэффициент финансовых затрат поликлиники;</w:t>
      </w:r>
    </w:p>
    <w:p w:rsidR="00E36084" w:rsidRDefault="00E36084">
      <w:pPr>
        <w:pStyle w:val="ConsPlusNormal"/>
        <w:spacing w:before="280"/>
        <w:ind w:firstLine="540"/>
        <w:jc w:val="both"/>
      </w:pPr>
      <w:r>
        <w:t>СПИД - синдром приобретенного иммунодефицита;</w:t>
      </w:r>
    </w:p>
    <w:p w:rsidR="00E36084" w:rsidRDefault="00E36084">
      <w:pPr>
        <w:pStyle w:val="ConsPlusNormal"/>
        <w:spacing w:before="280"/>
        <w:ind w:firstLine="540"/>
        <w:jc w:val="both"/>
      </w:pPr>
      <w:r>
        <w:t>ТПГГ - Территориальная программа государственных гарантий.</w:t>
      </w:r>
    </w:p>
    <w:p w:rsidR="00E36084" w:rsidRDefault="00E36084">
      <w:pPr>
        <w:pStyle w:val="ConsPlusNormal"/>
        <w:ind w:firstLine="540"/>
        <w:jc w:val="both"/>
      </w:pPr>
    </w:p>
    <w:p w:rsidR="00E36084" w:rsidRDefault="00E36084">
      <w:pPr>
        <w:pStyle w:val="ConsPlusNormal"/>
        <w:jc w:val="right"/>
      </w:pPr>
      <w:r>
        <w:t>Начальник управления</w:t>
      </w:r>
    </w:p>
    <w:p w:rsidR="00E36084" w:rsidRDefault="00E36084">
      <w:pPr>
        <w:pStyle w:val="ConsPlusNormal"/>
        <w:jc w:val="right"/>
      </w:pPr>
      <w:r>
        <w:t>документационного обеспечения</w:t>
      </w:r>
    </w:p>
    <w:p w:rsidR="00E36084" w:rsidRDefault="00E36084">
      <w:pPr>
        <w:pStyle w:val="ConsPlusNormal"/>
        <w:jc w:val="right"/>
      </w:pPr>
      <w:r>
        <w:t>Правительства Ростовской области</w:t>
      </w:r>
    </w:p>
    <w:p w:rsidR="00E36084" w:rsidRDefault="00E36084">
      <w:pPr>
        <w:pStyle w:val="ConsPlusNormal"/>
        <w:jc w:val="right"/>
      </w:pPr>
      <w:r>
        <w:t>В.В.ЛОЗИН</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bookmarkStart w:id="27" w:name="P5521"/>
      <w:bookmarkEnd w:id="27"/>
      <w:r>
        <w:lastRenderedPageBreak/>
        <w:t>Приложение N 1</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outlineLvl w:val="2"/>
      </w:pPr>
      <w:bookmarkStart w:id="28" w:name="P5529"/>
      <w:bookmarkEnd w:id="28"/>
      <w:r>
        <w:t>1. Перечень</w:t>
      </w:r>
    </w:p>
    <w:p w:rsidR="00E36084" w:rsidRDefault="00E36084">
      <w:pPr>
        <w:pStyle w:val="ConsPlusTitle"/>
        <w:jc w:val="center"/>
      </w:pPr>
      <w:r>
        <w:t>исследований и иных медицинских вмешательств,</w:t>
      </w:r>
    </w:p>
    <w:p w:rsidR="00E36084" w:rsidRDefault="00E36084">
      <w:pPr>
        <w:pStyle w:val="ConsPlusTitle"/>
        <w:jc w:val="center"/>
      </w:pPr>
      <w:r>
        <w:t>проводимых в рамках углубленной диспансеризации</w:t>
      </w:r>
    </w:p>
    <w:p w:rsidR="00E36084" w:rsidRDefault="00E36084">
      <w:pPr>
        <w:pStyle w:val="ConsPlusNormal"/>
        <w:ind w:firstLine="540"/>
        <w:jc w:val="both"/>
      </w:pPr>
    </w:p>
    <w:p w:rsidR="00E36084" w:rsidRDefault="00E36084">
      <w:pPr>
        <w:pStyle w:val="ConsPlusNormal"/>
        <w:ind w:firstLine="540"/>
        <w:jc w:val="both"/>
      </w:pPr>
      <w:r>
        <w:t>1.1.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36084" w:rsidRDefault="00E36084">
      <w:pPr>
        <w:pStyle w:val="ConsPlusNormal"/>
        <w:spacing w:before="280"/>
        <w:ind w:firstLine="540"/>
        <w:jc w:val="both"/>
      </w:pPr>
      <w:r>
        <w:t>измерение насыщения крови кислородом (сатурация) в покое;</w:t>
      </w:r>
    </w:p>
    <w:p w:rsidR="00E36084" w:rsidRDefault="00E36084">
      <w:pPr>
        <w:pStyle w:val="ConsPlusNormal"/>
        <w:spacing w:before="28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36084" w:rsidRDefault="00E36084">
      <w:pPr>
        <w:pStyle w:val="ConsPlusNormal"/>
        <w:spacing w:before="280"/>
        <w:ind w:firstLine="540"/>
        <w:jc w:val="both"/>
      </w:pPr>
      <w:r>
        <w:t>проведение спирометрии или спирографии;</w:t>
      </w:r>
    </w:p>
    <w:p w:rsidR="00E36084" w:rsidRDefault="00E36084">
      <w:pPr>
        <w:pStyle w:val="ConsPlusNormal"/>
        <w:spacing w:before="280"/>
        <w:ind w:firstLine="540"/>
        <w:jc w:val="both"/>
      </w:pPr>
      <w:r>
        <w:t>общий (клинический) анализ крови развернутый;</w:t>
      </w:r>
    </w:p>
    <w:p w:rsidR="00E36084" w:rsidRDefault="00E36084">
      <w:pPr>
        <w:pStyle w:val="ConsPlusNormal"/>
        <w:spacing w:before="28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36084" w:rsidRDefault="00E36084">
      <w:pPr>
        <w:pStyle w:val="ConsPlusNormal"/>
        <w:spacing w:before="28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E36084" w:rsidRDefault="00E36084">
      <w:pPr>
        <w:pStyle w:val="ConsPlusNormal"/>
        <w:spacing w:before="280"/>
        <w:ind w:firstLine="540"/>
        <w:jc w:val="both"/>
      </w:pPr>
      <w:r>
        <w:t>проведение рентгенографии органов грудной клетки (если не выполнялась ранее в течение года);</w:t>
      </w:r>
    </w:p>
    <w:p w:rsidR="00E36084" w:rsidRDefault="00E36084">
      <w:pPr>
        <w:pStyle w:val="ConsPlusNormal"/>
        <w:spacing w:before="280"/>
        <w:ind w:firstLine="540"/>
        <w:jc w:val="both"/>
      </w:pPr>
      <w:r>
        <w:t>прием (осмотр) врачом-терапевтом (участковым терапевтом, врачом общей практики).</w:t>
      </w:r>
    </w:p>
    <w:p w:rsidR="00E36084" w:rsidRDefault="00E36084">
      <w:pPr>
        <w:pStyle w:val="ConsPlusNormal"/>
        <w:spacing w:before="280"/>
        <w:ind w:firstLine="540"/>
        <w:jc w:val="both"/>
      </w:pPr>
      <w:r>
        <w:lastRenderedPageBreak/>
        <w:t>1.2. Второй этап диспансеризации проводится в целях дополнительного обследования и уточнения диагноза заболевания (состояния) и включает в себя:</w:t>
      </w:r>
    </w:p>
    <w:p w:rsidR="00E36084" w:rsidRDefault="00E36084">
      <w:pPr>
        <w:pStyle w:val="ConsPlusNormal"/>
        <w:spacing w:before="28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36084" w:rsidRDefault="00E36084">
      <w:pPr>
        <w:pStyle w:val="ConsPlusNormal"/>
        <w:spacing w:before="28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36084" w:rsidRDefault="00E36084">
      <w:pPr>
        <w:pStyle w:val="ConsPlusNormal"/>
        <w:spacing w:before="28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E36084" w:rsidRDefault="00E36084">
      <w:pPr>
        <w:pStyle w:val="ConsPlusNormal"/>
        <w:ind w:firstLine="540"/>
        <w:jc w:val="both"/>
      </w:pPr>
    </w:p>
    <w:p w:rsidR="00E36084" w:rsidRDefault="00E36084">
      <w:pPr>
        <w:pStyle w:val="ConsPlusTitle"/>
        <w:jc w:val="center"/>
        <w:outlineLvl w:val="2"/>
      </w:pPr>
      <w:r>
        <w:t>2. Перечень исследований и иных медицинских вмешательств,</w:t>
      </w:r>
    </w:p>
    <w:p w:rsidR="00E36084" w:rsidRDefault="00E36084">
      <w:pPr>
        <w:pStyle w:val="ConsPlusTitle"/>
        <w:jc w:val="center"/>
      </w:pPr>
      <w:r>
        <w:t>проводимых в рамках диспансеризации взрослого населения</w:t>
      </w:r>
    </w:p>
    <w:p w:rsidR="00E36084" w:rsidRDefault="00E36084">
      <w:pPr>
        <w:pStyle w:val="ConsPlusTitle"/>
        <w:jc w:val="center"/>
      </w:pPr>
      <w:r>
        <w:t>репродуктивного возраста по оценке репродуктивного здоровья</w:t>
      </w:r>
    </w:p>
    <w:p w:rsidR="00E36084" w:rsidRDefault="00E36084">
      <w:pPr>
        <w:pStyle w:val="ConsPlusNormal"/>
        <w:ind w:firstLine="540"/>
        <w:jc w:val="both"/>
      </w:pPr>
    </w:p>
    <w:p w:rsidR="00E36084" w:rsidRDefault="00E36084">
      <w:pPr>
        <w:pStyle w:val="ConsPlusNormal"/>
        <w:ind w:firstLine="540"/>
        <w:jc w:val="both"/>
      </w:pPr>
      <w:r>
        <w:t>2.1.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возраста, а также факторов риска их развития.</w:t>
      </w:r>
    </w:p>
    <w:p w:rsidR="00E36084" w:rsidRDefault="00E36084">
      <w:pPr>
        <w:pStyle w:val="ConsPlusNormal"/>
        <w:spacing w:before="280"/>
        <w:ind w:firstLine="540"/>
        <w:jc w:val="both"/>
      </w:pPr>
      <w:r>
        <w:t>2.2. Первый этап диспансеризации включает:</w:t>
      </w:r>
    </w:p>
    <w:p w:rsidR="00E36084" w:rsidRDefault="00E36084">
      <w:pPr>
        <w:pStyle w:val="ConsPlusNormal"/>
        <w:spacing w:before="280"/>
        <w:ind w:firstLine="540"/>
        <w:jc w:val="both"/>
      </w:pPr>
      <w:r>
        <w:t>у женщин:</w:t>
      </w:r>
    </w:p>
    <w:p w:rsidR="00E36084" w:rsidRDefault="00E36084">
      <w:pPr>
        <w:pStyle w:val="ConsPlusNormal"/>
        <w:spacing w:before="280"/>
        <w:ind w:firstLine="540"/>
        <w:jc w:val="both"/>
      </w:pPr>
      <w:r>
        <w:t>прием (осмотр) врачом акушером-гинекологом;</w:t>
      </w:r>
    </w:p>
    <w:p w:rsidR="00E36084" w:rsidRDefault="00E36084">
      <w:pPr>
        <w:pStyle w:val="ConsPlusNormal"/>
        <w:spacing w:before="280"/>
        <w:ind w:firstLine="540"/>
        <w:jc w:val="both"/>
      </w:pPr>
      <w:r>
        <w:t>пальпация молочных желез;</w:t>
      </w:r>
    </w:p>
    <w:p w:rsidR="00E36084" w:rsidRDefault="00E36084">
      <w:pPr>
        <w:pStyle w:val="ConsPlusNormal"/>
        <w:spacing w:before="280"/>
        <w:ind w:firstLine="540"/>
        <w:jc w:val="both"/>
      </w:pPr>
      <w:r>
        <w:t>осмотр шейки матки в зеркалах с забором материала на исследование;</w:t>
      </w:r>
    </w:p>
    <w:p w:rsidR="00E36084" w:rsidRDefault="00E36084">
      <w:pPr>
        <w:pStyle w:val="ConsPlusNormal"/>
        <w:spacing w:before="280"/>
        <w:ind w:firstLine="540"/>
        <w:jc w:val="both"/>
      </w:pPr>
      <w:r>
        <w:t>микроскопическое исследование влагалищных мазков;</w:t>
      </w:r>
    </w:p>
    <w:p w:rsidR="00E36084" w:rsidRDefault="00E36084">
      <w:pPr>
        <w:pStyle w:val="ConsPlusNormal"/>
        <w:spacing w:before="28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E36084" w:rsidRDefault="00E36084">
      <w:pPr>
        <w:pStyle w:val="ConsPlusNormal"/>
        <w:spacing w:before="280"/>
        <w:ind w:firstLine="540"/>
        <w:jc w:val="both"/>
      </w:pPr>
      <w:r>
        <w:t xml:space="preserve">у женщин в возрасте 18 - 29 лет проведение лабораторных исследований </w:t>
      </w:r>
      <w:r>
        <w:lastRenderedPageBreak/>
        <w:t>мазков в целях выявления возбудителей инфекционных заболеваний органов малого таза методом полимеразной цепной реакции;</w:t>
      </w:r>
    </w:p>
    <w:p w:rsidR="00E36084" w:rsidRDefault="00E36084">
      <w:pPr>
        <w:pStyle w:val="ConsPlusNormal"/>
        <w:spacing w:before="280"/>
        <w:ind w:firstLine="540"/>
        <w:jc w:val="both"/>
      </w:pPr>
      <w:r>
        <w:t>у мужчин:</w:t>
      </w:r>
    </w:p>
    <w:p w:rsidR="00E36084" w:rsidRDefault="00E36084">
      <w:pPr>
        <w:pStyle w:val="ConsPlusNormal"/>
        <w:spacing w:before="280"/>
        <w:ind w:firstLine="540"/>
        <w:jc w:val="both"/>
      </w:pPr>
      <w:r>
        <w:t>прием (осмотр) врачом-урологом (при его отсутствии врачом-хирургом, прошедшим подготовку по вопросам репродуктивного здоровья у мужчин).</w:t>
      </w:r>
    </w:p>
    <w:p w:rsidR="00E36084" w:rsidRDefault="00E36084">
      <w:pPr>
        <w:pStyle w:val="ConsPlusNormal"/>
        <w:spacing w:before="280"/>
        <w:ind w:firstLine="540"/>
        <w:jc w:val="both"/>
      </w:pPr>
      <w:r>
        <w:t>2.3.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E36084" w:rsidRDefault="00E36084">
      <w:pPr>
        <w:pStyle w:val="ConsPlusNormal"/>
        <w:spacing w:before="280"/>
        <w:ind w:firstLine="540"/>
        <w:jc w:val="both"/>
      </w:pPr>
      <w:r>
        <w:t>у женщин:</w:t>
      </w:r>
    </w:p>
    <w:p w:rsidR="00E36084" w:rsidRDefault="00E36084">
      <w:pPr>
        <w:pStyle w:val="ConsPlusNormal"/>
        <w:spacing w:before="28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E36084" w:rsidRDefault="00E36084">
      <w:pPr>
        <w:pStyle w:val="ConsPlusNormal"/>
        <w:spacing w:before="280"/>
        <w:ind w:firstLine="540"/>
        <w:jc w:val="both"/>
      </w:pPr>
      <w:r>
        <w:t>ультразвуковое исследование органов малого таза в начале или середине менструального цикла;</w:t>
      </w:r>
    </w:p>
    <w:p w:rsidR="00E36084" w:rsidRDefault="00E36084">
      <w:pPr>
        <w:pStyle w:val="ConsPlusNormal"/>
        <w:spacing w:before="280"/>
        <w:ind w:firstLine="540"/>
        <w:jc w:val="both"/>
      </w:pPr>
      <w:r>
        <w:t>ультразвуковое исследование молочных желез;</w:t>
      </w:r>
    </w:p>
    <w:p w:rsidR="00E36084" w:rsidRDefault="00E36084">
      <w:pPr>
        <w:pStyle w:val="ConsPlusNormal"/>
        <w:spacing w:before="280"/>
        <w:ind w:firstLine="540"/>
        <w:jc w:val="both"/>
      </w:pPr>
      <w:r>
        <w:t>повторный прием (осмотр) врачом акушером-гинекологом;</w:t>
      </w:r>
    </w:p>
    <w:p w:rsidR="00E36084" w:rsidRDefault="00E36084">
      <w:pPr>
        <w:pStyle w:val="ConsPlusNormal"/>
        <w:spacing w:before="280"/>
        <w:ind w:firstLine="540"/>
        <w:jc w:val="both"/>
      </w:pPr>
      <w:r>
        <w:t>у мужчин:</w:t>
      </w:r>
    </w:p>
    <w:p w:rsidR="00E36084" w:rsidRDefault="00E36084">
      <w:pPr>
        <w:pStyle w:val="ConsPlusNormal"/>
        <w:spacing w:before="280"/>
        <w:ind w:firstLine="540"/>
        <w:jc w:val="both"/>
      </w:pPr>
      <w:r>
        <w:t>спермограмму;</w:t>
      </w:r>
    </w:p>
    <w:p w:rsidR="00E36084" w:rsidRDefault="00E36084">
      <w:pPr>
        <w:pStyle w:val="ConsPlusNormal"/>
        <w:spacing w:before="28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E36084" w:rsidRDefault="00E36084">
      <w:pPr>
        <w:pStyle w:val="ConsPlusNormal"/>
        <w:spacing w:before="280"/>
        <w:ind w:firstLine="540"/>
        <w:jc w:val="both"/>
      </w:pPr>
      <w:r>
        <w:t>ультразвуковое исследование предстательной железы и органов мошонки;</w:t>
      </w:r>
    </w:p>
    <w:p w:rsidR="00E36084" w:rsidRDefault="00E36084">
      <w:pPr>
        <w:pStyle w:val="ConsPlusNormal"/>
        <w:spacing w:before="28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2</w:t>
      </w:r>
    </w:p>
    <w:p w:rsidR="00E36084" w:rsidRDefault="00E36084">
      <w:pPr>
        <w:pStyle w:val="ConsPlusNormal"/>
        <w:jc w:val="right"/>
      </w:pPr>
      <w:r>
        <w:t>к Территориальной программе</w:t>
      </w:r>
    </w:p>
    <w:p w:rsidR="00E36084" w:rsidRDefault="00E36084">
      <w:pPr>
        <w:pStyle w:val="ConsPlusNormal"/>
        <w:jc w:val="right"/>
      </w:pPr>
      <w:r>
        <w:lastRenderedPageBreak/>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pPr>
      <w:bookmarkStart w:id="29" w:name="P5586"/>
      <w:bookmarkEnd w:id="29"/>
      <w:r>
        <w:t>ОБЪЕМ МЕДИЦИНСКОЙ ПОМОЩИ</w:t>
      </w:r>
    </w:p>
    <w:p w:rsidR="00E36084" w:rsidRDefault="00E36084">
      <w:pPr>
        <w:pStyle w:val="ConsPlusTitle"/>
        <w:jc w:val="center"/>
      </w:pPr>
      <w:r>
        <w:t>В АМБУЛАТОРНЫХ УСЛОВИЯХ, ОКАЗЫВАЕМОЙ С ПРОФИЛАКТИЧЕСКИМИ</w:t>
      </w:r>
    </w:p>
    <w:p w:rsidR="00E36084" w:rsidRDefault="00E36084">
      <w:pPr>
        <w:pStyle w:val="ConsPlusTitle"/>
        <w:jc w:val="center"/>
      </w:pPr>
      <w:r>
        <w:t>И ИНЫМИ ЦЕЛЯМИ, НА 1 ЖИТЕЛЯ/ЗАСТРАХОВАННОЕ ЛИЦО НА 2024 ГОД</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2380"/>
        <w:gridCol w:w="1417"/>
      </w:tblGrid>
      <w:tr w:rsidR="00E36084">
        <w:tc>
          <w:tcPr>
            <w:tcW w:w="567" w:type="dxa"/>
            <w:vMerge w:val="restart"/>
          </w:tcPr>
          <w:p w:rsidR="00E36084" w:rsidRDefault="00E36084">
            <w:pPr>
              <w:pStyle w:val="ConsPlusNormal"/>
              <w:jc w:val="center"/>
            </w:pPr>
            <w:r>
              <w:t>N</w:t>
            </w:r>
          </w:p>
          <w:p w:rsidR="00E36084" w:rsidRDefault="00E36084">
            <w:pPr>
              <w:pStyle w:val="ConsPlusNormal"/>
              <w:jc w:val="center"/>
            </w:pPr>
            <w:r>
              <w:t>п/п</w:t>
            </w:r>
          </w:p>
        </w:tc>
        <w:tc>
          <w:tcPr>
            <w:tcW w:w="4706" w:type="dxa"/>
            <w:vMerge w:val="restart"/>
          </w:tcPr>
          <w:p w:rsidR="00E36084" w:rsidRDefault="00E36084">
            <w:pPr>
              <w:pStyle w:val="ConsPlusNormal"/>
              <w:jc w:val="center"/>
            </w:pPr>
            <w:r>
              <w:t>Показатель (на 1 жителя/застрахованное лицо)</w:t>
            </w:r>
          </w:p>
        </w:tc>
        <w:tc>
          <w:tcPr>
            <w:tcW w:w="3797" w:type="dxa"/>
            <w:gridSpan w:val="2"/>
          </w:tcPr>
          <w:p w:rsidR="00E36084" w:rsidRDefault="00E36084">
            <w:pPr>
              <w:pStyle w:val="ConsPlusNormal"/>
              <w:jc w:val="center"/>
            </w:pPr>
            <w:r>
              <w:t>Источник финансового обеспечения</w:t>
            </w:r>
          </w:p>
        </w:tc>
      </w:tr>
      <w:tr w:rsidR="00E36084">
        <w:tc>
          <w:tcPr>
            <w:tcW w:w="567" w:type="dxa"/>
            <w:vMerge/>
          </w:tcPr>
          <w:p w:rsidR="00E36084" w:rsidRDefault="00E36084">
            <w:pPr>
              <w:pStyle w:val="ConsPlusNormal"/>
            </w:pPr>
          </w:p>
        </w:tc>
        <w:tc>
          <w:tcPr>
            <w:tcW w:w="4706" w:type="dxa"/>
            <w:vMerge/>
          </w:tcPr>
          <w:p w:rsidR="00E36084" w:rsidRDefault="00E36084">
            <w:pPr>
              <w:pStyle w:val="ConsPlusNormal"/>
            </w:pPr>
          </w:p>
        </w:tc>
        <w:tc>
          <w:tcPr>
            <w:tcW w:w="2380" w:type="dxa"/>
          </w:tcPr>
          <w:p w:rsidR="00E36084" w:rsidRDefault="00E36084">
            <w:pPr>
              <w:pStyle w:val="ConsPlusNormal"/>
              <w:jc w:val="center"/>
            </w:pPr>
            <w:r>
              <w:t>за счет средств консолидированного бюджета Ростовской области</w:t>
            </w:r>
          </w:p>
        </w:tc>
        <w:tc>
          <w:tcPr>
            <w:tcW w:w="1417" w:type="dxa"/>
          </w:tcPr>
          <w:p w:rsidR="00E36084" w:rsidRDefault="00E36084">
            <w:pPr>
              <w:pStyle w:val="ConsPlusNormal"/>
              <w:jc w:val="center"/>
            </w:pPr>
            <w:r>
              <w:t>за счет средств ОМС</w:t>
            </w:r>
          </w:p>
        </w:tc>
      </w:tr>
      <w:tr w:rsidR="00E36084">
        <w:tc>
          <w:tcPr>
            <w:tcW w:w="567" w:type="dxa"/>
          </w:tcPr>
          <w:p w:rsidR="00E36084" w:rsidRDefault="00E36084">
            <w:pPr>
              <w:pStyle w:val="ConsPlusNormal"/>
              <w:jc w:val="center"/>
            </w:pPr>
            <w:r>
              <w:t>1.</w:t>
            </w:r>
          </w:p>
        </w:tc>
        <w:tc>
          <w:tcPr>
            <w:tcW w:w="4706" w:type="dxa"/>
          </w:tcPr>
          <w:p w:rsidR="00E36084" w:rsidRDefault="00E36084">
            <w:pPr>
              <w:pStyle w:val="ConsPlusNormal"/>
            </w:pPr>
            <w:r>
              <w:t xml:space="preserve">Объем посещений с профилактической и иными целями, всего (сумма </w:t>
            </w:r>
            <w:hyperlink w:anchor="P5604">
              <w:r>
                <w:rPr>
                  <w:color w:val="0000FF"/>
                </w:rPr>
                <w:t>строк 2</w:t>
              </w:r>
            </w:hyperlink>
            <w:r>
              <w:t xml:space="preserve"> + </w:t>
            </w:r>
            <w:hyperlink w:anchor="P5608">
              <w:r>
                <w:rPr>
                  <w:color w:val="0000FF"/>
                </w:rPr>
                <w:t>3</w:t>
              </w:r>
            </w:hyperlink>
            <w:r>
              <w:t xml:space="preserve"> + </w:t>
            </w:r>
            <w:hyperlink w:anchor="P5616">
              <w:r>
                <w:rPr>
                  <w:color w:val="0000FF"/>
                </w:rPr>
                <w:t>4</w:t>
              </w:r>
            </w:hyperlink>
            <w:r>
              <w:t>), всего</w:t>
            </w:r>
          </w:p>
        </w:tc>
        <w:tc>
          <w:tcPr>
            <w:tcW w:w="2380" w:type="dxa"/>
          </w:tcPr>
          <w:p w:rsidR="00E36084" w:rsidRDefault="00E36084">
            <w:pPr>
              <w:pStyle w:val="ConsPlusNormal"/>
              <w:jc w:val="center"/>
            </w:pPr>
            <w:r>
              <w:t>0,16985</w:t>
            </w:r>
          </w:p>
        </w:tc>
        <w:tc>
          <w:tcPr>
            <w:tcW w:w="1417" w:type="dxa"/>
          </w:tcPr>
          <w:p w:rsidR="00E36084" w:rsidRDefault="00E36084">
            <w:pPr>
              <w:pStyle w:val="ConsPlusNormal"/>
              <w:jc w:val="center"/>
            </w:pPr>
            <w:r>
              <w:t>2,833257</w:t>
            </w:r>
          </w:p>
        </w:tc>
      </w:tr>
      <w:tr w:rsidR="00E36084">
        <w:tc>
          <w:tcPr>
            <w:tcW w:w="567" w:type="dxa"/>
          </w:tcPr>
          <w:p w:rsidR="00E36084" w:rsidRDefault="00E36084">
            <w:pPr>
              <w:pStyle w:val="ConsPlusNormal"/>
            </w:pPr>
          </w:p>
        </w:tc>
        <w:tc>
          <w:tcPr>
            <w:tcW w:w="4706" w:type="dxa"/>
          </w:tcPr>
          <w:p w:rsidR="00E36084" w:rsidRDefault="00E36084">
            <w:pPr>
              <w:pStyle w:val="ConsPlusNormal"/>
            </w:pPr>
            <w:r>
              <w:t>в том числе:</w:t>
            </w:r>
          </w:p>
        </w:tc>
        <w:tc>
          <w:tcPr>
            <w:tcW w:w="2380" w:type="dxa"/>
          </w:tcPr>
          <w:p w:rsidR="00E36084" w:rsidRDefault="00E36084">
            <w:pPr>
              <w:pStyle w:val="ConsPlusNormal"/>
              <w:jc w:val="center"/>
            </w:pPr>
            <w:r>
              <w:t>-</w:t>
            </w:r>
          </w:p>
        </w:tc>
        <w:tc>
          <w:tcPr>
            <w:tcW w:w="1417" w:type="dxa"/>
          </w:tcPr>
          <w:p w:rsidR="00E36084" w:rsidRDefault="00E36084">
            <w:pPr>
              <w:pStyle w:val="ConsPlusNormal"/>
            </w:pPr>
          </w:p>
        </w:tc>
      </w:tr>
      <w:tr w:rsidR="00E36084">
        <w:tc>
          <w:tcPr>
            <w:tcW w:w="567" w:type="dxa"/>
          </w:tcPr>
          <w:p w:rsidR="00E36084" w:rsidRDefault="00E36084">
            <w:pPr>
              <w:pStyle w:val="ConsPlusNormal"/>
              <w:jc w:val="center"/>
            </w:pPr>
            <w:bookmarkStart w:id="30" w:name="P5604"/>
            <w:bookmarkEnd w:id="30"/>
            <w:r>
              <w:t>2.</w:t>
            </w:r>
          </w:p>
        </w:tc>
        <w:tc>
          <w:tcPr>
            <w:tcW w:w="4706" w:type="dxa"/>
          </w:tcPr>
          <w:p w:rsidR="00E36084" w:rsidRDefault="00E36084">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380" w:type="dxa"/>
          </w:tcPr>
          <w:p w:rsidR="00E36084" w:rsidRDefault="00E36084">
            <w:pPr>
              <w:pStyle w:val="ConsPlusNormal"/>
              <w:jc w:val="center"/>
            </w:pPr>
            <w:r>
              <w:t>-</w:t>
            </w:r>
          </w:p>
        </w:tc>
        <w:tc>
          <w:tcPr>
            <w:tcW w:w="1417" w:type="dxa"/>
          </w:tcPr>
          <w:p w:rsidR="00E36084" w:rsidRDefault="00E36084">
            <w:pPr>
              <w:pStyle w:val="ConsPlusNormal"/>
              <w:jc w:val="center"/>
            </w:pPr>
            <w:r>
              <w:t>0,311412</w:t>
            </w:r>
          </w:p>
        </w:tc>
      </w:tr>
      <w:tr w:rsidR="00E36084">
        <w:tc>
          <w:tcPr>
            <w:tcW w:w="567" w:type="dxa"/>
          </w:tcPr>
          <w:p w:rsidR="00E36084" w:rsidRDefault="00E36084">
            <w:pPr>
              <w:pStyle w:val="ConsPlusNormal"/>
              <w:jc w:val="center"/>
            </w:pPr>
            <w:bookmarkStart w:id="31" w:name="P5608"/>
            <w:bookmarkEnd w:id="31"/>
            <w:r>
              <w:t>3.</w:t>
            </w:r>
          </w:p>
        </w:tc>
        <w:tc>
          <w:tcPr>
            <w:tcW w:w="4706" w:type="dxa"/>
          </w:tcPr>
          <w:p w:rsidR="00E36084" w:rsidRDefault="00E36084">
            <w:pPr>
              <w:pStyle w:val="ConsPlusNormal"/>
            </w:pPr>
            <w:r>
              <w:t>II. Норматив объема комплексных посещений для проведения диспансеризации, в том числе:</w:t>
            </w:r>
          </w:p>
        </w:tc>
        <w:tc>
          <w:tcPr>
            <w:tcW w:w="2380" w:type="dxa"/>
          </w:tcPr>
          <w:p w:rsidR="00E36084" w:rsidRDefault="00E36084">
            <w:pPr>
              <w:pStyle w:val="ConsPlusNormal"/>
              <w:jc w:val="center"/>
            </w:pPr>
            <w:r>
              <w:t>-</w:t>
            </w:r>
          </w:p>
        </w:tc>
        <w:tc>
          <w:tcPr>
            <w:tcW w:w="1417" w:type="dxa"/>
          </w:tcPr>
          <w:p w:rsidR="00E36084" w:rsidRDefault="00E36084">
            <w:pPr>
              <w:pStyle w:val="ConsPlusNormal"/>
              <w:jc w:val="center"/>
            </w:pPr>
            <w:r>
              <w:t>0,388591</w:t>
            </w:r>
          </w:p>
        </w:tc>
      </w:tr>
      <w:tr w:rsidR="00E36084">
        <w:tc>
          <w:tcPr>
            <w:tcW w:w="567" w:type="dxa"/>
          </w:tcPr>
          <w:p w:rsidR="00E36084" w:rsidRDefault="00E36084">
            <w:pPr>
              <w:pStyle w:val="ConsPlusNormal"/>
              <w:jc w:val="center"/>
            </w:pPr>
            <w:r>
              <w:t>3.1.</w:t>
            </w:r>
          </w:p>
        </w:tc>
        <w:tc>
          <w:tcPr>
            <w:tcW w:w="4706" w:type="dxa"/>
          </w:tcPr>
          <w:p w:rsidR="00E36084" w:rsidRDefault="00E36084">
            <w:pPr>
              <w:pStyle w:val="ConsPlusNormal"/>
            </w:pPr>
            <w:r>
              <w:t>Для проведения углубленной диспансеризации</w:t>
            </w:r>
          </w:p>
        </w:tc>
        <w:tc>
          <w:tcPr>
            <w:tcW w:w="2380" w:type="dxa"/>
          </w:tcPr>
          <w:p w:rsidR="00E36084" w:rsidRDefault="00E36084">
            <w:pPr>
              <w:pStyle w:val="ConsPlusNormal"/>
              <w:jc w:val="center"/>
            </w:pPr>
            <w:r>
              <w:t>-</w:t>
            </w:r>
          </w:p>
        </w:tc>
        <w:tc>
          <w:tcPr>
            <w:tcW w:w="1417" w:type="dxa"/>
          </w:tcPr>
          <w:p w:rsidR="00E36084" w:rsidRDefault="00E36084">
            <w:pPr>
              <w:pStyle w:val="ConsPlusNormal"/>
              <w:jc w:val="center"/>
            </w:pPr>
            <w:r>
              <w:t>0,050758</w:t>
            </w:r>
          </w:p>
        </w:tc>
      </w:tr>
      <w:tr w:rsidR="00E36084">
        <w:tc>
          <w:tcPr>
            <w:tcW w:w="567" w:type="dxa"/>
          </w:tcPr>
          <w:p w:rsidR="00E36084" w:rsidRDefault="00E36084">
            <w:pPr>
              <w:pStyle w:val="ConsPlusNormal"/>
              <w:jc w:val="center"/>
            </w:pPr>
            <w:bookmarkStart w:id="32" w:name="P5616"/>
            <w:bookmarkEnd w:id="32"/>
            <w:r>
              <w:t>4.</w:t>
            </w:r>
          </w:p>
        </w:tc>
        <w:tc>
          <w:tcPr>
            <w:tcW w:w="4706" w:type="dxa"/>
          </w:tcPr>
          <w:p w:rsidR="00E36084" w:rsidRDefault="00E36084">
            <w:pPr>
              <w:pStyle w:val="ConsPlusNormal"/>
            </w:pPr>
            <w:r>
              <w:t xml:space="preserve">III. Норматив посещений с иными целями (сумма </w:t>
            </w:r>
            <w:hyperlink w:anchor="P5620">
              <w:r>
                <w:rPr>
                  <w:color w:val="0000FF"/>
                </w:rPr>
                <w:t>строк 5</w:t>
              </w:r>
            </w:hyperlink>
            <w:r>
              <w:t xml:space="preserve"> + </w:t>
            </w:r>
            <w:hyperlink w:anchor="P5632">
              <w:r>
                <w:rPr>
                  <w:color w:val="0000FF"/>
                </w:rPr>
                <w:t>8</w:t>
              </w:r>
            </w:hyperlink>
            <w:r>
              <w:t xml:space="preserve"> + </w:t>
            </w:r>
            <w:hyperlink w:anchor="P5636">
              <w:r>
                <w:rPr>
                  <w:color w:val="0000FF"/>
                </w:rPr>
                <w:t>9</w:t>
              </w:r>
            </w:hyperlink>
            <w:r>
              <w:t xml:space="preserve"> + </w:t>
            </w:r>
            <w:hyperlink w:anchor="P5640">
              <w:r>
                <w:rPr>
                  <w:color w:val="0000FF"/>
                </w:rPr>
                <w:t>10</w:t>
              </w:r>
            </w:hyperlink>
            <w:r>
              <w:t>), в том числе:</w:t>
            </w:r>
          </w:p>
        </w:tc>
        <w:tc>
          <w:tcPr>
            <w:tcW w:w="2380" w:type="dxa"/>
          </w:tcPr>
          <w:p w:rsidR="00E36084" w:rsidRDefault="00E36084">
            <w:pPr>
              <w:pStyle w:val="ConsPlusNormal"/>
              <w:jc w:val="center"/>
            </w:pPr>
            <w:r>
              <w:t>0,03920</w:t>
            </w:r>
          </w:p>
        </w:tc>
        <w:tc>
          <w:tcPr>
            <w:tcW w:w="1417" w:type="dxa"/>
          </w:tcPr>
          <w:p w:rsidR="00E36084" w:rsidRDefault="00E36084">
            <w:pPr>
              <w:pStyle w:val="ConsPlusNormal"/>
              <w:jc w:val="center"/>
            </w:pPr>
            <w:r>
              <w:t>2,133264</w:t>
            </w:r>
          </w:p>
        </w:tc>
      </w:tr>
      <w:tr w:rsidR="00E36084">
        <w:tc>
          <w:tcPr>
            <w:tcW w:w="567" w:type="dxa"/>
          </w:tcPr>
          <w:p w:rsidR="00E36084" w:rsidRDefault="00E36084">
            <w:pPr>
              <w:pStyle w:val="ConsPlusNormal"/>
              <w:jc w:val="center"/>
            </w:pPr>
            <w:bookmarkStart w:id="33" w:name="P5620"/>
            <w:bookmarkEnd w:id="33"/>
            <w:r>
              <w:t>5.</w:t>
            </w:r>
          </w:p>
        </w:tc>
        <w:tc>
          <w:tcPr>
            <w:tcW w:w="4706" w:type="dxa"/>
          </w:tcPr>
          <w:p w:rsidR="00E36084" w:rsidRDefault="00E36084">
            <w:pPr>
              <w:pStyle w:val="ConsPlusNormal"/>
            </w:pPr>
            <w:r>
              <w:t xml:space="preserve">Норматив посещений для паллиативной медицинской помощи (сумма </w:t>
            </w:r>
            <w:hyperlink w:anchor="P5624">
              <w:r>
                <w:rPr>
                  <w:color w:val="0000FF"/>
                </w:rPr>
                <w:t>строк 6</w:t>
              </w:r>
            </w:hyperlink>
            <w:r>
              <w:t xml:space="preserve"> + </w:t>
            </w:r>
            <w:hyperlink w:anchor="P5628">
              <w:r>
                <w:rPr>
                  <w:color w:val="0000FF"/>
                </w:rPr>
                <w:t>7</w:t>
              </w:r>
            </w:hyperlink>
            <w:r>
              <w:t>), в том числе:</w:t>
            </w:r>
          </w:p>
        </w:tc>
        <w:tc>
          <w:tcPr>
            <w:tcW w:w="2380" w:type="dxa"/>
          </w:tcPr>
          <w:p w:rsidR="00E36084" w:rsidRDefault="00E36084">
            <w:pPr>
              <w:pStyle w:val="ConsPlusNormal"/>
            </w:pPr>
          </w:p>
        </w:tc>
        <w:tc>
          <w:tcPr>
            <w:tcW w:w="1417" w:type="dxa"/>
          </w:tcPr>
          <w:p w:rsidR="00E36084" w:rsidRDefault="00E36084">
            <w:pPr>
              <w:pStyle w:val="ConsPlusNormal"/>
            </w:pPr>
          </w:p>
        </w:tc>
      </w:tr>
      <w:tr w:rsidR="00E36084">
        <w:tc>
          <w:tcPr>
            <w:tcW w:w="567" w:type="dxa"/>
          </w:tcPr>
          <w:p w:rsidR="00E36084" w:rsidRDefault="00E36084">
            <w:pPr>
              <w:pStyle w:val="ConsPlusNormal"/>
              <w:jc w:val="center"/>
            </w:pPr>
            <w:bookmarkStart w:id="34" w:name="P5624"/>
            <w:bookmarkEnd w:id="34"/>
            <w:r>
              <w:lastRenderedPageBreak/>
              <w:t>6.</w:t>
            </w:r>
          </w:p>
        </w:tc>
        <w:tc>
          <w:tcPr>
            <w:tcW w:w="4706" w:type="dxa"/>
          </w:tcPr>
          <w:p w:rsidR="00E36084" w:rsidRDefault="00E36084">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380" w:type="dxa"/>
          </w:tcPr>
          <w:p w:rsidR="00E36084" w:rsidRDefault="00E36084">
            <w:pPr>
              <w:pStyle w:val="ConsPlusNormal"/>
              <w:jc w:val="center"/>
            </w:pPr>
            <w:r>
              <w:t>0,00699</w:t>
            </w:r>
          </w:p>
        </w:tc>
        <w:tc>
          <w:tcPr>
            <w:tcW w:w="1417" w:type="dxa"/>
          </w:tcPr>
          <w:p w:rsidR="00E36084" w:rsidRDefault="00E36084">
            <w:pPr>
              <w:pStyle w:val="ConsPlusNormal"/>
            </w:pPr>
          </w:p>
        </w:tc>
      </w:tr>
      <w:tr w:rsidR="00E36084">
        <w:tc>
          <w:tcPr>
            <w:tcW w:w="567" w:type="dxa"/>
          </w:tcPr>
          <w:p w:rsidR="00E36084" w:rsidRDefault="00E36084">
            <w:pPr>
              <w:pStyle w:val="ConsPlusNormal"/>
              <w:jc w:val="center"/>
            </w:pPr>
            <w:bookmarkStart w:id="35" w:name="P5628"/>
            <w:bookmarkEnd w:id="35"/>
            <w:r>
              <w:t>7.</w:t>
            </w:r>
          </w:p>
        </w:tc>
        <w:tc>
          <w:tcPr>
            <w:tcW w:w="4706" w:type="dxa"/>
          </w:tcPr>
          <w:p w:rsidR="00E36084" w:rsidRDefault="00E36084">
            <w:pPr>
              <w:pStyle w:val="ConsPlusNormal"/>
            </w:pPr>
            <w:r>
              <w:t>Норматив посещений на дому выездными патронажными бригадами</w:t>
            </w:r>
          </w:p>
        </w:tc>
        <w:tc>
          <w:tcPr>
            <w:tcW w:w="2380" w:type="dxa"/>
          </w:tcPr>
          <w:p w:rsidR="00E36084" w:rsidRDefault="00E36084">
            <w:pPr>
              <w:pStyle w:val="ConsPlusNormal"/>
              <w:jc w:val="center"/>
            </w:pPr>
            <w:r>
              <w:t>0,00388</w:t>
            </w:r>
          </w:p>
        </w:tc>
        <w:tc>
          <w:tcPr>
            <w:tcW w:w="1417" w:type="dxa"/>
          </w:tcPr>
          <w:p w:rsidR="00E36084" w:rsidRDefault="00E36084">
            <w:pPr>
              <w:pStyle w:val="ConsPlusNormal"/>
            </w:pPr>
          </w:p>
        </w:tc>
      </w:tr>
      <w:tr w:rsidR="00E36084">
        <w:tc>
          <w:tcPr>
            <w:tcW w:w="567" w:type="dxa"/>
          </w:tcPr>
          <w:p w:rsidR="00E36084" w:rsidRDefault="00E36084">
            <w:pPr>
              <w:pStyle w:val="ConsPlusNormal"/>
              <w:jc w:val="center"/>
            </w:pPr>
            <w:bookmarkStart w:id="36" w:name="P5632"/>
            <w:bookmarkEnd w:id="36"/>
            <w:r>
              <w:t>8.</w:t>
            </w:r>
          </w:p>
        </w:tc>
        <w:tc>
          <w:tcPr>
            <w:tcW w:w="4706" w:type="dxa"/>
          </w:tcPr>
          <w:p w:rsidR="00E36084" w:rsidRDefault="00E36084">
            <w:pPr>
              <w:pStyle w:val="ConsPlusNormal"/>
            </w:pPr>
            <w:r>
              <w:t>Объем разовых посещений в связи с заболеванием</w:t>
            </w:r>
          </w:p>
        </w:tc>
        <w:tc>
          <w:tcPr>
            <w:tcW w:w="2380" w:type="dxa"/>
          </w:tcPr>
          <w:p w:rsidR="00E36084" w:rsidRDefault="00E36084">
            <w:pPr>
              <w:pStyle w:val="ConsPlusNormal"/>
              <w:jc w:val="center"/>
            </w:pPr>
            <w:r>
              <w:t>0,00248</w:t>
            </w:r>
          </w:p>
        </w:tc>
        <w:tc>
          <w:tcPr>
            <w:tcW w:w="1417" w:type="dxa"/>
          </w:tcPr>
          <w:p w:rsidR="00E36084" w:rsidRDefault="00E36084">
            <w:pPr>
              <w:pStyle w:val="ConsPlusNormal"/>
              <w:jc w:val="center"/>
            </w:pPr>
            <w:r>
              <w:t>1,7066</w:t>
            </w:r>
          </w:p>
        </w:tc>
      </w:tr>
      <w:tr w:rsidR="00E36084">
        <w:tc>
          <w:tcPr>
            <w:tcW w:w="567" w:type="dxa"/>
          </w:tcPr>
          <w:p w:rsidR="00E36084" w:rsidRDefault="00E36084">
            <w:pPr>
              <w:pStyle w:val="ConsPlusNormal"/>
              <w:jc w:val="center"/>
            </w:pPr>
            <w:bookmarkStart w:id="37" w:name="P5636"/>
            <w:bookmarkEnd w:id="37"/>
            <w:r>
              <w:t>9.</w:t>
            </w:r>
          </w:p>
        </w:tc>
        <w:tc>
          <w:tcPr>
            <w:tcW w:w="4706" w:type="dxa"/>
          </w:tcPr>
          <w:p w:rsidR="00E36084" w:rsidRDefault="00E36084">
            <w:pPr>
              <w:pStyle w:val="ConsPlusNormal"/>
            </w:pPr>
            <w:r>
              <w:t>Объем посещений с другими целями (патронаж, выдача справок и иных медицинских документов и др.)</w:t>
            </w:r>
          </w:p>
        </w:tc>
        <w:tc>
          <w:tcPr>
            <w:tcW w:w="2380" w:type="dxa"/>
          </w:tcPr>
          <w:p w:rsidR="00E36084" w:rsidRDefault="00E36084">
            <w:pPr>
              <w:pStyle w:val="ConsPlusNormal"/>
              <w:jc w:val="center"/>
            </w:pPr>
            <w:r>
              <w:t>0,00136</w:t>
            </w:r>
          </w:p>
        </w:tc>
        <w:tc>
          <w:tcPr>
            <w:tcW w:w="1417" w:type="dxa"/>
          </w:tcPr>
          <w:p w:rsidR="00E36084" w:rsidRDefault="00E36084">
            <w:pPr>
              <w:pStyle w:val="ConsPlusNormal"/>
              <w:jc w:val="center"/>
            </w:pPr>
            <w:r>
              <w:t>0,3015</w:t>
            </w:r>
          </w:p>
        </w:tc>
      </w:tr>
      <w:tr w:rsidR="00E36084">
        <w:tc>
          <w:tcPr>
            <w:tcW w:w="567" w:type="dxa"/>
          </w:tcPr>
          <w:p w:rsidR="00E36084" w:rsidRDefault="00E36084">
            <w:pPr>
              <w:pStyle w:val="ConsPlusNormal"/>
              <w:jc w:val="center"/>
            </w:pPr>
            <w:bookmarkStart w:id="38" w:name="P5640"/>
            <w:bookmarkEnd w:id="38"/>
            <w:r>
              <w:t>10.</w:t>
            </w:r>
          </w:p>
        </w:tc>
        <w:tc>
          <w:tcPr>
            <w:tcW w:w="4706" w:type="dxa"/>
          </w:tcPr>
          <w:p w:rsidR="00E36084" w:rsidRDefault="00E36084">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380" w:type="dxa"/>
          </w:tcPr>
          <w:p w:rsidR="00E36084" w:rsidRDefault="00E36084">
            <w:pPr>
              <w:pStyle w:val="ConsPlusNormal"/>
              <w:jc w:val="center"/>
            </w:pPr>
            <w:r>
              <w:t>0,02450</w:t>
            </w:r>
          </w:p>
        </w:tc>
        <w:tc>
          <w:tcPr>
            <w:tcW w:w="1417" w:type="dxa"/>
          </w:tcPr>
          <w:p w:rsidR="00E36084" w:rsidRDefault="00E36084">
            <w:pPr>
              <w:pStyle w:val="ConsPlusNormal"/>
              <w:jc w:val="center"/>
            </w:pPr>
            <w:r>
              <w:t>0,125164</w:t>
            </w:r>
          </w:p>
        </w:tc>
      </w:tr>
      <w:tr w:rsidR="00E36084">
        <w:tc>
          <w:tcPr>
            <w:tcW w:w="9070" w:type="dxa"/>
            <w:gridSpan w:val="4"/>
          </w:tcPr>
          <w:p w:rsidR="00E36084" w:rsidRDefault="00E36084">
            <w:pPr>
              <w:pStyle w:val="ConsPlusNormal"/>
            </w:pPr>
            <w:r>
              <w:t>Справочно:</w:t>
            </w:r>
          </w:p>
        </w:tc>
      </w:tr>
      <w:tr w:rsidR="00E36084">
        <w:tc>
          <w:tcPr>
            <w:tcW w:w="5273" w:type="dxa"/>
            <w:gridSpan w:val="2"/>
          </w:tcPr>
          <w:p w:rsidR="00E36084" w:rsidRDefault="00E36084">
            <w:pPr>
              <w:pStyle w:val="ConsPlusNormal"/>
            </w:pPr>
            <w:r>
              <w:t>Объем посещений центров здоровья</w:t>
            </w:r>
          </w:p>
        </w:tc>
        <w:tc>
          <w:tcPr>
            <w:tcW w:w="2380" w:type="dxa"/>
          </w:tcPr>
          <w:p w:rsidR="00E36084" w:rsidRDefault="00E36084">
            <w:pPr>
              <w:pStyle w:val="ConsPlusNormal"/>
            </w:pPr>
          </w:p>
        </w:tc>
        <w:tc>
          <w:tcPr>
            <w:tcW w:w="1417" w:type="dxa"/>
          </w:tcPr>
          <w:p w:rsidR="00E36084" w:rsidRDefault="00E36084">
            <w:pPr>
              <w:pStyle w:val="ConsPlusNormal"/>
              <w:jc w:val="center"/>
            </w:pPr>
            <w:r>
              <w:t>0,02</w:t>
            </w:r>
          </w:p>
        </w:tc>
      </w:tr>
      <w:tr w:rsidR="00E36084">
        <w:tc>
          <w:tcPr>
            <w:tcW w:w="5273" w:type="dxa"/>
            <w:gridSpan w:val="2"/>
          </w:tcPr>
          <w:p w:rsidR="00E36084" w:rsidRDefault="00E36084">
            <w:pPr>
              <w:pStyle w:val="ConsPlusNormal"/>
            </w:pPr>
            <w:r>
              <w:t>Объем посещений центров амбулаторной онкологической помощи</w:t>
            </w:r>
          </w:p>
        </w:tc>
        <w:tc>
          <w:tcPr>
            <w:tcW w:w="2380" w:type="dxa"/>
          </w:tcPr>
          <w:p w:rsidR="00E36084" w:rsidRDefault="00E36084">
            <w:pPr>
              <w:pStyle w:val="ConsPlusNormal"/>
            </w:pPr>
          </w:p>
        </w:tc>
        <w:tc>
          <w:tcPr>
            <w:tcW w:w="1417" w:type="dxa"/>
          </w:tcPr>
          <w:p w:rsidR="00E36084" w:rsidRDefault="00E36084">
            <w:pPr>
              <w:pStyle w:val="ConsPlusNormal"/>
              <w:jc w:val="center"/>
            </w:pPr>
            <w:r>
              <w:t>0,01</w:t>
            </w:r>
          </w:p>
        </w:tc>
      </w:tr>
      <w:tr w:rsidR="00E36084">
        <w:tc>
          <w:tcPr>
            <w:tcW w:w="5273" w:type="dxa"/>
            <w:gridSpan w:val="2"/>
          </w:tcPr>
          <w:p w:rsidR="00E36084" w:rsidRDefault="00E36084">
            <w:pPr>
              <w:pStyle w:val="ConsPlusNormal"/>
            </w:pPr>
            <w:r>
              <w:t>Объем посещений для проведения второго этапа диспансеризации</w:t>
            </w:r>
          </w:p>
        </w:tc>
        <w:tc>
          <w:tcPr>
            <w:tcW w:w="2380" w:type="dxa"/>
          </w:tcPr>
          <w:p w:rsidR="00E36084" w:rsidRDefault="00E36084">
            <w:pPr>
              <w:pStyle w:val="ConsPlusNormal"/>
            </w:pPr>
          </w:p>
        </w:tc>
        <w:tc>
          <w:tcPr>
            <w:tcW w:w="1417" w:type="dxa"/>
          </w:tcPr>
          <w:p w:rsidR="00E36084" w:rsidRDefault="00E36084">
            <w:pPr>
              <w:pStyle w:val="ConsPlusNormal"/>
              <w:jc w:val="center"/>
            </w:pPr>
            <w:r>
              <w:t>0,014158</w:t>
            </w:r>
          </w:p>
        </w:tc>
      </w:tr>
      <w:tr w:rsidR="00E36084">
        <w:tc>
          <w:tcPr>
            <w:tcW w:w="5273" w:type="dxa"/>
            <w:gridSpan w:val="2"/>
          </w:tcPr>
          <w:p w:rsidR="00E36084" w:rsidRDefault="00E36084">
            <w:pPr>
              <w:pStyle w:val="ConsPlusNormal"/>
            </w:pPr>
            <w:r>
              <w:t>Объем комплексных посещений для проведения диспансерного наблюдения (за исключением 1-го посещения)</w:t>
            </w:r>
          </w:p>
        </w:tc>
        <w:tc>
          <w:tcPr>
            <w:tcW w:w="2380" w:type="dxa"/>
          </w:tcPr>
          <w:p w:rsidR="00E36084" w:rsidRDefault="00E36084">
            <w:pPr>
              <w:pStyle w:val="ConsPlusNormal"/>
              <w:jc w:val="center"/>
            </w:pPr>
            <w:r>
              <w:t>0,13065</w:t>
            </w:r>
          </w:p>
        </w:tc>
        <w:tc>
          <w:tcPr>
            <w:tcW w:w="1417" w:type="dxa"/>
          </w:tcPr>
          <w:p w:rsidR="00E36084" w:rsidRDefault="00E36084">
            <w:pPr>
              <w:pStyle w:val="ConsPlusNormal"/>
              <w:jc w:val="center"/>
            </w:pPr>
            <w:r>
              <w:t>0,261736</w:t>
            </w:r>
          </w:p>
        </w:tc>
      </w:tr>
    </w:tbl>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3</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pPr>
      <w:bookmarkStart w:id="39" w:name="P5670"/>
      <w:bookmarkEnd w:id="39"/>
      <w:r>
        <w:lastRenderedPageBreak/>
        <w:t>ИНФОРМАЦИЯ</w:t>
      </w:r>
    </w:p>
    <w:p w:rsidR="00E36084" w:rsidRDefault="00E36084">
      <w:pPr>
        <w:pStyle w:val="ConsPlusTitle"/>
        <w:jc w:val="center"/>
      </w:pPr>
      <w:r>
        <w:t>О ПРОГНОЗНОМ ОБЪЕМЕ СПЕЦИАЛИЗИРОВАННОЙ, В ТОМ ЧИСЛЕ</w:t>
      </w:r>
    </w:p>
    <w:p w:rsidR="00E36084" w:rsidRDefault="00E36084">
      <w:pPr>
        <w:pStyle w:val="ConsPlusTitle"/>
        <w:jc w:val="center"/>
      </w:pPr>
      <w:r>
        <w:t>ВЫСОКОТЕХНОЛОГИЧНОЙ МЕДИЦИНСКОЙ ПОМОЩИ, ОКАЗЫВАЕМОЙ</w:t>
      </w:r>
    </w:p>
    <w:p w:rsidR="00E36084" w:rsidRDefault="00E36084">
      <w:pPr>
        <w:pStyle w:val="ConsPlusTitle"/>
        <w:jc w:val="center"/>
      </w:pPr>
      <w:r>
        <w:t>МЕДИЦИНСКИМИ ОРГАНИЗАЦИЯМИ, ПОДВЕДОМСТВЕННЫМИ ФЕДЕРАЛЬНЫМ</w:t>
      </w:r>
    </w:p>
    <w:p w:rsidR="00E36084" w:rsidRDefault="00E36084">
      <w:pPr>
        <w:pStyle w:val="ConsPlusTitle"/>
        <w:jc w:val="center"/>
      </w:pPr>
      <w:r>
        <w:t>ОРГАНАМ ИСПОЛНИТЕЛЬНОЙ ВЛАСТИ, В УСЛОВИЯХ ДНЕВНОГО</w:t>
      </w:r>
    </w:p>
    <w:p w:rsidR="00E36084" w:rsidRDefault="00E36084">
      <w:pPr>
        <w:pStyle w:val="ConsPlusTitle"/>
        <w:jc w:val="center"/>
      </w:pPr>
      <w:r>
        <w:t>И КРУГЛОСУТОЧНОГО СТАЦИОНАРА ПО ПРОФИЛЯМ МЕДИЦИНСКОЙ ПОМОЩИ</w:t>
      </w:r>
    </w:p>
    <w:p w:rsidR="00E36084" w:rsidRDefault="00E36084">
      <w:pPr>
        <w:pStyle w:val="ConsPlusTitle"/>
        <w:jc w:val="center"/>
      </w:pPr>
      <w:r>
        <w:t>В РАМКАХ БАЗОВОЙ ПРОГРАММЫ ОМС ЗА СЧЕТ БЮДЖЕТА ФЕДЕРАЛЬНОГО</w:t>
      </w:r>
    </w:p>
    <w:p w:rsidR="00E36084" w:rsidRDefault="00E36084">
      <w:pPr>
        <w:pStyle w:val="ConsPlusTitle"/>
        <w:jc w:val="center"/>
      </w:pPr>
      <w:r>
        <w:t>ФОНДА ОБЯЗАТЕЛЬНОГО МЕДИЦИНСКОГО СТРАХОВАНИЯ</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097"/>
        <w:gridCol w:w="963"/>
        <w:gridCol w:w="1928"/>
        <w:gridCol w:w="962"/>
      </w:tblGrid>
      <w:tr w:rsidR="00E36084">
        <w:tc>
          <w:tcPr>
            <w:tcW w:w="3118" w:type="dxa"/>
            <w:vMerge w:val="restart"/>
          </w:tcPr>
          <w:p w:rsidR="00E36084" w:rsidRDefault="00E36084">
            <w:pPr>
              <w:pStyle w:val="ConsPlusNormal"/>
              <w:jc w:val="center"/>
            </w:pPr>
            <w:r>
              <w:t xml:space="preserve">Профиль медицинской помощи </w:t>
            </w:r>
            <w:hyperlink w:anchor="P5858">
              <w:r>
                <w:rPr>
                  <w:color w:val="0000FF"/>
                </w:rPr>
                <w:t>&lt;*&gt;</w:t>
              </w:r>
            </w:hyperlink>
          </w:p>
        </w:tc>
        <w:tc>
          <w:tcPr>
            <w:tcW w:w="2097" w:type="dxa"/>
            <w:vMerge w:val="restart"/>
          </w:tcPr>
          <w:p w:rsidR="00E36084" w:rsidRDefault="00E36084">
            <w:pPr>
              <w:pStyle w:val="ConsPlusNormal"/>
              <w:jc w:val="center"/>
            </w:pPr>
            <w:r>
              <w:t>Число случаев госпитализации в круглосуточный стационар на 1000 застрахованных в год, всего</w:t>
            </w:r>
          </w:p>
        </w:tc>
        <w:tc>
          <w:tcPr>
            <w:tcW w:w="963" w:type="dxa"/>
          </w:tcPr>
          <w:p w:rsidR="00E36084" w:rsidRDefault="00E36084">
            <w:pPr>
              <w:pStyle w:val="ConsPlusNormal"/>
              <w:jc w:val="center"/>
            </w:pPr>
            <w:r>
              <w:t>В том числе</w:t>
            </w:r>
          </w:p>
        </w:tc>
        <w:tc>
          <w:tcPr>
            <w:tcW w:w="1928" w:type="dxa"/>
            <w:vMerge w:val="restart"/>
          </w:tcPr>
          <w:p w:rsidR="00E36084" w:rsidRDefault="00E36084">
            <w:pPr>
              <w:pStyle w:val="ConsPlusNormal"/>
              <w:jc w:val="center"/>
            </w:pPr>
            <w:r>
              <w:t>Число случаев лечения в дневном стационаре на 1000 застрахованных в год, всего</w:t>
            </w:r>
          </w:p>
        </w:tc>
        <w:tc>
          <w:tcPr>
            <w:tcW w:w="962" w:type="dxa"/>
          </w:tcPr>
          <w:p w:rsidR="00E36084" w:rsidRDefault="00E36084">
            <w:pPr>
              <w:pStyle w:val="ConsPlusNormal"/>
              <w:jc w:val="center"/>
            </w:pPr>
            <w:r>
              <w:t>В том числе</w:t>
            </w:r>
          </w:p>
        </w:tc>
      </w:tr>
      <w:tr w:rsidR="00E36084">
        <w:tc>
          <w:tcPr>
            <w:tcW w:w="3118" w:type="dxa"/>
            <w:vMerge/>
          </w:tcPr>
          <w:p w:rsidR="00E36084" w:rsidRDefault="00E36084">
            <w:pPr>
              <w:pStyle w:val="ConsPlusNormal"/>
            </w:pPr>
          </w:p>
        </w:tc>
        <w:tc>
          <w:tcPr>
            <w:tcW w:w="2097" w:type="dxa"/>
            <w:vMerge/>
          </w:tcPr>
          <w:p w:rsidR="00E36084" w:rsidRDefault="00E36084">
            <w:pPr>
              <w:pStyle w:val="ConsPlusNormal"/>
            </w:pPr>
          </w:p>
        </w:tc>
        <w:tc>
          <w:tcPr>
            <w:tcW w:w="963" w:type="dxa"/>
          </w:tcPr>
          <w:p w:rsidR="00E36084" w:rsidRDefault="00E36084">
            <w:pPr>
              <w:pStyle w:val="ConsPlusNormal"/>
              <w:jc w:val="center"/>
            </w:pPr>
            <w:r>
              <w:t>ВМП</w:t>
            </w:r>
          </w:p>
        </w:tc>
        <w:tc>
          <w:tcPr>
            <w:tcW w:w="1928" w:type="dxa"/>
            <w:vMerge/>
          </w:tcPr>
          <w:p w:rsidR="00E36084" w:rsidRDefault="00E36084">
            <w:pPr>
              <w:pStyle w:val="ConsPlusNormal"/>
            </w:pPr>
          </w:p>
        </w:tc>
        <w:tc>
          <w:tcPr>
            <w:tcW w:w="962" w:type="dxa"/>
          </w:tcPr>
          <w:p w:rsidR="00E36084" w:rsidRDefault="00E36084">
            <w:pPr>
              <w:pStyle w:val="ConsPlusNormal"/>
              <w:jc w:val="center"/>
            </w:pPr>
            <w:r>
              <w:t>ВМП</w:t>
            </w:r>
          </w:p>
        </w:tc>
      </w:tr>
      <w:tr w:rsidR="00E36084">
        <w:tc>
          <w:tcPr>
            <w:tcW w:w="3118" w:type="dxa"/>
          </w:tcPr>
          <w:p w:rsidR="00E36084" w:rsidRDefault="00E36084">
            <w:pPr>
              <w:pStyle w:val="ConsPlusNormal"/>
            </w:pPr>
            <w:r>
              <w:t>Акушерское дело</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Акушерство и гинекология</w:t>
            </w:r>
          </w:p>
        </w:tc>
        <w:tc>
          <w:tcPr>
            <w:tcW w:w="2097" w:type="dxa"/>
          </w:tcPr>
          <w:p w:rsidR="00E36084" w:rsidRDefault="00E36084">
            <w:pPr>
              <w:pStyle w:val="ConsPlusNormal"/>
              <w:jc w:val="center"/>
            </w:pPr>
            <w:r>
              <w:t>0,18</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Аллергология и иммунология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Гастроэнтерология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Гематология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Гериатрия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Дерматовенерология (дерматологические койки)</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Инфекционные болезни</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Кардиология</w:t>
            </w:r>
          </w:p>
        </w:tc>
        <w:tc>
          <w:tcPr>
            <w:tcW w:w="2097" w:type="dxa"/>
          </w:tcPr>
          <w:p w:rsidR="00E36084" w:rsidRDefault="00E36084">
            <w:pPr>
              <w:pStyle w:val="ConsPlusNormal"/>
              <w:jc w:val="center"/>
            </w:pPr>
            <w:r>
              <w:t>0,05</w:t>
            </w:r>
          </w:p>
        </w:tc>
        <w:tc>
          <w:tcPr>
            <w:tcW w:w="963" w:type="dxa"/>
          </w:tcPr>
          <w:p w:rsidR="00E36084" w:rsidRDefault="00E36084">
            <w:pPr>
              <w:pStyle w:val="ConsPlusNormal"/>
            </w:pPr>
          </w:p>
        </w:tc>
        <w:tc>
          <w:tcPr>
            <w:tcW w:w="1928" w:type="dxa"/>
          </w:tcPr>
          <w:p w:rsidR="00E36084" w:rsidRDefault="00E36084">
            <w:pPr>
              <w:pStyle w:val="ConsPlusNormal"/>
            </w:pP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Колопроктология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lastRenderedPageBreak/>
              <w:t>Медицинская реабилитация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Неврология</w:t>
            </w:r>
          </w:p>
        </w:tc>
        <w:tc>
          <w:tcPr>
            <w:tcW w:w="2097" w:type="dxa"/>
          </w:tcPr>
          <w:p w:rsidR="00E36084" w:rsidRDefault="00E36084">
            <w:pPr>
              <w:pStyle w:val="ConsPlusNormal"/>
              <w:jc w:val="center"/>
            </w:pPr>
            <w:r>
              <w:t>0,16</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Нейрохирургия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Неонатология</w:t>
            </w:r>
          </w:p>
        </w:tc>
        <w:tc>
          <w:tcPr>
            <w:tcW w:w="2097" w:type="dxa"/>
          </w:tcPr>
          <w:p w:rsidR="00E36084" w:rsidRDefault="00E36084">
            <w:pPr>
              <w:pStyle w:val="ConsPlusNormal"/>
              <w:jc w:val="center"/>
            </w:pPr>
            <w:r>
              <w:t>0,08</w:t>
            </w:r>
          </w:p>
        </w:tc>
        <w:tc>
          <w:tcPr>
            <w:tcW w:w="963" w:type="dxa"/>
          </w:tcPr>
          <w:p w:rsidR="00E36084" w:rsidRDefault="00E36084">
            <w:pPr>
              <w:pStyle w:val="ConsPlusNormal"/>
              <w:jc w:val="center"/>
            </w:pPr>
            <w:r>
              <w:t>0,04</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Нефрология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Онкология, радиология, радиотерапия</w:t>
            </w:r>
          </w:p>
        </w:tc>
        <w:tc>
          <w:tcPr>
            <w:tcW w:w="2097" w:type="dxa"/>
          </w:tcPr>
          <w:p w:rsidR="00E36084" w:rsidRDefault="00E36084">
            <w:pPr>
              <w:pStyle w:val="ConsPlusNormal"/>
              <w:jc w:val="center"/>
            </w:pPr>
            <w:r>
              <w:t>0,24</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0,01</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Оториноларингология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Офтальмология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Педиатрия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Пульмонология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Ревматология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Сердечно-сосудистая хирургия (кардиохирургические койки)</w:t>
            </w:r>
          </w:p>
        </w:tc>
        <w:tc>
          <w:tcPr>
            <w:tcW w:w="2097" w:type="dxa"/>
          </w:tcPr>
          <w:p w:rsidR="00E36084" w:rsidRDefault="00E36084">
            <w:pPr>
              <w:pStyle w:val="ConsPlusNormal"/>
              <w:jc w:val="center"/>
            </w:pPr>
            <w:r>
              <w:t>0,05</w:t>
            </w:r>
          </w:p>
        </w:tc>
        <w:tc>
          <w:tcPr>
            <w:tcW w:w="963" w:type="dxa"/>
          </w:tcPr>
          <w:p w:rsidR="00E36084" w:rsidRDefault="00E36084">
            <w:pPr>
              <w:pStyle w:val="ConsPlusNormal"/>
              <w:jc w:val="center"/>
            </w:pPr>
            <w:r>
              <w:t>0,04</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Сердечно-сосудистая хирургия (койки сосудистой хирургии)</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Терапия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Травматология и ортопедия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Урология (в том числе детская урология-андрология)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Хирургия (комбустиология)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Торакальная хирургия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 xml:space="preserve">Хирургия (в том числе абдоминальная хирургия, </w:t>
            </w:r>
            <w:r>
              <w:lastRenderedPageBreak/>
              <w:t>трансплантация органов и (или) тканей, трансплантация костного мозга и гемопоэтических стволовых клеток, пластическая хирургия)</w:t>
            </w:r>
          </w:p>
        </w:tc>
        <w:tc>
          <w:tcPr>
            <w:tcW w:w="2097" w:type="dxa"/>
          </w:tcPr>
          <w:p w:rsidR="00E36084" w:rsidRDefault="00E36084">
            <w:pPr>
              <w:pStyle w:val="ConsPlusNormal"/>
              <w:jc w:val="center"/>
            </w:pPr>
            <w:r>
              <w:lastRenderedPageBreak/>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lastRenderedPageBreak/>
              <w:t>Челюстно-лицевая хирургия, стоматология</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Эндокринология</w:t>
            </w:r>
          </w:p>
        </w:tc>
        <w:tc>
          <w:tcPr>
            <w:tcW w:w="2097" w:type="dxa"/>
          </w:tcPr>
          <w:p w:rsidR="00E36084" w:rsidRDefault="00E36084">
            <w:pPr>
              <w:pStyle w:val="ConsPlusNormal"/>
              <w:jc w:val="center"/>
            </w:pPr>
            <w:r>
              <w:t>0,06</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Прочие профили</w:t>
            </w:r>
          </w:p>
        </w:tc>
        <w:tc>
          <w:tcPr>
            <w:tcW w:w="2097" w:type="dxa"/>
          </w:tcPr>
          <w:p w:rsidR="00E36084" w:rsidRDefault="00E36084">
            <w:pPr>
              <w:pStyle w:val="ConsPlusNormal"/>
              <w:jc w:val="center"/>
            </w:pPr>
            <w:r>
              <w:t>-</w:t>
            </w:r>
          </w:p>
        </w:tc>
        <w:tc>
          <w:tcPr>
            <w:tcW w:w="963" w:type="dxa"/>
          </w:tcPr>
          <w:p w:rsidR="00E36084" w:rsidRDefault="00E36084">
            <w:pPr>
              <w:pStyle w:val="ConsPlusNormal"/>
              <w:jc w:val="center"/>
            </w:pPr>
            <w:r>
              <w:t>-</w:t>
            </w:r>
          </w:p>
        </w:tc>
        <w:tc>
          <w:tcPr>
            <w:tcW w:w="1928" w:type="dxa"/>
          </w:tcPr>
          <w:p w:rsidR="00E36084" w:rsidRDefault="00E36084">
            <w:pPr>
              <w:pStyle w:val="ConsPlusNormal"/>
              <w:jc w:val="center"/>
            </w:pPr>
            <w:r>
              <w:t>-</w:t>
            </w:r>
          </w:p>
        </w:tc>
        <w:tc>
          <w:tcPr>
            <w:tcW w:w="962" w:type="dxa"/>
          </w:tcPr>
          <w:p w:rsidR="00E36084" w:rsidRDefault="00E36084">
            <w:pPr>
              <w:pStyle w:val="ConsPlusNormal"/>
              <w:jc w:val="center"/>
            </w:pPr>
            <w:r>
              <w:t>-</w:t>
            </w:r>
          </w:p>
        </w:tc>
      </w:tr>
      <w:tr w:rsidR="00E36084">
        <w:tc>
          <w:tcPr>
            <w:tcW w:w="3118" w:type="dxa"/>
          </w:tcPr>
          <w:p w:rsidR="00E36084" w:rsidRDefault="00E36084">
            <w:pPr>
              <w:pStyle w:val="ConsPlusNormal"/>
            </w:pPr>
            <w:r>
              <w:t>Всего по базовой программе ОМС</w:t>
            </w:r>
          </w:p>
        </w:tc>
        <w:tc>
          <w:tcPr>
            <w:tcW w:w="2097" w:type="dxa"/>
          </w:tcPr>
          <w:p w:rsidR="00E36084" w:rsidRDefault="00E36084">
            <w:pPr>
              <w:pStyle w:val="ConsPlusNormal"/>
              <w:jc w:val="center"/>
            </w:pPr>
            <w:r>
              <w:t>0,82</w:t>
            </w:r>
          </w:p>
        </w:tc>
        <w:tc>
          <w:tcPr>
            <w:tcW w:w="963" w:type="dxa"/>
          </w:tcPr>
          <w:p w:rsidR="00E36084" w:rsidRDefault="00E36084">
            <w:pPr>
              <w:pStyle w:val="ConsPlusNormal"/>
              <w:jc w:val="center"/>
            </w:pPr>
            <w:r>
              <w:t>0,08</w:t>
            </w:r>
          </w:p>
        </w:tc>
        <w:tc>
          <w:tcPr>
            <w:tcW w:w="1928" w:type="dxa"/>
          </w:tcPr>
          <w:p w:rsidR="00E36084" w:rsidRDefault="00E36084">
            <w:pPr>
              <w:pStyle w:val="ConsPlusNormal"/>
              <w:jc w:val="center"/>
            </w:pPr>
            <w:r>
              <w:t>0,01</w:t>
            </w:r>
          </w:p>
        </w:tc>
        <w:tc>
          <w:tcPr>
            <w:tcW w:w="962" w:type="dxa"/>
          </w:tcPr>
          <w:p w:rsidR="00E36084" w:rsidRDefault="00E36084">
            <w:pPr>
              <w:pStyle w:val="ConsPlusNormal"/>
              <w:jc w:val="center"/>
            </w:pPr>
            <w:r>
              <w:t>-</w:t>
            </w:r>
          </w:p>
        </w:tc>
      </w:tr>
    </w:tbl>
    <w:p w:rsidR="00E36084" w:rsidRDefault="00E36084">
      <w:pPr>
        <w:pStyle w:val="ConsPlusNormal"/>
        <w:ind w:firstLine="540"/>
        <w:jc w:val="both"/>
      </w:pPr>
    </w:p>
    <w:p w:rsidR="00E36084" w:rsidRDefault="00E36084">
      <w:pPr>
        <w:pStyle w:val="ConsPlusNormal"/>
        <w:ind w:firstLine="540"/>
        <w:jc w:val="both"/>
      </w:pPr>
      <w:r>
        <w:t>Примечание.</w:t>
      </w:r>
    </w:p>
    <w:p w:rsidR="00E36084" w:rsidRDefault="00E36084">
      <w:pPr>
        <w:pStyle w:val="ConsPlusNormal"/>
        <w:spacing w:before="280"/>
        <w:ind w:firstLine="540"/>
        <w:jc w:val="both"/>
      </w:pPr>
      <w:r>
        <w:t>Используемые сокращения:</w:t>
      </w:r>
    </w:p>
    <w:p w:rsidR="00E36084" w:rsidRDefault="00E36084">
      <w:pPr>
        <w:pStyle w:val="ConsPlusNormal"/>
        <w:spacing w:before="280"/>
        <w:ind w:firstLine="540"/>
        <w:jc w:val="both"/>
      </w:pPr>
      <w:r>
        <w:t>ВМП - высокотехнологичная медицинская помощь;</w:t>
      </w:r>
    </w:p>
    <w:p w:rsidR="00E36084" w:rsidRDefault="00E36084">
      <w:pPr>
        <w:pStyle w:val="ConsPlusNormal"/>
        <w:spacing w:before="280"/>
        <w:ind w:firstLine="540"/>
        <w:jc w:val="both"/>
      </w:pPr>
      <w:r>
        <w:t>ОМС - обязательное медицинское страхование.</w:t>
      </w:r>
    </w:p>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40" w:name="P5858"/>
      <w:bookmarkEnd w:id="40"/>
      <w:r>
        <w:t xml:space="preserve">&lt;*&gt; В соответствии с </w:t>
      </w:r>
      <w:hyperlink r:id="rId84">
        <w:r>
          <w:rPr>
            <w:color w:val="0000FF"/>
          </w:rPr>
          <w:t>приказом</w:t>
        </w:r>
      </w:hyperlink>
      <w:r>
        <w:t xml:space="preserve"> Министерства здравоохранения Российской Федерации от 17.05.2012 N 555н "Об утверждении коечного фонда по профилям медицинской помощи".</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4</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pPr>
      <w:bookmarkStart w:id="41" w:name="P5872"/>
      <w:bookmarkEnd w:id="41"/>
      <w:r>
        <w:t>ПЕРЕЧЕНЬ</w:t>
      </w:r>
    </w:p>
    <w:p w:rsidR="00E36084" w:rsidRDefault="00E36084">
      <w:pPr>
        <w:pStyle w:val="ConsPlusTitle"/>
        <w:jc w:val="center"/>
      </w:pPr>
      <w:r>
        <w:t xml:space="preserve">ВИДОВ ВЫСОКОТЕХНОЛОГИЧНОЙ МЕДИЦИНСКОЙ ПОМОЩИ, </w:t>
      </w:r>
      <w:r>
        <w:lastRenderedPageBreak/>
        <w:t>ВКЛЮЧЕННЫХ</w:t>
      </w:r>
    </w:p>
    <w:p w:rsidR="00E36084" w:rsidRDefault="00E36084">
      <w:pPr>
        <w:pStyle w:val="ConsPlusTitle"/>
        <w:jc w:val="center"/>
      </w:pPr>
      <w:r>
        <w:t>В ТЕРРИТОРИАЛЬНУЮ ПРОГРАММУ ОБЯЗАТЕЛЬНОГО МЕДИЦИНСКОГО</w:t>
      </w:r>
    </w:p>
    <w:p w:rsidR="00E36084" w:rsidRDefault="00E36084">
      <w:pPr>
        <w:pStyle w:val="ConsPlusTitle"/>
        <w:jc w:val="center"/>
      </w:pPr>
      <w:r>
        <w:t>СТРАХОВАНИЯ, СОДЕРЖАЩИЙ В ТОМ ЧИСЛЕ МЕТОДЫ ЛЕЧЕНИЯ</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98"/>
        <w:gridCol w:w="4365"/>
      </w:tblGrid>
      <w:tr w:rsidR="00E36084">
        <w:tc>
          <w:tcPr>
            <w:tcW w:w="907" w:type="dxa"/>
          </w:tcPr>
          <w:p w:rsidR="00E36084" w:rsidRDefault="00E36084">
            <w:pPr>
              <w:pStyle w:val="ConsPlusNormal"/>
              <w:jc w:val="center"/>
            </w:pPr>
            <w:r>
              <w:t>N группы ВМП</w:t>
            </w:r>
          </w:p>
        </w:tc>
        <w:tc>
          <w:tcPr>
            <w:tcW w:w="3798" w:type="dxa"/>
          </w:tcPr>
          <w:p w:rsidR="00E36084" w:rsidRDefault="00E36084">
            <w:pPr>
              <w:pStyle w:val="ConsPlusNormal"/>
              <w:jc w:val="center"/>
            </w:pPr>
            <w:r>
              <w:t>Наименование вида высокотехнологичной медицинской помощи</w:t>
            </w:r>
          </w:p>
        </w:tc>
        <w:tc>
          <w:tcPr>
            <w:tcW w:w="4365" w:type="dxa"/>
          </w:tcPr>
          <w:p w:rsidR="00E36084" w:rsidRDefault="00E36084">
            <w:pPr>
              <w:pStyle w:val="ConsPlusNormal"/>
              <w:jc w:val="center"/>
            </w:pPr>
            <w:r>
              <w:t>Метод лечения</w:t>
            </w:r>
          </w:p>
        </w:tc>
      </w:tr>
      <w:tr w:rsidR="00E36084">
        <w:tc>
          <w:tcPr>
            <w:tcW w:w="9070" w:type="dxa"/>
            <w:gridSpan w:val="3"/>
          </w:tcPr>
          <w:p w:rsidR="00E36084" w:rsidRDefault="00E36084">
            <w:pPr>
              <w:pStyle w:val="ConsPlusNormal"/>
              <w:jc w:val="center"/>
              <w:outlineLvl w:val="2"/>
            </w:pPr>
            <w:r>
              <w:t>Акушерство и гинекология</w:t>
            </w:r>
          </w:p>
        </w:tc>
      </w:tr>
      <w:tr w:rsidR="00E36084">
        <w:tc>
          <w:tcPr>
            <w:tcW w:w="907" w:type="dxa"/>
            <w:vMerge w:val="restart"/>
          </w:tcPr>
          <w:p w:rsidR="00E36084" w:rsidRDefault="00E36084">
            <w:pPr>
              <w:pStyle w:val="ConsPlusNormal"/>
              <w:jc w:val="center"/>
            </w:pPr>
            <w:r>
              <w:t>1.</w:t>
            </w:r>
          </w:p>
        </w:tc>
        <w:tc>
          <w:tcPr>
            <w:tcW w:w="3798" w:type="dxa"/>
            <w:vMerge w:val="restart"/>
          </w:tcPr>
          <w:p w:rsidR="00E36084" w:rsidRDefault="00E3608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4365" w:type="dxa"/>
          </w:tcPr>
          <w:p w:rsidR="00E36084" w:rsidRDefault="00E3608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w:t>
            </w:r>
            <w:r>
              <w:lastRenderedPageBreak/>
              <w:t>вмешательства с использованием сетчатых протезов)</w:t>
            </w:r>
          </w:p>
        </w:tc>
        <w:tc>
          <w:tcPr>
            <w:tcW w:w="4365" w:type="dxa"/>
          </w:tcPr>
          <w:p w:rsidR="00E36084" w:rsidRDefault="00E36084">
            <w:pPr>
              <w:pStyle w:val="ConsPlusNormal"/>
            </w:pPr>
            <w:r>
              <w:lastRenderedPageBreak/>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r>
      <w:tr w:rsidR="00E36084">
        <w:tc>
          <w:tcPr>
            <w:tcW w:w="907" w:type="dxa"/>
          </w:tcPr>
          <w:p w:rsidR="00E36084" w:rsidRDefault="00E36084">
            <w:pPr>
              <w:pStyle w:val="ConsPlusNormal"/>
              <w:jc w:val="center"/>
            </w:pPr>
            <w:r>
              <w:t>2.</w:t>
            </w:r>
          </w:p>
        </w:tc>
        <w:tc>
          <w:tcPr>
            <w:tcW w:w="3798" w:type="dxa"/>
          </w:tcPr>
          <w:p w:rsidR="00E36084" w:rsidRDefault="00E36084">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4365" w:type="dxa"/>
          </w:tcPr>
          <w:p w:rsidR="00E36084" w:rsidRDefault="00E3608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E36084">
        <w:tc>
          <w:tcPr>
            <w:tcW w:w="907" w:type="dxa"/>
          </w:tcPr>
          <w:p w:rsidR="00E36084" w:rsidRDefault="00E36084">
            <w:pPr>
              <w:pStyle w:val="ConsPlusNormal"/>
              <w:jc w:val="center"/>
            </w:pPr>
            <w:r>
              <w:t>3.</w:t>
            </w:r>
          </w:p>
        </w:tc>
        <w:tc>
          <w:tcPr>
            <w:tcW w:w="3798" w:type="dxa"/>
          </w:tcPr>
          <w:p w:rsidR="00E36084" w:rsidRDefault="00E36084">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w:t>
            </w:r>
            <w:r>
              <w:lastRenderedPageBreak/>
              <w:t>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4365" w:type="dxa"/>
          </w:tcPr>
          <w:p w:rsidR="00E36084" w:rsidRDefault="00E36084">
            <w:pPr>
              <w:pStyle w:val="ConsPlusNormal"/>
            </w:pPr>
            <w:r>
              <w:lastRenderedPageBreak/>
              <w:t>реконструктивно-пластические, органосохраняющие операции (миомэктомия с использованием комбинированного эндоскопического доступа)</w:t>
            </w:r>
          </w:p>
        </w:tc>
      </w:tr>
      <w:tr w:rsidR="00E36084">
        <w:tc>
          <w:tcPr>
            <w:tcW w:w="907" w:type="dxa"/>
          </w:tcPr>
          <w:p w:rsidR="00E36084" w:rsidRDefault="00E36084">
            <w:pPr>
              <w:pStyle w:val="ConsPlusNormal"/>
              <w:jc w:val="center"/>
            </w:pPr>
            <w:r>
              <w:lastRenderedPageBreak/>
              <w:t>4.</w:t>
            </w:r>
          </w:p>
        </w:tc>
        <w:tc>
          <w:tcPr>
            <w:tcW w:w="3798" w:type="dxa"/>
          </w:tcPr>
          <w:p w:rsidR="00E36084" w:rsidRDefault="00E3608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4365" w:type="dxa"/>
          </w:tcPr>
          <w:p w:rsidR="00E36084" w:rsidRDefault="00E3608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r>
      <w:tr w:rsidR="00E36084">
        <w:tc>
          <w:tcPr>
            <w:tcW w:w="9070" w:type="dxa"/>
            <w:gridSpan w:val="3"/>
          </w:tcPr>
          <w:p w:rsidR="00E36084" w:rsidRDefault="00E36084">
            <w:pPr>
              <w:pStyle w:val="ConsPlusNormal"/>
              <w:jc w:val="center"/>
              <w:outlineLvl w:val="2"/>
            </w:pPr>
            <w:r>
              <w:t>Гастроэнтерология</w:t>
            </w:r>
          </w:p>
        </w:tc>
      </w:tr>
      <w:tr w:rsidR="00E36084">
        <w:tc>
          <w:tcPr>
            <w:tcW w:w="907" w:type="dxa"/>
            <w:vMerge w:val="restart"/>
          </w:tcPr>
          <w:p w:rsidR="00E36084" w:rsidRDefault="00E36084">
            <w:pPr>
              <w:pStyle w:val="ConsPlusNormal"/>
              <w:jc w:val="center"/>
            </w:pPr>
            <w:r>
              <w:t>5.</w:t>
            </w:r>
          </w:p>
        </w:tc>
        <w:tc>
          <w:tcPr>
            <w:tcW w:w="3798" w:type="dxa"/>
          </w:tcPr>
          <w:p w:rsidR="00E36084" w:rsidRDefault="00E36084">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4365" w:type="dxa"/>
          </w:tcPr>
          <w:p w:rsidR="00E36084" w:rsidRDefault="00E36084">
            <w:pPr>
              <w:pStyle w:val="ConsPlusNormal"/>
            </w:pPr>
            <w:r>
              <w:lastRenderedPageBreak/>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4365" w:type="dxa"/>
          </w:tcPr>
          <w:p w:rsidR="00E36084" w:rsidRDefault="00E3608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E36084">
        <w:tc>
          <w:tcPr>
            <w:tcW w:w="9070" w:type="dxa"/>
            <w:gridSpan w:val="3"/>
          </w:tcPr>
          <w:p w:rsidR="00E36084" w:rsidRDefault="00E36084">
            <w:pPr>
              <w:pStyle w:val="ConsPlusNormal"/>
              <w:jc w:val="center"/>
              <w:outlineLvl w:val="2"/>
            </w:pPr>
            <w:r>
              <w:t>Гематология</w:t>
            </w:r>
          </w:p>
        </w:tc>
      </w:tr>
      <w:tr w:rsidR="00E36084">
        <w:tc>
          <w:tcPr>
            <w:tcW w:w="907" w:type="dxa"/>
            <w:vMerge w:val="restart"/>
          </w:tcPr>
          <w:p w:rsidR="00E36084" w:rsidRDefault="00E36084">
            <w:pPr>
              <w:pStyle w:val="ConsPlusNormal"/>
              <w:jc w:val="center"/>
            </w:pPr>
            <w:r>
              <w:t>6.</w:t>
            </w:r>
          </w:p>
        </w:tc>
        <w:tc>
          <w:tcPr>
            <w:tcW w:w="3798" w:type="dxa"/>
            <w:vMerge w:val="restart"/>
          </w:tcPr>
          <w:p w:rsidR="00E36084" w:rsidRDefault="00E3608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4365" w:type="dxa"/>
          </w:tcPr>
          <w:p w:rsidR="00E36084" w:rsidRDefault="00E3608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спомощью рекомбинантных препаратов тромбопоэтина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w:t>
            </w:r>
            <w:r>
              <w:lastRenderedPageBreak/>
              <w:t>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комплексное консервативное и </w:t>
            </w:r>
            <w:r>
              <w:lastRenderedPageBreak/>
              <w:t>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E36084">
        <w:tc>
          <w:tcPr>
            <w:tcW w:w="907" w:type="dxa"/>
          </w:tcPr>
          <w:p w:rsidR="00E36084" w:rsidRDefault="00E36084">
            <w:pPr>
              <w:pStyle w:val="ConsPlusNormal"/>
              <w:jc w:val="center"/>
            </w:pPr>
            <w:r>
              <w:t>7.</w:t>
            </w:r>
          </w:p>
        </w:tc>
        <w:tc>
          <w:tcPr>
            <w:tcW w:w="3798" w:type="dxa"/>
          </w:tcPr>
          <w:p w:rsidR="00E36084" w:rsidRDefault="00E36084">
            <w:pPr>
              <w:pStyle w:val="ConsPlusNormal"/>
            </w:pPr>
            <w:r>
              <w:t>Интенсивная терапия, включающая методы экстракорпорального воздействия на кровь у больных с порфириями</w:t>
            </w:r>
          </w:p>
        </w:tc>
        <w:tc>
          <w:tcPr>
            <w:tcW w:w="4365" w:type="dxa"/>
          </w:tcPr>
          <w:p w:rsidR="00E36084" w:rsidRDefault="00E3608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E36084">
        <w:tc>
          <w:tcPr>
            <w:tcW w:w="9070" w:type="dxa"/>
            <w:gridSpan w:val="3"/>
          </w:tcPr>
          <w:p w:rsidR="00E36084" w:rsidRDefault="00E36084">
            <w:pPr>
              <w:pStyle w:val="ConsPlusNormal"/>
              <w:jc w:val="center"/>
              <w:outlineLvl w:val="2"/>
            </w:pPr>
            <w:r>
              <w:lastRenderedPageBreak/>
              <w:t>Детская хирургия в период новорожденности</w:t>
            </w:r>
          </w:p>
        </w:tc>
      </w:tr>
      <w:tr w:rsidR="00E36084">
        <w:tc>
          <w:tcPr>
            <w:tcW w:w="907" w:type="dxa"/>
            <w:vMerge w:val="restart"/>
          </w:tcPr>
          <w:p w:rsidR="00E36084" w:rsidRDefault="00E36084">
            <w:pPr>
              <w:pStyle w:val="ConsPlusNormal"/>
              <w:jc w:val="center"/>
            </w:pPr>
            <w:r>
              <w:t>8.</w:t>
            </w:r>
          </w:p>
        </w:tc>
        <w:tc>
          <w:tcPr>
            <w:tcW w:w="3798" w:type="dxa"/>
            <w:vMerge w:val="restart"/>
          </w:tcPr>
          <w:p w:rsidR="00E36084" w:rsidRDefault="00E3608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4365" w:type="dxa"/>
          </w:tcPr>
          <w:p w:rsidR="00E36084" w:rsidRDefault="00E36084">
            <w:pPr>
              <w:pStyle w:val="ConsPlusNormal"/>
            </w:pPr>
            <w:r>
              <w:t>удаление кисты или секвестра легкого, в том числе с применением эндовидеохирургической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прямой эзофаго-эзофаго анастомоз, в том числе этапные операции на пищеводе и желудке, ликвидация трахеопищеводного свища</w:t>
            </w:r>
          </w:p>
        </w:tc>
      </w:tr>
      <w:tr w:rsidR="00E36084">
        <w:tc>
          <w:tcPr>
            <w:tcW w:w="9070" w:type="dxa"/>
            <w:gridSpan w:val="3"/>
          </w:tcPr>
          <w:p w:rsidR="00E36084" w:rsidRDefault="00E36084">
            <w:pPr>
              <w:pStyle w:val="ConsPlusNormal"/>
              <w:jc w:val="center"/>
              <w:outlineLvl w:val="2"/>
            </w:pPr>
            <w:r>
              <w:t>Дерматовенерология</w:t>
            </w:r>
          </w:p>
        </w:tc>
      </w:tr>
      <w:tr w:rsidR="00E36084">
        <w:tc>
          <w:tcPr>
            <w:tcW w:w="907" w:type="dxa"/>
            <w:vMerge w:val="restart"/>
          </w:tcPr>
          <w:p w:rsidR="00E36084" w:rsidRDefault="00E36084">
            <w:pPr>
              <w:pStyle w:val="ConsPlusNormal"/>
              <w:jc w:val="center"/>
            </w:pPr>
            <w:r>
              <w:t>9.</w:t>
            </w:r>
          </w:p>
        </w:tc>
        <w:tc>
          <w:tcPr>
            <w:tcW w:w="3798" w:type="dxa"/>
            <w:vMerge w:val="restart"/>
          </w:tcPr>
          <w:p w:rsidR="00E36084" w:rsidRDefault="00E36084">
            <w:pPr>
              <w:pStyle w:val="ConsPlusNormal"/>
            </w:pPr>
            <w:r>
              <w:t>Комплексное лечение больных с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4365" w:type="dxa"/>
          </w:tcPr>
          <w:p w:rsidR="00E36084" w:rsidRDefault="00E3608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lastRenderedPageBreak/>
              <w:t>синтетическими производными витамина A</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4365" w:type="dxa"/>
          </w:tcPr>
          <w:p w:rsidR="00E36084" w:rsidRDefault="00E3608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поликомпонентная терапия с инициацией или заменой генно-инженерных биологических лекарственных препаратов</w:t>
            </w:r>
          </w:p>
        </w:tc>
      </w:tr>
      <w:tr w:rsidR="00E36084">
        <w:tc>
          <w:tcPr>
            <w:tcW w:w="9070" w:type="dxa"/>
            <w:gridSpan w:val="3"/>
          </w:tcPr>
          <w:p w:rsidR="00E36084" w:rsidRDefault="00E36084">
            <w:pPr>
              <w:pStyle w:val="ConsPlusNormal"/>
              <w:jc w:val="center"/>
              <w:outlineLvl w:val="2"/>
            </w:pPr>
            <w:r>
              <w:t>Комбустиология</w:t>
            </w:r>
          </w:p>
        </w:tc>
      </w:tr>
      <w:tr w:rsidR="00E36084">
        <w:tc>
          <w:tcPr>
            <w:tcW w:w="907" w:type="dxa"/>
          </w:tcPr>
          <w:p w:rsidR="00E36084" w:rsidRDefault="00E36084">
            <w:pPr>
              <w:pStyle w:val="ConsPlusNormal"/>
              <w:jc w:val="center"/>
            </w:pPr>
            <w:r>
              <w:t>10.</w:t>
            </w:r>
          </w:p>
        </w:tc>
        <w:tc>
          <w:tcPr>
            <w:tcW w:w="3798" w:type="dxa"/>
          </w:tcPr>
          <w:p w:rsidR="00E36084" w:rsidRDefault="00E36084">
            <w:pPr>
              <w:pStyle w:val="ConsPlusNormal"/>
            </w:pPr>
            <w: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w:t>
            </w:r>
            <w:r>
              <w:lastRenderedPageBreak/>
              <w:t>травмами</w:t>
            </w:r>
          </w:p>
        </w:tc>
        <w:tc>
          <w:tcPr>
            <w:tcW w:w="4365" w:type="dxa"/>
          </w:tcPr>
          <w:p w:rsidR="00E36084" w:rsidRDefault="00E36084">
            <w:pPr>
              <w:pStyle w:val="ConsPlusNormal"/>
            </w:pPr>
            <w:r>
              <w:lastRenderedPageBreak/>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w:t>
            </w:r>
            <w:r>
              <w:lastRenderedPageBreak/>
              <w:t>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E36084">
        <w:tc>
          <w:tcPr>
            <w:tcW w:w="907" w:type="dxa"/>
          </w:tcPr>
          <w:p w:rsidR="00E36084" w:rsidRDefault="00E36084">
            <w:pPr>
              <w:pStyle w:val="ConsPlusNormal"/>
              <w:jc w:val="center"/>
            </w:pPr>
            <w:r>
              <w:lastRenderedPageBreak/>
              <w:t>11.</w:t>
            </w:r>
          </w:p>
        </w:tc>
        <w:tc>
          <w:tcPr>
            <w:tcW w:w="3798" w:type="dxa"/>
          </w:tcPr>
          <w:p w:rsidR="00E36084" w:rsidRDefault="00E3608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4365" w:type="dxa"/>
          </w:tcPr>
          <w:p w:rsidR="00E36084" w:rsidRDefault="00E3608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w:t>
            </w:r>
            <w:r>
              <w:lastRenderedPageBreak/>
              <w:t>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E36084">
        <w:tc>
          <w:tcPr>
            <w:tcW w:w="9070" w:type="dxa"/>
            <w:gridSpan w:val="3"/>
          </w:tcPr>
          <w:p w:rsidR="00E36084" w:rsidRDefault="00E36084">
            <w:pPr>
              <w:pStyle w:val="ConsPlusNormal"/>
              <w:jc w:val="center"/>
              <w:outlineLvl w:val="2"/>
            </w:pPr>
            <w:r>
              <w:lastRenderedPageBreak/>
              <w:t>Нейрохирургия</w:t>
            </w:r>
          </w:p>
        </w:tc>
      </w:tr>
      <w:tr w:rsidR="00E36084">
        <w:tc>
          <w:tcPr>
            <w:tcW w:w="907" w:type="dxa"/>
            <w:vMerge w:val="restart"/>
          </w:tcPr>
          <w:p w:rsidR="00E36084" w:rsidRDefault="00E36084">
            <w:pPr>
              <w:pStyle w:val="ConsPlusNormal"/>
              <w:jc w:val="center"/>
            </w:pPr>
            <w:r>
              <w:t>12.</w:t>
            </w:r>
          </w:p>
        </w:tc>
        <w:tc>
          <w:tcPr>
            <w:tcW w:w="3798" w:type="dxa"/>
            <w:vMerge w:val="restart"/>
          </w:tcPr>
          <w:p w:rsidR="00E36084" w:rsidRDefault="00E3608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4365" w:type="dxa"/>
          </w:tcPr>
          <w:p w:rsidR="00E36084" w:rsidRDefault="00E36084">
            <w:pPr>
              <w:pStyle w:val="ConsPlusNormal"/>
            </w:pPr>
            <w:r>
              <w:t>удаление опухоли с применением интраоперационного ультразвукового сканирования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интраоперационного ультразвукового сканирования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интраоперационного ультразвукового сканирования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нейрофизиологического мониторинга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флюоресцентной микроскопии и эндоскопии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нейрофизиологического мониторинга функционально значимых зон головного мозга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интраоперационного ультразвукового сканирования</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эндоскопической ассистенции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эндоскопической ассистенции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 xml:space="preserve">Микрохирургические, эндоскопические, стереотаксические, а также комбинированные вмешательства при различных </w:t>
            </w:r>
            <w:r>
              <w:lastRenderedPageBreak/>
              <w:t>новообразованиях и других объемных процессах основания черепа и лицевого скелета, врастающих в полость черепа</w:t>
            </w:r>
          </w:p>
        </w:tc>
        <w:tc>
          <w:tcPr>
            <w:tcW w:w="4365" w:type="dxa"/>
          </w:tcPr>
          <w:p w:rsidR="00E36084" w:rsidRDefault="00E36084">
            <w:pPr>
              <w:pStyle w:val="ConsPlusNormal"/>
            </w:pPr>
            <w:r>
              <w:lastRenderedPageBreak/>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интраоперационной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 применением двух и более методов лечения (интраоперационных технологий)</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4365" w:type="dxa"/>
          </w:tcPr>
          <w:p w:rsidR="00E36084" w:rsidRDefault="00E36084">
            <w:pPr>
              <w:pStyle w:val="ConsPlusNormal"/>
            </w:pPr>
            <w:r>
              <w:t>микрохирургическое удаление опухоли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4365" w:type="dxa"/>
          </w:tcPr>
          <w:p w:rsidR="00E36084" w:rsidRDefault="00E36084">
            <w:pPr>
              <w:pStyle w:val="ConsPlusNormal"/>
            </w:pPr>
            <w:r>
              <w:t>удаление артериовенозных мальформаций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клипирование артериальных аневризм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стереотаксическое дренирование и тромболизис гематом</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Реконструктивные вмешательства на экстракраниальных отделах церебральных артерий</w:t>
            </w:r>
          </w:p>
        </w:tc>
        <w:tc>
          <w:tcPr>
            <w:tcW w:w="4365" w:type="dxa"/>
          </w:tcPr>
          <w:p w:rsidR="00E36084" w:rsidRDefault="00E36084">
            <w:pPr>
              <w:pStyle w:val="ConsPlusNormal"/>
            </w:pPr>
            <w:r>
              <w:t>реконструктивные вмешательства на экстракраниальных отделах церебральных артерий</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 xml:space="preserve">Реконструктивные </w:t>
            </w:r>
            <w:r>
              <w:lastRenderedPageBreak/>
              <w:t>вмешательства при сложных и гигантских дефектах и деформациях свода и основания черепа, орбиты врожденного и приобретенного генеза</w:t>
            </w:r>
          </w:p>
        </w:tc>
        <w:tc>
          <w:tcPr>
            <w:tcW w:w="4365" w:type="dxa"/>
          </w:tcPr>
          <w:p w:rsidR="00E36084" w:rsidRDefault="00E36084">
            <w:pPr>
              <w:pStyle w:val="ConsPlusNormal"/>
            </w:pPr>
            <w:r>
              <w:lastRenderedPageBreak/>
              <w:t xml:space="preserve">микрохирургическая </w:t>
            </w:r>
            <w:r>
              <w:lastRenderedPageBreak/>
              <w:t>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r>
      <w:tr w:rsidR="00E36084">
        <w:tc>
          <w:tcPr>
            <w:tcW w:w="907" w:type="dxa"/>
          </w:tcPr>
          <w:p w:rsidR="00E36084" w:rsidRDefault="00E36084">
            <w:pPr>
              <w:pStyle w:val="ConsPlusNormal"/>
              <w:jc w:val="center"/>
            </w:pPr>
            <w:r>
              <w:lastRenderedPageBreak/>
              <w:t>13.</w:t>
            </w:r>
          </w:p>
        </w:tc>
        <w:tc>
          <w:tcPr>
            <w:tcW w:w="3798" w:type="dxa"/>
          </w:tcPr>
          <w:p w:rsidR="00E36084" w:rsidRDefault="00E36084">
            <w:pPr>
              <w:pStyle w:val="ConsPlusNormal"/>
            </w:pPr>
            <w:r>
              <w:t>Внутрисосудистый тромболизис при окклюзиях церебральных артерий и синусов</w:t>
            </w:r>
          </w:p>
        </w:tc>
        <w:tc>
          <w:tcPr>
            <w:tcW w:w="4365" w:type="dxa"/>
          </w:tcPr>
          <w:p w:rsidR="00E36084" w:rsidRDefault="00E36084">
            <w:pPr>
              <w:pStyle w:val="ConsPlusNormal"/>
            </w:pPr>
            <w:r>
              <w:t>внутрисосудистый тромболизис церебральных артерий и синусов</w:t>
            </w:r>
          </w:p>
        </w:tc>
      </w:tr>
      <w:tr w:rsidR="00E36084">
        <w:tc>
          <w:tcPr>
            <w:tcW w:w="907" w:type="dxa"/>
          </w:tcPr>
          <w:p w:rsidR="00E36084" w:rsidRDefault="00E36084">
            <w:pPr>
              <w:pStyle w:val="ConsPlusNormal"/>
              <w:jc w:val="center"/>
            </w:pPr>
            <w:r>
              <w:t>14.</w:t>
            </w:r>
          </w:p>
        </w:tc>
        <w:tc>
          <w:tcPr>
            <w:tcW w:w="3798" w:type="dxa"/>
          </w:tcPr>
          <w:p w:rsidR="00E36084" w:rsidRDefault="00E3608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4365" w:type="dxa"/>
          </w:tcPr>
          <w:p w:rsidR="00E36084" w:rsidRDefault="00E36084">
            <w:pPr>
              <w:pStyle w:val="ConsPlusNormal"/>
            </w:pPr>
            <w:r>
              <w:t>ликворошунтирующие операции, в том числе с индивидуальным подбором ликворошунтирующих систем</w:t>
            </w:r>
          </w:p>
        </w:tc>
      </w:tr>
      <w:tr w:rsidR="00E36084">
        <w:tc>
          <w:tcPr>
            <w:tcW w:w="907" w:type="dxa"/>
          </w:tcPr>
          <w:p w:rsidR="00E36084" w:rsidRDefault="00E36084">
            <w:pPr>
              <w:pStyle w:val="ConsPlusNormal"/>
              <w:jc w:val="center"/>
            </w:pPr>
            <w:r>
              <w:t>15.</w:t>
            </w:r>
          </w:p>
        </w:tc>
        <w:tc>
          <w:tcPr>
            <w:tcW w:w="3798" w:type="dxa"/>
          </w:tcPr>
          <w:p w:rsidR="00E36084" w:rsidRDefault="00E3608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4365" w:type="dxa"/>
          </w:tcPr>
          <w:p w:rsidR="00E36084" w:rsidRDefault="00E36084">
            <w:pPr>
              <w:pStyle w:val="ConsPlusNormal"/>
            </w:pPr>
            <w:r>
              <w:t>ликворошунтирующие операции, в том числе с индивидуальным подбором ликворошунтирующих систем</w:t>
            </w:r>
          </w:p>
        </w:tc>
      </w:tr>
      <w:tr w:rsidR="00E36084">
        <w:tc>
          <w:tcPr>
            <w:tcW w:w="907" w:type="dxa"/>
          </w:tcPr>
          <w:p w:rsidR="00E36084" w:rsidRDefault="00E36084">
            <w:pPr>
              <w:pStyle w:val="ConsPlusNormal"/>
              <w:jc w:val="center"/>
            </w:pPr>
            <w:r>
              <w:t>16.</w:t>
            </w:r>
          </w:p>
        </w:tc>
        <w:tc>
          <w:tcPr>
            <w:tcW w:w="3798" w:type="dxa"/>
          </w:tcPr>
          <w:p w:rsidR="00E36084" w:rsidRDefault="00E36084">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w:t>
            </w:r>
            <w:r>
              <w:lastRenderedPageBreak/>
              <w:t>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4365" w:type="dxa"/>
          </w:tcPr>
          <w:p w:rsidR="00E36084" w:rsidRDefault="00E36084">
            <w:pPr>
              <w:pStyle w:val="ConsPlusNormal"/>
            </w:pPr>
            <w:r>
              <w:lastRenderedPageBreak/>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E36084">
        <w:tc>
          <w:tcPr>
            <w:tcW w:w="907" w:type="dxa"/>
          </w:tcPr>
          <w:p w:rsidR="00E36084" w:rsidRDefault="00E36084">
            <w:pPr>
              <w:pStyle w:val="ConsPlusNormal"/>
              <w:jc w:val="center"/>
            </w:pPr>
            <w:r>
              <w:lastRenderedPageBreak/>
              <w:t>17.</w:t>
            </w:r>
          </w:p>
        </w:tc>
        <w:tc>
          <w:tcPr>
            <w:tcW w:w="3798" w:type="dxa"/>
          </w:tcPr>
          <w:p w:rsidR="00E36084" w:rsidRDefault="00E3608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4365" w:type="dxa"/>
          </w:tcPr>
          <w:p w:rsidR="00E36084" w:rsidRDefault="00E36084">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E36084">
        <w:tc>
          <w:tcPr>
            <w:tcW w:w="9070" w:type="dxa"/>
            <w:gridSpan w:val="3"/>
          </w:tcPr>
          <w:p w:rsidR="00E36084" w:rsidRDefault="00E36084">
            <w:pPr>
              <w:pStyle w:val="ConsPlusNormal"/>
              <w:jc w:val="center"/>
              <w:outlineLvl w:val="2"/>
            </w:pPr>
            <w:r>
              <w:t>Неонатология</w:t>
            </w:r>
          </w:p>
        </w:tc>
      </w:tr>
      <w:tr w:rsidR="00E36084">
        <w:tc>
          <w:tcPr>
            <w:tcW w:w="907" w:type="dxa"/>
            <w:vMerge w:val="restart"/>
          </w:tcPr>
          <w:p w:rsidR="00E36084" w:rsidRDefault="00E36084">
            <w:pPr>
              <w:pStyle w:val="ConsPlusNormal"/>
              <w:jc w:val="center"/>
            </w:pPr>
            <w:r>
              <w:t>18.</w:t>
            </w:r>
          </w:p>
        </w:tc>
        <w:tc>
          <w:tcPr>
            <w:tcW w:w="3798" w:type="dxa"/>
            <w:vMerge w:val="restart"/>
          </w:tcPr>
          <w:p w:rsidR="00E36084" w:rsidRDefault="00E36084">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w:t>
            </w:r>
            <w:r>
              <w:lastRenderedPageBreak/>
              <w:t>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4365" w:type="dxa"/>
          </w:tcPr>
          <w:p w:rsidR="00E36084" w:rsidRDefault="00E36084">
            <w:pPr>
              <w:pStyle w:val="ConsPlusNormal"/>
            </w:pPr>
            <w:r>
              <w:lastRenderedPageBreak/>
              <w:t>противосудорожная терапия с учетом характера электроэнцефалограммы и анализа записи видеомониторинга традиционная пациент-триггерная искусственная вентиляция легких с контролем дыхательного объема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высокочастотная осцилляторная искусственная вентиляция легких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r>
      <w:tr w:rsidR="00E36084">
        <w:tc>
          <w:tcPr>
            <w:tcW w:w="907" w:type="dxa"/>
            <w:vMerge w:val="restart"/>
          </w:tcPr>
          <w:p w:rsidR="00E36084" w:rsidRDefault="00E36084">
            <w:pPr>
              <w:pStyle w:val="ConsPlusNormal"/>
              <w:jc w:val="center"/>
            </w:pPr>
            <w:r>
              <w:t>19.</w:t>
            </w:r>
          </w:p>
        </w:tc>
        <w:tc>
          <w:tcPr>
            <w:tcW w:w="3798" w:type="dxa"/>
            <w:vMerge w:val="restart"/>
          </w:tcPr>
          <w:p w:rsidR="00E36084" w:rsidRDefault="00E3608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4365" w:type="dxa"/>
          </w:tcPr>
          <w:p w:rsidR="00E36084" w:rsidRDefault="00E3608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неинвазивная принудительная вентиляция легких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хирургическая коррекция (лигирование, клипирование) открытого артериального протока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индивидуальная противосудорожная терапия с учетом характера электроэнцефалограммы и анализа записи видеомониторинга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крио- или лазерокоагуляция сетчатки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лечение с использованием метода сухой иммерсии</w:t>
            </w:r>
          </w:p>
        </w:tc>
      </w:tr>
      <w:tr w:rsidR="00E36084">
        <w:tc>
          <w:tcPr>
            <w:tcW w:w="9070" w:type="dxa"/>
            <w:gridSpan w:val="3"/>
          </w:tcPr>
          <w:p w:rsidR="00E36084" w:rsidRDefault="00E36084">
            <w:pPr>
              <w:pStyle w:val="ConsPlusNormal"/>
              <w:jc w:val="center"/>
              <w:outlineLvl w:val="2"/>
            </w:pPr>
            <w:r>
              <w:t>Онкология</w:t>
            </w:r>
          </w:p>
        </w:tc>
      </w:tr>
      <w:tr w:rsidR="00E36084">
        <w:tc>
          <w:tcPr>
            <w:tcW w:w="907" w:type="dxa"/>
            <w:vMerge w:val="restart"/>
          </w:tcPr>
          <w:p w:rsidR="00E36084" w:rsidRDefault="00E36084">
            <w:pPr>
              <w:pStyle w:val="ConsPlusNormal"/>
              <w:jc w:val="center"/>
            </w:pPr>
            <w:r>
              <w:t>20.</w:t>
            </w:r>
          </w:p>
        </w:tc>
        <w:tc>
          <w:tcPr>
            <w:tcW w:w="3798" w:type="dxa"/>
            <w:vMerge w:val="restart"/>
          </w:tcPr>
          <w:p w:rsidR="00E36084" w:rsidRDefault="00E3608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4365" w:type="dxa"/>
          </w:tcPr>
          <w:p w:rsidR="00E36084" w:rsidRDefault="00E36084">
            <w:pPr>
              <w:pStyle w:val="ConsPlusNormal"/>
            </w:pPr>
            <w:r>
              <w:t>гемитиреоидэктомия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гемитиреоидэктомия видеоэндоскопическая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щитовидной железы субтотальная видеоэндоскопическая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щитовидной железы (доли, субтотальная)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гемитиреоидэктомия с истмусэктомией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щитовидной железы с флюоресцентной навигацией паращитовидных желез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биопсия сторожевого лимфатического узла шеи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эндоларингеальная резекция видеоэндоскопическая с радиочастотной термоаблацией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видеоассистированные операции при опухолях головы и шеи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тиреоидэктомия видеоэндоскопическая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тиреоидэктомия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новообразования полости носа с использованием видеоэндоскопических технологий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верхней челюсти видеоассистированная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эндоскопическая лазерная реканализация и устранение дыхательной недостаточности при стенозирующей опухоли гортани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радиочастотная термоаблация при злокачественных новообразованиях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внутриартериальная эмболизация (химиоэмболизация) опухолей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видеоэндоскопическая </w:t>
            </w:r>
            <w:r>
              <w:lastRenderedPageBreak/>
              <w:t>сегментэктомия, атипичная резекция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эндоскопическая фотодинамическая терапия опухоли общего желчного протока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внутрипротоковая фотодинамическая терапия под рентгеноскопическим контролем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эндоскопическая фотодинамическая терапия опухоли общего желчного протока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холецистэктомия с резекцией IV сегмента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внутрипротоковая фотодинамическая терапия под рентгеноскопическим контролем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внутрипротоковая фотодинамическая терапия под рентгеноскопическим контролем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эндоскопическая фотодинамическая терапия опухоли вирсунгова протока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эндоскопическое стентирование вирсунгова протока при опухолевом стенозе под видеоэндоскопическим контролем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химиоэмболизация головки поджелудочной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абляция опухолей поджелудочной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абляция опухолей поджелудочной железы видеоэндоскопическая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эндопротезирование бронхов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эндопротезирование трахеи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аблация опухоли легкого под ультразвуковой навигацией и (или) под контролем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термоаблация опухоли под ультразвуковой навигацией и (или) контролем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видеоассистированное удаление опухоли средостения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видеоассистированная парастернальная лимфаденэктомия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экстирпация матки с маточными трубами видеоэндоскопическая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видеоэндоскопическая экстирпация матки с придатками и тазовой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аднексэктомия или резекция яичников, субтотальная резекция большого сальника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лапароскопическая аднексэктомия односторонняя с резекцией контрлатерального яичника и </w:t>
            </w:r>
            <w:r>
              <w:lastRenderedPageBreak/>
              <w:t>субтотальная резекция большого сальника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экстирпация матки с придатками, субтотальная резекция большого сальника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простатэктомия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селективная и суперселективная эмболизация (химиоэмболизация) ветвей внутренней подвздошной артерии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лапароскопическая забрюшинная лимфаденэктомия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радиочастотная аблация опухоли почки под ультразвуковой навигацией и (или) под контролем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селективная и суперселективная эмболизация (химиоэмболизация) почечных сосудов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селективная и суперселективная эмболизация (химиоэмболизация) ветвей внутренней подвздошной артерии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другое) при злокачественных </w:t>
            </w:r>
            <w:r>
              <w:lastRenderedPageBreak/>
              <w:t>новообразованиях, в том числе у детей</w:t>
            </w:r>
          </w:p>
        </w:tc>
        <w:tc>
          <w:tcPr>
            <w:tcW w:w="4365" w:type="dxa"/>
          </w:tcPr>
          <w:p w:rsidR="00E36084" w:rsidRDefault="00E36084">
            <w:pPr>
              <w:pStyle w:val="ConsPlusNormal"/>
            </w:pPr>
            <w:r>
              <w:lastRenderedPageBreak/>
              <w:t>энуклеация глазного яблока с одномоментной пластикой опорно-двигательной культи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энуклеация глазного яблока с формированием опорно-двигательной культи имплантатом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лимфаденэктомия шейная расширенная с реконструктивно-</w:t>
            </w:r>
            <w:r>
              <w:lastRenderedPageBreak/>
              <w:t>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гемиглоссэктомия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околоушной слюнной железы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верхней челюсти, комбинированная с микрохирургической 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губы с микрохирургической 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гемиглоссэктомия с микрохирургической 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глоссэктомия с микрохирургической 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околоушной слюнной железы в плоскости ветвей лицевого нерва с микрохирургическим невролизом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гемитиреоидэктомия с микрохирургической пластикой периферического нерва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лимфаденэктомия шейная расширенная с реконструктивно-пластическим компонентом (микрохирургическая реконструкция)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паротидэктомия радикальная с микрохирургической 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широкое иссечение меланомы </w:t>
            </w:r>
            <w:r>
              <w:lastRenderedPageBreak/>
              <w:t>кожи с реконструктивно-пластическим компонентом расширенное (микрохирургическая реконструкция)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тиреоидэктомия расширенная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тиреоидэктомия расширенная комбинированная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щитовидной железы с микрохирургическим невролизом возвратного гортанного нерва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тиреоидэктомия с микрохирургическим невролизом возвратного гортанного нерва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пищеводно-желудочного (пищеводно-кишечного) анастомоза трансторакальная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одномоментная эзофагэктомия (субтотальная резекция пищевода) с лимфаденэктомией 2S, 2F, 3F и пластикой пищевода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экстраорганного рецидива злокачественного новообразования пищевода комбинированное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пищеводно-кишечного анастомоза при рубцовых деформациях, не подлежащих эндоскопическому лечению</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пищеводно-желудочного анастомоза при тяжелых рефлюкс-эзофагитах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расширенно-комбинированная экстирпация оперированного желудка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расширенно-комбинированная ререзекция оперированного желудка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пищеводно-кишечного или пищеводно-желудочного анастомоза комбинированная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экстраорганного рецидива злокачественных новообразований желудка комбинированное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панкреатодуоденальная резекция, в том числе расширенная или комбинированная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толстой кишки с формированием межкишечных анастомозов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правосторонняя гемиколэктомия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сигмовидной кишки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правосторонняя гемиколэктомия с резекцией легкого</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левосторонняя гемиколэктомия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прямой кишки с резекцией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прямой кишки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комбинированная резекция прямой кишки с резекцией соседних органов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расширенно-комбинированная брюшно-промежностная экстирпация прямой кишки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комбинированная брюшно-анальная резекция прямой кишки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гемигепатэктомия комбинированная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печени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печени комбинированная с ангиопластикой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анатомические и атипичные резекции печени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правосторонняя гемигепатэктомия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левосторонняя гемигепатэктомия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правосторонняя гемигепатэктомия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левосторонняя гемигепатэктомия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изолированная гипертермическая хемиоперфузия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медианная резекция печени с применением радиочастотной термоаблации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правосторонняя гемигепатэктомия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левосторонняя гемигепатэктомия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анатомическая резекция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правосторонняя гемигепатэктомия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левосторонняя гемигепатэктомия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расширенно-комбинированная дистальная гемипанкреатэктомия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комбинированная лобэктомия, билобэктомия, пневмонэктомия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тела позвонка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декомпрессивная ламинэктомия позвонков с фиксацией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удаление первичных и рецидивных </w:t>
            </w:r>
            <w:r>
              <w:lastRenderedPageBreak/>
              <w:t>неорганных забрюшинных опухолей комбинированное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изолированная гипертермическая регионарная химиоперфузия конечностей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молочной железы с определением "сторожевого" лимфоузла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экстирпация культи шейки матки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экстирпация матки с тазовой и парааортальной лимфаденэктомией, субтотальной резекцией большого сальника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экстирпация матки с тазовой лимфаденэктомией и интраоперационной лучевой терапией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комбинированные циторедуктивные операции при злокачественных новообразованиях яичников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циторедуктивные операции с внутрибрюшной гипертермической химиотерапией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рецидивных опухолей малого таза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ампутация полового члена, двусторонняя подвздошно-пахово-бедренная лимфаденэктомия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криодеструкция опухоли предстательной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забрюшинная лимфаденэктомия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нефрэктомия с тромбэктомией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радикальная нефрэктомия с расширенной забрюшинной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радикальная нефрэктомия с резекцией соседних органов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криодеструкция злокачественных новообразований почки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цистпростатвезикулэктомия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рецидивной опухоли надпочечника с расширенной лимфаденэктомией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расширенная адреналэктомия или адреналэктомия с резекцией соседних органов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(прецизионное, резекция легкого) множественных метастазов в легких с применением физических факторов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изолированная регионарная </w:t>
            </w:r>
            <w:r>
              <w:lastRenderedPageBreak/>
              <w:t>гипертермическая химиоперфузия легкого</w:t>
            </w:r>
          </w:p>
        </w:tc>
      </w:tr>
      <w:tr w:rsidR="00E36084">
        <w:tc>
          <w:tcPr>
            <w:tcW w:w="907" w:type="dxa"/>
            <w:vMerge w:val="restart"/>
          </w:tcPr>
          <w:p w:rsidR="00E36084" w:rsidRDefault="00E36084">
            <w:pPr>
              <w:pStyle w:val="ConsPlusNormal"/>
              <w:jc w:val="center"/>
            </w:pPr>
            <w:r>
              <w:lastRenderedPageBreak/>
              <w:t>21.</w:t>
            </w:r>
          </w:p>
        </w:tc>
        <w:tc>
          <w:tcPr>
            <w:tcW w:w="3798" w:type="dxa"/>
            <w:vMerge w:val="restart"/>
          </w:tcPr>
          <w:p w:rsidR="00E36084" w:rsidRDefault="00E3608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4365" w:type="dxa"/>
          </w:tcPr>
          <w:p w:rsidR="00E36084" w:rsidRDefault="00E36084">
            <w:pPr>
              <w:pStyle w:val="ConsPlusNormal"/>
            </w:pPr>
            <w:r>
              <w:t>высокоинтенсивная фокусированная ультразвуковая терапия (HIFU)</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высокоинтенсивная фокусированная ультразвуковая терапия (HIFU) при злокачественных новообразованиях костей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высокоинтенсивная фокусированная ультразвуковая терапия (HIFU) при злокачественных новообразованиях молочной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высокоинтенсивная фокусированная ультразвуковая терапия (HIFU) при злокачественных новообразованиях простаты</w:t>
            </w:r>
          </w:p>
        </w:tc>
      </w:tr>
      <w:tr w:rsidR="00E36084">
        <w:tc>
          <w:tcPr>
            <w:tcW w:w="907" w:type="dxa"/>
          </w:tcPr>
          <w:p w:rsidR="00E36084" w:rsidRDefault="00E36084">
            <w:pPr>
              <w:pStyle w:val="ConsPlusNormal"/>
              <w:jc w:val="center"/>
            </w:pPr>
            <w:r>
              <w:t>22.</w:t>
            </w:r>
          </w:p>
        </w:tc>
        <w:tc>
          <w:tcPr>
            <w:tcW w:w="3798" w:type="dxa"/>
          </w:tcPr>
          <w:p w:rsidR="00E36084" w:rsidRDefault="00E3608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4365" w:type="dxa"/>
          </w:tcPr>
          <w:p w:rsidR="00E36084" w:rsidRDefault="00E36084">
            <w:pPr>
              <w:pStyle w:val="ConsPlusNormal"/>
            </w:pPr>
            <w:r>
              <w:lastRenderedPageBreak/>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lastRenderedPageBreak/>
              <w:t>противогрибковой и противовирусной терапии</w:t>
            </w:r>
          </w:p>
        </w:tc>
      </w:tr>
      <w:tr w:rsidR="00E36084">
        <w:tc>
          <w:tcPr>
            <w:tcW w:w="907" w:type="dxa"/>
            <w:vMerge w:val="restart"/>
          </w:tcPr>
          <w:p w:rsidR="00E36084" w:rsidRDefault="00E36084">
            <w:pPr>
              <w:pStyle w:val="ConsPlusNormal"/>
              <w:jc w:val="center"/>
            </w:pPr>
            <w:r>
              <w:lastRenderedPageBreak/>
              <w:t>23.</w:t>
            </w:r>
          </w:p>
        </w:tc>
        <w:tc>
          <w:tcPr>
            <w:tcW w:w="3798" w:type="dxa"/>
            <w:vMerge w:val="restart"/>
          </w:tcPr>
          <w:p w:rsidR="00E36084" w:rsidRDefault="00E3608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4365" w:type="dxa"/>
          </w:tcPr>
          <w:p w:rsidR="00E36084" w:rsidRDefault="00E3608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r>
      <w:tr w:rsidR="00E36084">
        <w:tc>
          <w:tcPr>
            <w:tcW w:w="907" w:type="dxa"/>
            <w:vMerge w:val="restart"/>
          </w:tcPr>
          <w:p w:rsidR="00E36084" w:rsidRDefault="00E36084">
            <w:pPr>
              <w:pStyle w:val="ConsPlusNormal"/>
              <w:jc w:val="center"/>
            </w:pPr>
            <w:r>
              <w:t>24.</w:t>
            </w:r>
          </w:p>
        </w:tc>
        <w:tc>
          <w:tcPr>
            <w:tcW w:w="3798" w:type="dxa"/>
            <w:vMerge w:val="restart"/>
          </w:tcPr>
          <w:p w:rsidR="00E36084" w:rsidRDefault="00E36084">
            <w:pPr>
              <w:pStyle w:val="ConsPlusNormal"/>
            </w:pPr>
            <w:r>
              <w:t>Дистанционная лучевая терапия в радиотерапевтических отделениях при злокачественных новообразованиях</w:t>
            </w:r>
          </w:p>
        </w:tc>
        <w:tc>
          <w:tcPr>
            <w:tcW w:w="4365" w:type="dxa"/>
          </w:tcPr>
          <w:p w:rsidR="00E36084" w:rsidRDefault="00E3608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E36084">
        <w:tc>
          <w:tcPr>
            <w:tcW w:w="907" w:type="dxa"/>
            <w:vMerge w:val="restart"/>
          </w:tcPr>
          <w:p w:rsidR="00E36084" w:rsidRDefault="00E36084">
            <w:pPr>
              <w:pStyle w:val="ConsPlusNormal"/>
              <w:jc w:val="center"/>
            </w:pPr>
            <w:r>
              <w:lastRenderedPageBreak/>
              <w:t>25.</w:t>
            </w:r>
          </w:p>
        </w:tc>
        <w:tc>
          <w:tcPr>
            <w:tcW w:w="3798" w:type="dxa"/>
            <w:vMerge w:val="restart"/>
          </w:tcPr>
          <w:p w:rsidR="00E36084" w:rsidRDefault="00E36084">
            <w:pPr>
              <w:pStyle w:val="ConsPlusNormal"/>
            </w:pPr>
            <w:r>
              <w:t>Дистанционная лучевая терапия в радиотерапевтических отделениях при злокачественных новообразованиях</w:t>
            </w:r>
          </w:p>
        </w:tc>
        <w:tc>
          <w:tcPr>
            <w:tcW w:w="4365" w:type="dxa"/>
          </w:tcPr>
          <w:p w:rsidR="00E36084" w:rsidRDefault="00E3608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w:t>
            </w:r>
            <w:r>
              <w:lastRenderedPageBreak/>
              <w:t>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E36084">
        <w:tc>
          <w:tcPr>
            <w:tcW w:w="907" w:type="dxa"/>
            <w:vMerge w:val="restart"/>
          </w:tcPr>
          <w:p w:rsidR="00E36084" w:rsidRDefault="00E36084">
            <w:pPr>
              <w:pStyle w:val="ConsPlusNormal"/>
              <w:jc w:val="center"/>
            </w:pPr>
            <w:r>
              <w:t>26.</w:t>
            </w:r>
          </w:p>
        </w:tc>
        <w:tc>
          <w:tcPr>
            <w:tcW w:w="3798" w:type="dxa"/>
            <w:vMerge w:val="restart"/>
          </w:tcPr>
          <w:p w:rsidR="00E36084" w:rsidRDefault="00E36084">
            <w:pPr>
              <w:pStyle w:val="ConsPlusNormal"/>
            </w:pPr>
            <w:r>
              <w:t>Дистанционная лучевая терапия в радиотерапевтических отделениях при злокачественных новообразованиях</w:t>
            </w:r>
          </w:p>
        </w:tc>
        <w:tc>
          <w:tcPr>
            <w:tcW w:w="4365" w:type="dxa"/>
          </w:tcPr>
          <w:p w:rsidR="00E36084" w:rsidRDefault="00E36084">
            <w:pPr>
              <w:pStyle w:val="ConsPlusNormal"/>
            </w:pPr>
            <w: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 Синхронизация дыхания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- 4D-планирование. Фиксирующие устройства. Объемная визуализация мишени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r>
      <w:tr w:rsidR="00E36084">
        <w:tc>
          <w:tcPr>
            <w:tcW w:w="9070" w:type="dxa"/>
            <w:gridSpan w:val="3"/>
          </w:tcPr>
          <w:p w:rsidR="00E36084" w:rsidRDefault="00E36084">
            <w:pPr>
              <w:pStyle w:val="ConsPlusNormal"/>
              <w:jc w:val="center"/>
              <w:outlineLvl w:val="2"/>
            </w:pPr>
            <w:r>
              <w:t>Оториноларингология</w:t>
            </w:r>
          </w:p>
        </w:tc>
      </w:tr>
      <w:tr w:rsidR="00E36084">
        <w:tc>
          <w:tcPr>
            <w:tcW w:w="907" w:type="dxa"/>
            <w:vMerge w:val="restart"/>
          </w:tcPr>
          <w:p w:rsidR="00E36084" w:rsidRDefault="00E36084">
            <w:pPr>
              <w:pStyle w:val="ConsPlusNormal"/>
              <w:jc w:val="center"/>
            </w:pPr>
            <w:r>
              <w:t>27.</w:t>
            </w:r>
          </w:p>
        </w:tc>
        <w:tc>
          <w:tcPr>
            <w:tcW w:w="3798" w:type="dxa"/>
            <w:vMerge w:val="restart"/>
          </w:tcPr>
          <w:p w:rsidR="00E36084" w:rsidRDefault="00E36084">
            <w:pPr>
              <w:pStyle w:val="ConsPlusNormal"/>
            </w:pPr>
            <w:r>
              <w:t>Реконструктивные операции на звукопроводящем аппарате среднего уха</w:t>
            </w:r>
          </w:p>
        </w:tc>
        <w:tc>
          <w:tcPr>
            <w:tcW w:w="4365" w:type="dxa"/>
          </w:tcPr>
          <w:p w:rsidR="00E36084" w:rsidRDefault="00E3608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слухоулучшающие операции с применением частично имплантируемого устройства костной проводимости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тимпанопластика с применением микрохирургической техники, аллогенных трансплантатов, в том числе металлических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слухоулучшающие операции с применением имплантата среднего уха</w:t>
            </w:r>
          </w:p>
        </w:tc>
      </w:tr>
      <w:tr w:rsidR="00E36084">
        <w:tc>
          <w:tcPr>
            <w:tcW w:w="907" w:type="dxa"/>
            <w:vMerge w:val="restart"/>
          </w:tcPr>
          <w:p w:rsidR="00E36084" w:rsidRDefault="00E36084">
            <w:pPr>
              <w:pStyle w:val="ConsPlusNormal"/>
              <w:jc w:val="center"/>
            </w:pPr>
            <w:r>
              <w:t>28.</w:t>
            </w:r>
          </w:p>
        </w:tc>
        <w:tc>
          <w:tcPr>
            <w:tcW w:w="3798" w:type="dxa"/>
            <w:vMerge w:val="restart"/>
          </w:tcPr>
          <w:p w:rsidR="00E36084" w:rsidRDefault="00E36084">
            <w:pPr>
              <w:pStyle w:val="ConsPlusNormal"/>
            </w:pPr>
            <w:r>
              <w:t>Хирургическое лечение болезни Меньера и других нарушений вестибулярной функции</w:t>
            </w:r>
          </w:p>
        </w:tc>
        <w:tc>
          <w:tcPr>
            <w:tcW w:w="4365" w:type="dxa"/>
          </w:tcPr>
          <w:p w:rsidR="00E36084" w:rsidRDefault="00E36084">
            <w:pPr>
              <w:pStyle w:val="ConsPlusNormal"/>
            </w:pPr>
            <w:r>
              <w:t>селективная нейротомия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деструктивные микрохирургические вмешательства на структурах внутреннего уха с применением лучевой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дренирование эндолимфатических пространств внутреннего уха с применением микрохирургической и лучевой техники</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4365" w:type="dxa"/>
          </w:tcPr>
          <w:p w:rsidR="00E36084" w:rsidRDefault="00E36084">
            <w:pPr>
              <w:pStyle w:val="ConsPlusNormal"/>
            </w:pPr>
            <w:r>
              <w:t>удаление новообразования с применением эндоскопической, шейверной техники и при необходимости навигационной системы</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Реконструктивно-пластическое восстановление функции гортани и трахеи</w:t>
            </w:r>
          </w:p>
        </w:tc>
        <w:tc>
          <w:tcPr>
            <w:tcW w:w="4365" w:type="dxa"/>
          </w:tcPr>
          <w:p w:rsidR="00E36084" w:rsidRDefault="00E36084">
            <w:pPr>
              <w:pStyle w:val="ConsPlusNormal"/>
            </w:pPr>
            <w:r>
              <w:t>удаление новообразования или рубца гортани и трахеи с использованием микрохирургической и лучевой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Хирургические вмешательства на околоносовых пазухах, требующие реконструкции лицевого скелета</w:t>
            </w:r>
          </w:p>
        </w:tc>
        <w:tc>
          <w:tcPr>
            <w:tcW w:w="4365" w:type="dxa"/>
          </w:tcPr>
          <w:p w:rsidR="00E36084" w:rsidRDefault="00E3608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E36084">
        <w:tc>
          <w:tcPr>
            <w:tcW w:w="907" w:type="dxa"/>
            <w:vMerge w:val="restart"/>
          </w:tcPr>
          <w:p w:rsidR="00E36084" w:rsidRDefault="00E36084">
            <w:pPr>
              <w:pStyle w:val="ConsPlusNormal"/>
              <w:jc w:val="center"/>
            </w:pPr>
            <w:r>
              <w:t>29.</w:t>
            </w:r>
          </w:p>
        </w:tc>
        <w:tc>
          <w:tcPr>
            <w:tcW w:w="3798" w:type="dxa"/>
            <w:vMerge w:val="restart"/>
          </w:tcPr>
          <w:p w:rsidR="00E36084" w:rsidRDefault="00E3608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4365" w:type="dxa"/>
          </w:tcPr>
          <w:p w:rsidR="00E36084" w:rsidRDefault="00E36084">
            <w:pPr>
              <w:pStyle w:val="ConsPlusNormal"/>
            </w:pPr>
            <w:r>
              <w:t>удаление новообразования с применением микрохирургической техники и эндоскопической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фотодинамическая терапия новообразования с применением микроскопической и эндоскопической техники</w:t>
            </w:r>
          </w:p>
        </w:tc>
      </w:tr>
      <w:tr w:rsidR="00E36084">
        <w:tc>
          <w:tcPr>
            <w:tcW w:w="9070" w:type="dxa"/>
            <w:gridSpan w:val="3"/>
          </w:tcPr>
          <w:p w:rsidR="00E36084" w:rsidRDefault="00E36084">
            <w:pPr>
              <w:pStyle w:val="ConsPlusNormal"/>
              <w:jc w:val="center"/>
              <w:outlineLvl w:val="2"/>
            </w:pPr>
            <w:r>
              <w:t>Офтальмология</w:t>
            </w:r>
          </w:p>
        </w:tc>
      </w:tr>
      <w:tr w:rsidR="00E36084">
        <w:tc>
          <w:tcPr>
            <w:tcW w:w="907" w:type="dxa"/>
            <w:vMerge w:val="restart"/>
          </w:tcPr>
          <w:p w:rsidR="00E36084" w:rsidRDefault="00E36084">
            <w:pPr>
              <w:pStyle w:val="ConsPlusNormal"/>
              <w:jc w:val="center"/>
            </w:pPr>
            <w:r>
              <w:t>30.</w:t>
            </w:r>
          </w:p>
        </w:tc>
        <w:tc>
          <w:tcPr>
            <w:tcW w:w="3798" w:type="dxa"/>
            <w:vMerge w:val="restart"/>
          </w:tcPr>
          <w:p w:rsidR="00E36084" w:rsidRDefault="00E36084">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4365" w:type="dxa"/>
          </w:tcPr>
          <w:p w:rsidR="00E36084" w:rsidRDefault="00E36084">
            <w:pPr>
              <w:pStyle w:val="ConsPlusNormal"/>
            </w:pPr>
            <w:r>
              <w:lastRenderedPageBreak/>
              <w:t xml:space="preserve">модифицированная синустрабекулэктомия, в том числе ультразвуковая факоэмульсификация </w:t>
            </w:r>
            <w:r>
              <w:lastRenderedPageBreak/>
              <w:t>осложненной катаракты с имплантацией интраокулярной линзы подшивание цилиарного тела с задней трепанацией склеры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вторичной катаракты с реконструкцией задней камеры с имплантацией интраокулярной линзы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4365" w:type="dxa"/>
          </w:tcPr>
          <w:p w:rsidR="00E36084" w:rsidRDefault="00E36084">
            <w:pPr>
              <w:pStyle w:val="ConsPlusNormal"/>
            </w:pPr>
            <w:r>
              <w:t>эписклеральное круговое и (или) локальное пломбирование в сочетании с транспупиллярной лазеркоагуляцией сетчатки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365" w:type="dxa"/>
          </w:tcPr>
          <w:p w:rsidR="00E36084" w:rsidRDefault="00E36084">
            <w:pPr>
              <w:pStyle w:val="ConsPlusNormal"/>
            </w:pPr>
            <w:r>
              <w:t>имплантация дренажа при посттравматической глаукоме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исправление травматического косоглазия с пластикой экстраокулярных мышц</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факоаспирация травматической катаракты с имплантацией различных моделей интраокулярной линзы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трансплантация амниотической мембраны</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4365" w:type="dxa"/>
          </w:tcPr>
          <w:p w:rsidR="00E36084" w:rsidRDefault="00E36084">
            <w:pPr>
              <w:pStyle w:val="ConsPlusNormal"/>
            </w:pPr>
            <w:r>
              <w:t>реконструктивные операции на экстраокулярных мышцах при новообразованиях орбиты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отсроченная реконструкция леватора при новообразованиях орбиты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отграничительная и разрушающая лазеркоагуляция при новообразованиях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лазерэксцизия с одномоментной реконструктивной пластикой при новообразованиях придаточного аппарата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радиоэксцизия с лазериспарением при новообразованиях придаточного аппарата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лазерэксцизия, в том числе с лазериспарением, при новообразованиях придаточного аппарата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транспупиллярная термотерапия, в том числе с ограничительной </w:t>
            </w:r>
            <w:r>
              <w:lastRenderedPageBreak/>
              <w:t>лазеркоагуляцией при новообразованиях глаза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криодеструкция при новообразованиях глаза</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4365" w:type="dxa"/>
          </w:tcPr>
          <w:p w:rsidR="00E36084" w:rsidRDefault="00E36084">
            <w:pPr>
              <w:pStyle w:val="ConsPlusNormal"/>
            </w:pPr>
            <w:r>
              <w:t>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 транспупиллярная лазеркоагуляция вторичных ретинальных дистрофий и ретиношизиса лазерная корепраксия (создание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с коагуляцией (без коагуляции) сосудов</w:t>
            </w:r>
          </w:p>
        </w:tc>
      </w:tr>
      <w:tr w:rsidR="00E36084">
        <w:tc>
          <w:tcPr>
            <w:tcW w:w="907" w:type="dxa"/>
            <w:vMerge w:val="restart"/>
          </w:tcPr>
          <w:p w:rsidR="00E36084" w:rsidRDefault="00E36084">
            <w:pPr>
              <w:pStyle w:val="ConsPlusNormal"/>
              <w:jc w:val="center"/>
            </w:pPr>
            <w:r>
              <w:t>31.</w:t>
            </w:r>
          </w:p>
        </w:tc>
        <w:tc>
          <w:tcPr>
            <w:tcW w:w="3798" w:type="dxa"/>
            <w:vMerge w:val="restart"/>
          </w:tcPr>
          <w:p w:rsidR="00E36084" w:rsidRDefault="00E3608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4365" w:type="dxa"/>
          </w:tcPr>
          <w:p w:rsidR="00E36084" w:rsidRDefault="00E36084">
            <w:pPr>
              <w:pStyle w:val="ConsPlusNormal"/>
            </w:pPr>
            <w:r>
              <w:t>устранение врожденного птоза верхнего века подвешиванием или укорочением леватора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исправление косоглазия с пластикой экстраокулярных мышц</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эписклеральное круговое и (или) локальное пломбирование, в том числе с трансклеральной лазерной коагуляцией сетчатки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панретинальная лазеркоагуляция сетчатки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модифицированная синустрабекулэктомия, в том числе с задней трепанацией склеры лазерная корепраксия (создание искусственного зрачка)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лазерная иридокореопластика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лазерная витреошвартотомия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лазерные комбинированные операции на структурах угла передней камеры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лазерная деструкция зрачковой мембраны, в том числе с коагуляцией сосудов</w:t>
            </w:r>
          </w:p>
        </w:tc>
      </w:tr>
      <w:tr w:rsidR="00E36084">
        <w:tc>
          <w:tcPr>
            <w:tcW w:w="907" w:type="dxa"/>
          </w:tcPr>
          <w:p w:rsidR="00E36084" w:rsidRDefault="00E36084">
            <w:pPr>
              <w:pStyle w:val="ConsPlusNormal"/>
              <w:jc w:val="center"/>
            </w:pPr>
            <w:r>
              <w:t>32.</w:t>
            </w:r>
          </w:p>
        </w:tc>
        <w:tc>
          <w:tcPr>
            <w:tcW w:w="3798" w:type="dxa"/>
          </w:tcPr>
          <w:p w:rsidR="00E36084" w:rsidRDefault="00E3608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4365" w:type="dxa"/>
          </w:tcPr>
          <w:p w:rsidR="00E36084" w:rsidRDefault="00E36084">
            <w:pPr>
              <w:pStyle w:val="ConsPlusNormal"/>
            </w:pPr>
            <w:r>
              <w:t>трансплантация амниотической мембраны интенсивное консервативное лечение язвы роговицы</w:t>
            </w:r>
          </w:p>
        </w:tc>
      </w:tr>
      <w:tr w:rsidR="00E36084">
        <w:tc>
          <w:tcPr>
            <w:tcW w:w="907" w:type="dxa"/>
          </w:tcPr>
          <w:p w:rsidR="00E36084" w:rsidRDefault="00E36084">
            <w:pPr>
              <w:pStyle w:val="ConsPlusNormal"/>
              <w:jc w:val="center"/>
            </w:pPr>
            <w:r>
              <w:t>33.</w:t>
            </w:r>
          </w:p>
        </w:tc>
        <w:tc>
          <w:tcPr>
            <w:tcW w:w="3798" w:type="dxa"/>
          </w:tcPr>
          <w:p w:rsidR="00E36084" w:rsidRDefault="00E3608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365" w:type="dxa"/>
          </w:tcPr>
          <w:p w:rsidR="00E36084" w:rsidRDefault="00E36084">
            <w:pPr>
              <w:pStyle w:val="ConsPlusNormal"/>
            </w:pPr>
            <w:r>
              <w:t>удаление подвывихнутого хрусталика с имплантацией различных моделей интраокулярной линзы</w:t>
            </w:r>
          </w:p>
        </w:tc>
      </w:tr>
      <w:tr w:rsidR="00E36084">
        <w:tc>
          <w:tcPr>
            <w:tcW w:w="9070" w:type="dxa"/>
            <w:gridSpan w:val="3"/>
          </w:tcPr>
          <w:p w:rsidR="00E36084" w:rsidRDefault="00E36084">
            <w:pPr>
              <w:pStyle w:val="ConsPlusNormal"/>
              <w:jc w:val="center"/>
              <w:outlineLvl w:val="2"/>
            </w:pPr>
            <w:r>
              <w:t>Педиатрия</w:t>
            </w:r>
          </w:p>
        </w:tc>
      </w:tr>
      <w:tr w:rsidR="00E36084">
        <w:tc>
          <w:tcPr>
            <w:tcW w:w="907" w:type="dxa"/>
            <w:vMerge w:val="restart"/>
          </w:tcPr>
          <w:p w:rsidR="00E36084" w:rsidRDefault="00E36084">
            <w:pPr>
              <w:pStyle w:val="ConsPlusNormal"/>
              <w:jc w:val="center"/>
            </w:pPr>
            <w:r>
              <w:t>34.</w:t>
            </w:r>
          </w:p>
        </w:tc>
        <w:tc>
          <w:tcPr>
            <w:tcW w:w="3798" w:type="dxa"/>
            <w:vMerge w:val="restart"/>
          </w:tcPr>
          <w:p w:rsidR="00E36084" w:rsidRDefault="00E3608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4365" w:type="dxa"/>
          </w:tcPr>
          <w:p w:rsidR="00E36084" w:rsidRDefault="00E3608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Поликомпонентное иммуносупрессивное лечение локальных и распространенных форм системного склероза</w:t>
            </w:r>
          </w:p>
        </w:tc>
        <w:tc>
          <w:tcPr>
            <w:tcW w:w="4365" w:type="dxa"/>
          </w:tcPr>
          <w:p w:rsidR="00E36084" w:rsidRDefault="00E3608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r>
      <w:tr w:rsidR="00E36084">
        <w:tc>
          <w:tcPr>
            <w:tcW w:w="907" w:type="dxa"/>
            <w:vMerge w:val="restart"/>
          </w:tcPr>
          <w:p w:rsidR="00E36084" w:rsidRDefault="00E36084">
            <w:pPr>
              <w:pStyle w:val="ConsPlusNormal"/>
              <w:jc w:val="center"/>
            </w:pPr>
            <w:r>
              <w:t>35.</w:t>
            </w:r>
          </w:p>
        </w:tc>
        <w:tc>
          <w:tcPr>
            <w:tcW w:w="3798" w:type="dxa"/>
            <w:vMerge w:val="restart"/>
          </w:tcPr>
          <w:p w:rsidR="00E36084" w:rsidRDefault="00E3608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4365" w:type="dxa"/>
          </w:tcPr>
          <w:p w:rsidR="00E36084" w:rsidRDefault="00E3608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поликомпонентное лечение при приобретенных и врожденных </w:t>
            </w:r>
            <w:r>
              <w:lastRenderedPageBreak/>
              <w:t>заболеваниях почек под контролем лабораторных и инструментальных методов диагностики</w:t>
            </w:r>
          </w:p>
        </w:tc>
      </w:tr>
      <w:tr w:rsidR="00E36084">
        <w:tc>
          <w:tcPr>
            <w:tcW w:w="907" w:type="dxa"/>
          </w:tcPr>
          <w:p w:rsidR="00E36084" w:rsidRDefault="00E36084">
            <w:pPr>
              <w:pStyle w:val="ConsPlusNormal"/>
              <w:jc w:val="center"/>
            </w:pPr>
            <w:r>
              <w:lastRenderedPageBreak/>
              <w:t>36.</w:t>
            </w:r>
          </w:p>
        </w:tc>
        <w:tc>
          <w:tcPr>
            <w:tcW w:w="3798" w:type="dxa"/>
          </w:tcPr>
          <w:p w:rsidR="00E36084" w:rsidRDefault="00E3608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4365" w:type="dxa"/>
          </w:tcPr>
          <w:p w:rsidR="00E36084" w:rsidRDefault="00E36084">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E36084">
        <w:tc>
          <w:tcPr>
            <w:tcW w:w="907" w:type="dxa"/>
          </w:tcPr>
          <w:p w:rsidR="00E36084" w:rsidRDefault="00E36084">
            <w:pPr>
              <w:pStyle w:val="ConsPlusNormal"/>
              <w:jc w:val="center"/>
            </w:pPr>
            <w:r>
              <w:t>37.</w:t>
            </w:r>
          </w:p>
        </w:tc>
        <w:tc>
          <w:tcPr>
            <w:tcW w:w="3798" w:type="dxa"/>
          </w:tcPr>
          <w:p w:rsidR="00E36084" w:rsidRDefault="00E36084">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w:t>
            </w:r>
            <w:r>
              <w:lastRenderedPageBreak/>
              <w:t>глюкозы и помповых дозаторов инсулина</w:t>
            </w:r>
          </w:p>
        </w:tc>
        <w:tc>
          <w:tcPr>
            <w:tcW w:w="4365" w:type="dxa"/>
          </w:tcPr>
          <w:p w:rsidR="00E36084" w:rsidRDefault="00E36084">
            <w:pPr>
              <w:pStyle w:val="ConsPlusNormal"/>
            </w:pPr>
            <w:r>
              <w:lastRenderedPageBreak/>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w:t>
            </w:r>
            <w:r>
              <w:lastRenderedPageBreak/>
              <w:t>систем суточного мониторирования глюкозы</w:t>
            </w:r>
          </w:p>
        </w:tc>
      </w:tr>
      <w:tr w:rsidR="00E36084">
        <w:tc>
          <w:tcPr>
            <w:tcW w:w="907" w:type="dxa"/>
          </w:tcPr>
          <w:p w:rsidR="00E36084" w:rsidRDefault="00E36084">
            <w:pPr>
              <w:pStyle w:val="ConsPlusNormal"/>
              <w:jc w:val="center"/>
            </w:pPr>
            <w:r>
              <w:lastRenderedPageBreak/>
              <w:t>38.</w:t>
            </w:r>
          </w:p>
        </w:tc>
        <w:tc>
          <w:tcPr>
            <w:tcW w:w="3798" w:type="dxa"/>
          </w:tcPr>
          <w:p w:rsidR="00E36084" w:rsidRDefault="00E36084">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4365" w:type="dxa"/>
          </w:tcPr>
          <w:p w:rsidR="00E36084" w:rsidRDefault="00E3608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r>
      <w:tr w:rsidR="00E36084">
        <w:tc>
          <w:tcPr>
            <w:tcW w:w="907" w:type="dxa"/>
          </w:tcPr>
          <w:p w:rsidR="00E36084" w:rsidRDefault="00E36084">
            <w:pPr>
              <w:pStyle w:val="ConsPlusNormal"/>
              <w:jc w:val="center"/>
            </w:pPr>
            <w:r>
              <w:t>39.</w:t>
            </w:r>
          </w:p>
        </w:tc>
        <w:tc>
          <w:tcPr>
            <w:tcW w:w="3798" w:type="dxa"/>
          </w:tcPr>
          <w:p w:rsidR="00E36084" w:rsidRDefault="00E3608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4365" w:type="dxa"/>
          </w:tcPr>
          <w:p w:rsidR="00E36084" w:rsidRDefault="00E3608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r>
      <w:tr w:rsidR="00E36084">
        <w:tc>
          <w:tcPr>
            <w:tcW w:w="907" w:type="dxa"/>
            <w:vMerge w:val="restart"/>
          </w:tcPr>
          <w:p w:rsidR="00E36084" w:rsidRDefault="00E36084">
            <w:pPr>
              <w:pStyle w:val="ConsPlusNormal"/>
              <w:jc w:val="center"/>
            </w:pPr>
            <w:r>
              <w:t>40.</w:t>
            </w:r>
          </w:p>
        </w:tc>
        <w:tc>
          <w:tcPr>
            <w:tcW w:w="3798" w:type="dxa"/>
            <w:vMerge w:val="restart"/>
          </w:tcPr>
          <w:p w:rsidR="00E36084" w:rsidRDefault="00E36084">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w:t>
            </w:r>
            <w:r>
              <w:lastRenderedPageBreak/>
              <w:t>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4365" w:type="dxa"/>
          </w:tcPr>
          <w:p w:rsidR="00E36084" w:rsidRDefault="00E36084">
            <w:pPr>
              <w:pStyle w:val="ConsPlusNormal"/>
            </w:pPr>
            <w:r>
              <w:lastRenderedPageBreak/>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w:t>
            </w:r>
            <w:r>
              <w:lastRenderedPageBreak/>
              <w:t>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w:t>
            </w:r>
            <w:r>
              <w:lastRenderedPageBreak/>
              <w:t>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r>
      <w:tr w:rsidR="00E36084">
        <w:tc>
          <w:tcPr>
            <w:tcW w:w="907" w:type="dxa"/>
          </w:tcPr>
          <w:p w:rsidR="00E36084" w:rsidRDefault="00E36084">
            <w:pPr>
              <w:pStyle w:val="ConsPlusNormal"/>
              <w:jc w:val="center"/>
            </w:pPr>
            <w:r>
              <w:lastRenderedPageBreak/>
              <w:t>41.</w:t>
            </w:r>
          </w:p>
        </w:tc>
        <w:tc>
          <w:tcPr>
            <w:tcW w:w="3798" w:type="dxa"/>
          </w:tcPr>
          <w:p w:rsidR="00E36084" w:rsidRDefault="00E3608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4365" w:type="dxa"/>
          </w:tcPr>
          <w:p w:rsidR="00E36084" w:rsidRDefault="00E3608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r>
      <w:tr w:rsidR="00E36084">
        <w:tc>
          <w:tcPr>
            <w:tcW w:w="9070" w:type="dxa"/>
            <w:gridSpan w:val="3"/>
          </w:tcPr>
          <w:p w:rsidR="00E36084" w:rsidRDefault="00E36084">
            <w:pPr>
              <w:pStyle w:val="ConsPlusNormal"/>
              <w:jc w:val="center"/>
              <w:outlineLvl w:val="2"/>
            </w:pPr>
            <w:r>
              <w:t>Ревматология</w:t>
            </w:r>
          </w:p>
        </w:tc>
      </w:tr>
      <w:tr w:rsidR="00E36084">
        <w:tc>
          <w:tcPr>
            <w:tcW w:w="907" w:type="dxa"/>
          </w:tcPr>
          <w:p w:rsidR="00E36084" w:rsidRDefault="00E36084">
            <w:pPr>
              <w:pStyle w:val="ConsPlusNormal"/>
              <w:jc w:val="center"/>
            </w:pPr>
            <w:r>
              <w:t>42.</w:t>
            </w:r>
          </w:p>
        </w:tc>
        <w:tc>
          <w:tcPr>
            <w:tcW w:w="3798" w:type="dxa"/>
          </w:tcPr>
          <w:p w:rsidR="00E36084" w:rsidRDefault="00E36084">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w:t>
            </w:r>
            <w:r>
              <w:lastRenderedPageBreak/>
              <w:t>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4365" w:type="dxa"/>
          </w:tcPr>
          <w:p w:rsidR="00E36084" w:rsidRDefault="00E36084">
            <w:pPr>
              <w:pStyle w:val="ConsPlusNormal"/>
            </w:pPr>
            <w:r>
              <w:lastRenderedPageBreak/>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w:t>
            </w:r>
            <w:r>
              <w:lastRenderedPageBreak/>
              <w:t>лабораторной диагностики с использованием комплекса иммунологических исследований и (или) лучевых и (или) ультразвуковых методов диагностики</w:t>
            </w:r>
          </w:p>
        </w:tc>
      </w:tr>
      <w:tr w:rsidR="00E36084">
        <w:tc>
          <w:tcPr>
            <w:tcW w:w="9070" w:type="dxa"/>
            <w:gridSpan w:val="3"/>
          </w:tcPr>
          <w:p w:rsidR="00E36084" w:rsidRDefault="00E36084">
            <w:pPr>
              <w:pStyle w:val="ConsPlusNormal"/>
              <w:jc w:val="center"/>
              <w:outlineLvl w:val="2"/>
            </w:pPr>
            <w:r>
              <w:lastRenderedPageBreak/>
              <w:t>Сердечно-сосудистая хирургия</w:t>
            </w:r>
          </w:p>
        </w:tc>
      </w:tr>
      <w:tr w:rsidR="00E36084">
        <w:tc>
          <w:tcPr>
            <w:tcW w:w="907" w:type="dxa"/>
          </w:tcPr>
          <w:p w:rsidR="00E36084" w:rsidRDefault="00E36084">
            <w:pPr>
              <w:pStyle w:val="ConsPlusNormal"/>
              <w:jc w:val="center"/>
            </w:pPr>
            <w:r>
              <w:t>43.</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1 стента в сосуд (сосуды)</w:t>
            </w:r>
          </w:p>
        </w:tc>
      </w:tr>
      <w:tr w:rsidR="00E36084">
        <w:tc>
          <w:tcPr>
            <w:tcW w:w="907" w:type="dxa"/>
          </w:tcPr>
          <w:p w:rsidR="00E36084" w:rsidRDefault="00E36084">
            <w:pPr>
              <w:pStyle w:val="ConsPlusNormal"/>
              <w:jc w:val="center"/>
            </w:pPr>
            <w:r>
              <w:t>44.</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2 стентов в сосуд (сосуды)</w:t>
            </w:r>
          </w:p>
        </w:tc>
      </w:tr>
      <w:tr w:rsidR="00E36084">
        <w:tc>
          <w:tcPr>
            <w:tcW w:w="907" w:type="dxa"/>
          </w:tcPr>
          <w:p w:rsidR="00E36084" w:rsidRDefault="00E36084">
            <w:pPr>
              <w:pStyle w:val="ConsPlusNormal"/>
              <w:jc w:val="center"/>
            </w:pPr>
            <w:r>
              <w:t>45.</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3 стентов в сосуд (сосуды)</w:t>
            </w:r>
          </w:p>
        </w:tc>
      </w:tr>
      <w:tr w:rsidR="00E36084">
        <w:tc>
          <w:tcPr>
            <w:tcW w:w="907" w:type="dxa"/>
          </w:tcPr>
          <w:p w:rsidR="00E36084" w:rsidRDefault="00E36084">
            <w:pPr>
              <w:pStyle w:val="ConsPlusNormal"/>
              <w:jc w:val="center"/>
            </w:pPr>
            <w:r>
              <w:t>46.</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1 стента в сосуд (сосуды)</w:t>
            </w:r>
          </w:p>
        </w:tc>
      </w:tr>
      <w:tr w:rsidR="00E36084">
        <w:tc>
          <w:tcPr>
            <w:tcW w:w="907" w:type="dxa"/>
          </w:tcPr>
          <w:p w:rsidR="00E36084" w:rsidRDefault="00E36084">
            <w:pPr>
              <w:pStyle w:val="ConsPlusNormal"/>
              <w:jc w:val="center"/>
            </w:pPr>
            <w:r>
              <w:t>47.</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2 стентов в сосуд (сосуды)</w:t>
            </w:r>
          </w:p>
        </w:tc>
      </w:tr>
      <w:tr w:rsidR="00E36084">
        <w:tc>
          <w:tcPr>
            <w:tcW w:w="907" w:type="dxa"/>
          </w:tcPr>
          <w:p w:rsidR="00E36084" w:rsidRDefault="00E36084">
            <w:pPr>
              <w:pStyle w:val="ConsPlusNormal"/>
              <w:jc w:val="center"/>
            </w:pPr>
            <w:r>
              <w:lastRenderedPageBreak/>
              <w:t>48.</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4365" w:type="dxa"/>
          </w:tcPr>
          <w:p w:rsidR="00E36084" w:rsidRDefault="00E36084">
            <w:pPr>
              <w:pStyle w:val="ConsPlusNormal"/>
            </w:pPr>
            <w:r>
              <w:t>баллонная вазодилатация с установкой 3 стентов в сосуд (сосуды)</w:t>
            </w:r>
          </w:p>
        </w:tc>
      </w:tr>
      <w:tr w:rsidR="00E36084">
        <w:tc>
          <w:tcPr>
            <w:tcW w:w="907" w:type="dxa"/>
          </w:tcPr>
          <w:p w:rsidR="00E36084" w:rsidRDefault="00E36084">
            <w:pPr>
              <w:pStyle w:val="ConsPlusNormal"/>
              <w:jc w:val="center"/>
            </w:pPr>
            <w:r>
              <w:t>49.</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4365" w:type="dxa"/>
          </w:tcPr>
          <w:p w:rsidR="00E36084" w:rsidRDefault="00E36084">
            <w:pPr>
              <w:pStyle w:val="ConsPlusNormal"/>
            </w:pPr>
            <w:r>
              <w:t>баллонная вазодилатация с установкой 1 стента в сосуд</w:t>
            </w:r>
          </w:p>
        </w:tc>
      </w:tr>
      <w:tr w:rsidR="00E36084">
        <w:tc>
          <w:tcPr>
            <w:tcW w:w="907" w:type="dxa"/>
          </w:tcPr>
          <w:p w:rsidR="00E36084" w:rsidRDefault="00E36084">
            <w:pPr>
              <w:pStyle w:val="ConsPlusNormal"/>
              <w:jc w:val="center"/>
            </w:pPr>
            <w:r>
              <w:t>50.</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4365" w:type="dxa"/>
          </w:tcPr>
          <w:p w:rsidR="00E36084" w:rsidRDefault="00E36084">
            <w:pPr>
              <w:pStyle w:val="ConsPlusNormal"/>
            </w:pPr>
            <w:r>
              <w:t>баллонная вазодилатация с установкой 2 стентов в сосуд (сосуды)</w:t>
            </w:r>
          </w:p>
        </w:tc>
      </w:tr>
      <w:tr w:rsidR="00E36084">
        <w:tc>
          <w:tcPr>
            <w:tcW w:w="907" w:type="dxa"/>
          </w:tcPr>
          <w:p w:rsidR="00E36084" w:rsidRDefault="00E36084">
            <w:pPr>
              <w:pStyle w:val="ConsPlusNormal"/>
              <w:jc w:val="center"/>
            </w:pPr>
            <w:r>
              <w:t>51.</w:t>
            </w:r>
          </w:p>
        </w:tc>
        <w:tc>
          <w:tcPr>
            <w:tcW w:w="3798" w:type="dxa"/>
          </w:tcPr>
          <w:p w:rsidR="00E36084" w:rsidRDefault="00E3608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4365" w:type="dxa"/>
          </w:tcPr>
          <w:p w:rsidR="00E36084" w:rsidRDefault="00E36084">
            <w:pPr>
              <w:pStyle w:val="ConsPlusNormal"/>
            </w:pPr>
            <w:r>
              <w:t>баллонная вазодилатация с установкой 3 стентов в сосуд (сосуды)</w:t>
            </w:r>
          </w:p>
        </w:tc>
      </w:tr>
      <w:tr w:rsidR="00E36084">
        <w:tc>
          <w:tcPr>
            <w:tcW w:w="907" w:type="dxa"/>
          </w:tcPr>
          <w:p w:rsidR="00E36084" w:rsidRDefault="00E36084">
            <w:pPr>
              <w:pStyle w:val="ConsPlusNormal"/>
              <w:jc w:val="center"/>
            </w:pPr>
            <w:r>
              <w:t>52.</w:t>
            </w:r>
          </w:p>
        </w:tc>
        <w:tc>
          <w:tcPr>
            <w:tcW w:w="3798" w:type="dxa"/>
          </w:tcPr>
          <w:p w:rsidR="00E36084" w:rsidRDefault="00E3608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4365" w:type="dxa"/>
          </w:tcPr>
          <w:p w:rsidR="00E36084" w:rsidRDefault="00E36084">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r>
      <w:tr w:rsidR="00E36084">
        <w:tc>
          <w:tcPr>
            <w:tcW w:w="907" w:type="dxa"/>
          </w:tcPr>
          <w:p w:rsidR="00E36084" w:rsidRDefault="00E36084">
            <w:pPr>
              <w:pStyle w:val="ConsPlusNormal"/>
              <w:jc w:val="center"/>
            </w:pPr>
            <w:r>
              <w:t>53.</w:t>
            </w:r>
          </w:p>
        </w:tc>
        <w:tc>
          <w:tcPr>
            <w:tcW w:w="3798" w:type="dxa"/>
          </w:tcPr>
          <w:p w:rsidR="00E36084" w:rsidRDefault="00E36084">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(2 стента)</w:t>
            </w:r>
          </w:p>
        </w:tc>
        <w:tc>
          <w:tcPr>
            <w:tcW w:w="4365" w:type="dxa"/>
          </w:tcPr>
          <w:p w:rsidR="00E36084" w:rsidRDefault="00E36084">
            <w:pPr>
              <w:pStyle w:val="ConsPlusNormal"/>
            </w:pPr>
            <w:r>
              <w:lastRenderedPageBreak/>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w:t>
            </w:r>
            <w:r>
              <w:lastRenderedPageBreak/>
              <w:t>физиологической оценки коронарного кровотока (ФРК или МРК) при ишемической болезни сердца</w:t>
            </w:r>
          </w:p>
        </w:tc>
      </w:tr>
      <w:tr w:rsidR="00E36084">
        <w:tc>
          <w:tcPr>
            <w:tcW w:w="907" w:type="dxa"/>
          </w:tcPr>
          <w:p w:rsidR="00E36084" w:rsidRDefault="00E36084">
            <w:pPr>
              <w:pStyle w:val="ConsPlusNormal"/>
              <w:jc w:val="center"/>
            </w:pPr>
            <w:r>
              <w:lastRenderedPageBreak/>
              <w:t>54.</w:t>
            </w:r>
          </w:p>
        </w:tc>
        <w:tc>
          <w:tcPr>
            <w:tcW w:w="3798" w:type="dxa"/>
          </w:tcPr>
          <w:p w:rsidR="00E36084" w:rsidRDefault="00E3608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4365" w:type="dxa"/>
          </w:tcPr>
          <w:p w:rsidR="00E36084" w:rsidRDefault="00E36084">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r>
      <w:tr w:rsidR="00E36084">
        <w:tc>
          <w:tcPr>
            <w:tcW w:w="907" w:type="dxa"/>
          </w:tcPr>
          <w:p w:rsidR="00E36084" w:rsidRDefault="00E36084">
            <w:pPr>
              <w:pStyle w:val="ConsPlusNormal"/>
              <w:jc w:val="center"/>
            </w:pPr>
            <w:r>
              <w:t>55.</w:t>
            </w:r>
          </w:p>
        </w:tc>
        <w:tc>
          <w:tcPr>
            <w:tcW w:w="3798" w:type="dxa"/>
          </w:tcPr>
          <w:p w:rsidR="00E36084" w:rsidRDefault="00E3608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4365" w:type="dxa"/>
          </w:tcPr>
          <w:p w:rsidR="00E36084" w:rsidRDefault="00E36084">
            <w:pPr>
              <w:pStyle w:val="ConsPlusNormal"/>
            </w:pPr>
            <w:r>
              <w:t>имплантация частотно-адаптированного однокамерного кардиостимулятора</w:t>
            </w:r>
          </w:p>
        </w:tc>
      </w:tr>
      <w:tr w:rsidR="00E36084">
        <w:tc>
          <w:tcPr>
            <w:tcW w:w="907" w:type="dxa"/>
          </w:tcPr>
          <w:p w:rsidR="00E36084" w:rsidRDefault="00E36084">
            <w:pPr>
              <w:pStyle w:val="ConsPlusNormal"/>
              <w:jc w:val="center"/>
            </w:pPr>
            <w:r>
              <w:t>56.</w:t>
            </w:r>
          </w:p>
        </w:tc>
        <w:tc>
          <w:tcPr>
            <w:tcW w:w="3798" w:type="dxa"/>
          </w:tcPr>
          <w:p w:rsidR="00E36084" w:rsidRDefault="00E3608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4365" w:type="dxa"/>
          </w:tcPr>
          <w:p w:rsidR="00E36084" w:rsidRDefault="00E36084">
            <w:pPr>
              <w:pStyle w:val="ConsPlusNormal"/>
            </w:pPr>
            <w:r>
              <w:t>имплантация частотно-адаптированного однокамерного кардиостимулятора</w:t>
            </w:r>
          </w:p>
        </w:tc>
      </w:tr>
      <w:tr w:rsidR="00E36084">
        <w:tc>
          <w:tcPr>
            <w:tcW w:w="907" w:type="dxa"/>
          </w:tcPr>
          <w:p w:rsidR="00E36084" w:rsidRDefault="00E36084">
            <w:pPr>
              <w:pStyle w:val="ConsPlusNormal"/>
              <w:jc w:val="center"/>
            </w:pPr>
            <w:r>
              <w:t>57.</w:t>
            </w:r>
          </w:p>
        </w:tc>
        <w:tc>
          <w:tcPr>
            <w:tcW w:w="3798" w:type="dxa"/>
          </w:tcPr>
          <w:p w:rsidR="00E36084" w:rsidRDefault="00E36084">
            <w:pPr>
              <w:pStyle w:val="ConsPlusNormal"/>
            </w:pPr>
            <w:r>
              <w:t>Эндоваскулярная, хирургическая коррекция нарушений ритма сердца без имплантации кардиовертера-дефибриллятора</w:t>
            </w:r>
          </w:p>
        </w:tc>
        <w:tc>
          <w:tcPr>
            <w:tcW w:w="4365" w:type="dxa"/>
          </w:tcPr>
          <w:p w:rsidR="00E36084" w:rsidRDefault="00E36084">
            <w:pPr>
              <w:pStyle w:val="ConsPlusNormal"/>
            </w:pPr>
            <w:r>
              <w:t>имплантация частотно-адаптированного двухкамерного кардиостимулятора</w:t>
            </w:r>
          </w:p>
        </w:tc>
      </w:tr>
      <w:tr w:rsidR="00E36084">
        <w:tc>
          <w:tcPr>
            <w:tcW w:w="907" w:type="dxa"/>
          </w:tcPr>
          <w:p w:rsidR="00E36084" w:rsidRDefault="00E36084">
            <w:pPr>
              <w:pStyle w:val="ConsPlusNormal"/>
              <w:jc w:val="center"/>
            </w:pPr>
            <w:r>
              <w:t>58.</w:t>
            </w:r>
          </w:p>
        </w:tc>
        <w:tc>
          <w:tcPr>
            <w:tcW w:w="3798" w:type="dxa"/>
          </w:tcPr>
          <w:p w:rsidR="00E36084" w:rsidRDefault="00E36084">
            <w:pPr>
              <w:pStyle w:val="ConsPlusNormal"/>
            </w:pPr>
            <w:r>
              <w:t>Эндоваскулярная тромбэкстракция при остром ишемическом инсульте</w:t>
            </w:r>
          </w:p>
        </w:tc>
        <w:tc>
          <w:tcPr>
            <w:tcW w:w="4365" w:type="dxa"/>
          </w:tcPr>
          <w:p w:rsidR="00E36084" w:rsidRDefault="00E36084">
            <w:pPr>
              <w:pStyle w:val="ConsPlusNormal"/>
            </w:pPr>
            <w:r>
              <w:t>эндоваскулярная механическая тромбэкстракция и (или) тромбоаспирация</w:t>
            </w:r>
          </w:p>
        </w:tc>
      </w:tr>
      <w:tr w:rsidR="00E36084">
        <w:tc>
          <w:tcPr>
            <w:tcW w:w="907" w:type="dxa"/>
            <w:vMerge w:val="restart"/>
          </w:tcPr>
          <w:p w:rsidR="00E36084" w:rsidRDefault="00E36084">
            <w:pPr>
              <w:pStyle w:val="ConsPlusNormal"/>
              <w:jc w:val="center"/>
            </w:pPr>
            <w:r>
              <w:t>59.</w:t>
            </w:r>
          </w:p>
        </w:tc>
        <w:tc>
          <w:tcPr>
            <w:tcW w:w="3798" w:type="dxa"/>
            <w:vMerge w:val="restart"/>
          </w:tcPr>
          <w:p w:rsidR="00E36084" w:rsidRDefault="00E3608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4365" w:type="dxa"/>
          </w:tcPr>
          <w:p w:rsidR="00E36084" w:rsidRDefault="00E36084">
            <w:pPr>
              <w:pStyle w:val="ConsPlusNormal"/>
            </w:pPr>
            <w:r>
              <w:t>коронарное шунтирование в условиях искусственного кровоснабжения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коронарное шунтирование на работающем сердце без использования искусственного </w:t>
            </w:r>
            <w:r>
              <w:lastRenderedPageBreak/>
              <w:t>кровообращения</w:t>
            </w:r>
          </w:p>
        </w:tc>
      </w:tr>
      <w:tr w:rsidR="00E36084">
        <w:tc>
          <w:tcPr>
            <w:tcW w:w="907" w:type="dxa"/>
          </w:tcPr>
          <w:p w:rsidR="00E36084" w:rsidRDefault="00E36084">
            <w:pPr>
              <w:pStyle w:val="ConsPlusNormal"/>
              <w:jc w:val="center"/>
            </w:pPr>
            <w:r>
              <w:lastRenderedPageBreak/>
              <w:t>60.</w:t>
            </w:r>
          </w:p>
        </w:tc>
        <w:tc>
          <w:tcPr>
            <w:tcW w:w="3798" w:type="dxa"/>
          </w:tcPr>
          <w:p w:rsidR="00E36084" w:rsidRDefault="00E36084">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4365" w:type="dxa"/>
          </w:tcPr>
          <w:p w:rsidR="00E36084" w:rsidRDefault="00E36084">
            <w:pPr>
              <w:pStyle w:val="ConsPlusNormal"/>
            </w:pPr>
            <w:r>
              <w:t>Ротационная коронарная атерэктомия, баллонная вазодилятация с установкой 1 - 3 стентов в коронарные артерии</w:t>
            </w:r>
          </w:p>
        </w:tc>
      </w:tr>
      <w:tr w:rsidR="00E36084">
        <w:tc>
          <w:tcPr>
            <w:tcW w:w="907" w:type="dxa"/>
            <w:vMerge w:val="restart"/>
          </w:tcPr>
          <w:p w:rsidR="00E36084" w:rsidRDefault="00E36084">
            <w:pPr>
              <w:pStyle w:val="ConsPlusNormal"/>
              <w:jc w:val="center"/>
            </w:pPr>
            <w:r>
              <w:t>61.</w:t>
            </w:r>
          </w:p>
        </w:tc>
        <w:tc>
          <w:tcPr>
            <w:tcW w:w="3798" w:type="dxa"/>
            <w:vMerge w:val="restart"/>
          </w:tcPr>
          <w:p w:rsidR="00E36084" w:rsidRDefault="00E36084">
            <w:pPr>
              <w:pStyle w:val="ConsPlusNormal"/>
            </w:pPr>
            <w:r>
              <w:t>Хирургическое лечение хронической сердечной недостаточности</w:t>
            </w:r>
          </w:p>
        </w:tc>
        <w:tc>
          <w:tcPr>
            <w:tcW w:w="4365" w:type="dxa"/>
          </w:tcPr>
          <w:p w:rsidR="00E36084" w:rsidRDefault="00E36084">
            <w:pPr>
              <w:pStyle w:val="ConsPlusNormal"/>
            </w:pPr>
            <w:r>
              <w:t>иссечение гипертрофированных мышц при обструктивной гипертрофической кардиомиопатии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левого желудочка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имплантация систем моно- и бивентрикулярного обхода желудочков сердца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ресинхронизирующая электрокардиостимуляция</w:t>
            </w:r>
          </w:p>
        </w:tc>
      </w:tr>
      <w:tr w:rsidR="00E36084">
        <w:tc>
          <w:tcPr>
            <w:tcW w:w="907" w:type="dxa"/>
            <w:vMerge w:val="restart"/>
          </w:tcPr>
          <w:p w:rsidR="00E36084" w:rsidRDefault="00E36084">
            <w:pPr>
              <w:pStyle w:val="ConsPlusNormal"/>
              <w:jc w:val="center"/>
            </w:pPr>
            <w:r>
              <w:t>62.</w:t>
            </w:r>
          </w:p>
        </w:tc>
        <w:tc>
          <w:tcPr>
            <w:tcW w:w="3798" w:type="dxa"/>
            <w:vMerge w:val="restart"/>
          </w:tcPr>
          <w:p w:rsidR="00E36084" w:rsidRDefault="00E36084">
            <w:pPr>
              <w:pStyle w:val="ConsPlusNormal"/>
            </w:pPr>
            <w:r>
              <w:t>Хирургическая коррекция поражений клапанов сердца при повторном многоклапанном протезировании</w:t>
            </w:r>
          </w:p>
        </w:tc>
        <w:tc>
          <w:tcPr>
            <w:tcW w:w="4365" w:type="dxa"/>
          </w:tcPr>
          <w:p w:rsidR="00E36084" w:rsidRDefault="00E36084">
            <w:pPr>
              <w:pStyle w:val="ConsPlusNormal"/>
            </w:pPr>
            <w:r>
              <w:t>репротезирование клапанов сердца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ререпротезирование клапанов сердца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репротезирование и пластика клапанов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протезирование 2 и более клапанов и вмешательства на коронарных артериях (аортокоронарное шунтирование)</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E36084">
        <w:tc>
          <w:tcPr>
            <w:tcW w:w="907" w:type="dxa"/>
          </w:tcPr>
          <w:p w:rsidR="00E36084" w:rsidRDefault="00E36084">
            <w:pPr>
              <w:pStyle w:val="ConsPlusNormal"/>
              <w:jc w:val="center"/>
            </w:pPr>
            <w:r>
              <w:t>63.</w:t>
            </w:r>
          </w:p>
        </w:tc>
        <w:tc>
          <w:tcPr>
            <w:tcW w:w="3798" w:type="dxa"/>
          </w:tcPr>
          <w:p w:rsidR="00E36084" w:rsidRDefault="00E36084">
            <w:pPr>
              <w:pStyle w:val="ConsPlusNormal"/>
            </w:pPr>
            <w:r>
              <w:t xml:space="preserve">Трансвенозная экстракция эндокардиальных электродов у пациентов с имплантируемыми </w:t>
            </w:r>
            <w:r>
              <w:lastRenderedPageBreak/>
              <w:t>устройствами</w:t>
            </w:r>
          </w:p>
        </w:tc>
        <w:tc>
          <w:tcPr>
            <w:tcW w:w="4365" w:type="dxa"/>
          </w:tcPr>
          <w:p w:rsidR="00E36084" w:rsidRDefault="00E36084">
            <w:pPr>
              <w:pStyle w:val="ConsPlusNormal"/>
            </w:pPr>
            <w:r>
              <w:lastRenderedPageBreak/>
              <w:t>трансвенозная экстракция эндокардиальных электродов с применением механических и (или) лазерных систем экстракции</w:t>
            </w:r>
          </w:p>
        </w:tc>
      </w:tr>
      <w:tr w:rsidR="00E36084">
        <w:tc>
          <w:tcPr>
            <w:tcW w:w="907" w:type="dxa"/>
          </w:tcPr>
          <w:p w:rsidR="00E36084" w:rsidRDefault="00E36084">
            <w:pPr>
              <w:pStyle w:val="ConsPlusNormal"/>
              <w:jc w:val="center"/>
            </w:pPr>
            <w:r>
              <w:lastRenderedPageBreak/>
              <w:t>64.</w:t>
            </w:r>
          </w:p>
        </w:tc>
        <w:tc>
          <w:tcPr>
            <w:tcW w:w="3798" w:type="dxa"/>
          </w:tcPr>
          <w:p w:rsidR="00E36084" w:rsidRDefault="00E3608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4365" w:type="dxa"/>
          </w:tcPr>
          <w:p w:rsidR="00E36084" w:rsidRDefault="00E3608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r>
      <w:tr w:rsidR="00E36084">
        <w:tc>
          <w:tcPr>
            <w:tcW w:w="9070" w:type="dxa"/>
            <w:gridSpan w:val="3"/>
          </w:tcPr>
          <w:p w:rsidR="00E36084" w:rsidRDefault="00E36084">
            <w:pPr>
              <w:pStyle w:val="ConsPlusNormal"/>
              <w:jc w:val="center"/>
              <w:outlineLvl w:val="2"/>
            </w:pPr>
            <w:r>
              <w:t>Торакальная хирургия</w:t>
            </w:r>
          </w:p>
        </w:tc>
      </w:tr>
      <w:tr w:rsidR="00E36084">
        <w:tc>
          <w:tcPr>
            <w:tcW w:w="907" w:type="dxa"/>
            <w:vMerge w:val="restart"/>
          </w:tcPr>
          <w:p w:rsidR="00E36084" w:rsidRDefault="00E36084">
            <w:pPr>
              <w:pStyle w:val="ConsPlusNormal"/>
              <w:jc w:val="center"/>
            </w:pPr>
            <w:r>
              <w:t>65.</w:t>
            </w:r>
          </w:p>
        </w:tc>
        <w:tc>
          <w:tcPr>
            <w:tcW w:w="3798" w:type="dxa"/>
            <w:vMerge w:val="restart"/>
          </w:tcPr>
          <w:p w:rsidR="00E36084" w:rsidRDefault="00E36084">
            <w:pPr>
              <w:pStyle w:val="ConsPlusNormal"/>
            </w:pPr>
            <w:r>
              <w:t>Эндоскопические и эндоваскулярные операции на органах грудной полости</w:t>
            </w:r>
          </w:p>
        </w:tc>
        <w:tc>
          <w:tcPr>
            <w:tcW w:w="4365" w:type="dxa"/>
          </w:tcPr>
          <w:p w:rsidR="00E36084" w:rsidRDefault="00E36084">
            <w:pPr>
              <w:pStyle w:val="ConsPlusNormal"/>
            </w:pPr>
            <w:r>
              <w:t>атриосептостомия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баллонная ангиопластика</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Видеоторакоскопические операции на органах грудной полости</w:t>
            </w:r>
          </w:p>
        </w:tc>
        <w:tc>
          <w:tcPr>
            <w:tcW w:w="4365" w:type="dxa"/>
          </w:tcPr>
          <w:p w:rsidR="00E36084" w:rsidRDefault="00E36084">
            <w:pPr>
              <w:pStyle w:val="ConsPlusNormal"/>
            </w:pPr>
            <w:r>
              <w:t>видеоторакоскопическая резекция легких при осложненной эмфиземе</w:t>
            </w:r>
          </w:p>
        </w:tc>
      </w:tr>
      <w:tr w:rsidR="00E36084">
        <w:tc>
          <w:tcPr>
            <w:tcW w:w="907" w:type="dxa"/>
          </w:tcPr>
          <w:p w:rsidR="00E36084" w:rsidRDefault="00E36084">
            <w:pPr>
              <w:pStyle w:val="ConsPlusNormal"/>
              <w:jc w:val="center"/>
            </w:pPr>
            <w:r>
              <w:t>66.</w:t>
            </w:r>
          </w:p>
        </w:tc>
        <w:tc>
          <w:tcPr>
            <w:tcW w:w="3798" w:type="dxa"/>
          </w:tcPr>
          <w:p w:rsidR="00E36084" w:rsidRDefault="00E36084">
            <w:pPr>
              <w:pStyle w:val="ConsPlusNormal"/>
            </w:pPr>
            <w:r>
              <w:t>Расширенные и реконструктивно-пластические операции на органах грудной полости</w:t>
            </w:r>
          </w:p>
        </w:tc>
        <w:tc>
          <w:tcPr>
            <w:tcW w:w="4365" w:type="dxa"/>
          </w:tcPr>
          <w:p w:rsidR="00E36084" w:rsidRDefault="00E36084">
            <w:pPr>
              <w:pStyle w:val="ConsPlusNormal"/>
            </w:pPr>
            <w:r>
              <w:t>пластика гигантских булл легкого</w:t>
            </w:r>
          </w:p>
        </w:tc>
      </w:tr>
      <w:tr w:rsidR="00E36084">
        <w:tc>
          <w:tcPr>
            <w:tcW w:w="9070" w:type="dxa"/>
            <w:gridSpan w:val="3"/>
          </w:tcPr>
          <w:p w:rsidR="00E36084" w:rsidRDefault="00E36084">
            <w:pPr>
              <w:pStyle w:val="ConsPlusNormal"/>
              <w:jc w:val="center"/>
              <w:outlineLvl w:val="2"/>
            </w:pPr>
            <w:r>
              <w:t>Травматология и ортопедия</w:t>
            </w:r>
          </w:p>
        </w:tc>
      </w:tr>
      <w:tr w:rsidR="00E36084">
        <w:tc>
          <w:tcPr>
            <w:tcW w:w="907" w:type="dxa"/>
            <w:vMerge w:val="restart"/>
          </w:tcPr>
          <w:p w:rsidR="00E36084" w:rsidRDefault="00E36084">
            <w:pPr>
              <w:pStyle w:val="ConsPlusNormal"/>
              <w:jc w:val="center"/>
            </w:pPr>
            <w:r>
              <w:t>67.</w:t>
            </w:r>
          </w:p>
        </w:tc>
        <w:tc>
          <w:tcPr>
            <w:tcW w:w="3798" w:type="dxa"/>
            <w:vMerge w:val="restart"/>
          </w:tcPr>
          <w:p w:rsidR="00E36084" w:rsidRDefault="00E3608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E36084" w:rsidRDefault="00E3608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 xml:space="preserve">Пластика крупных суставов конечностей с восстановлением целостности </w:t>
            </w:r>
            <w:r>
              <w:lastRenderedPageBreak/>
              <w:t>внутрисуставных образований, замещением костно-хрящевых дефектов синтетическими и биологическими материалами</w:t>
            </w:r>
          </w:p>
        </w:tc>
        <w:tc>
          <w:tcPr>
            <w:tcW w:w="4365" w:type="dxa"/>
          </w:tcPr>
          <w:p w:rsidR="00E36084" w:rsidRDefault="00E36084">
            <w:pPr>
              <w:pStyle w:val="ConsPlusNormal"/>
            </w:pPr>
            <w:r>
              <w:lastRenderedPageBreak/>
              <w:t>артродез крупных суставов конечностей с различными видами фиксации и остеосинтеза</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4365" w:type="dxa"/>
          </w:tcPr>
          <w:p w:rsidR="00E36084" w:rsidRDefault="00E36084">
            <w:pPr>
              <w:pStyle w:val="ConsPlusNormal"/>
            </w:pPr>
            <w:r>
              <w:t>артролиз и артродез суставов кисти с различными видами чрескостного, накостного и интрамедуллярного остеосинтеза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4365" w:type="dxa"/>
          </w:tcPr>
          <w:p w:rsidR="00E36084" w:rsidRDefault="00E36084">
            <w:pPr>
              <w:pStyle w:val="ConsPlusNormal"/>
            </w:pPr>
            <w:r>
              <w:t>чрескостный остеосинтез с использованием метода цифрового анализа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чрескостный остеосинтез методом компоновок аппаратов с использованием модульной трансформации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корригирующие остеотомии костей верхних и нижних конечностей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корригирующие остеотомии с фиксацией имплантатами или аппаратами внешней фиксации</w:t>
            </w:r>
          </w:p>
        </w:tc>
      </w:tr>
      <w:tr w:rsidR="00E36084">
        <w:tc>
          <w:tcPr>
            <w:tcW w:w="907" w:type="dxa"/>
          </w:tcPr>
          <w:p w:rsidR="00E36084" w:rsidRDefault="00E36084">
            <w:pPr>
              <w:pStyle w:val="ConsPlusNormal"/>
              <w:jc w:val="center"/>
            </w:pPr>
            <w:r>
              <w:t>68.</w:t>
            </w:r>
          </w:p>
        </w:tc>
        <w:tc>
          <w:tcPr>
            <w:tcW w:w="3798" w:type="dxa"/>
          </w:tcPr>
          <w:p w:rsidR="00E36084" w:rsidRDefault="00E3608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E36084" w:rsidRDefault="00E3608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E36084">
        <w:tc>
          <w:tcPr>
            <w:tcW w:w="907" w:type="dxa"/>
          </w:tcPr>
          <w:p w:rsidR="00E36084" w:rsidRDefault="00E36084">
            <w:pPr>
              <w:pStyle w:val="ConsPlusNormal"/>
              <w:jc w:val="center"/>
            </w:pPr>
            <w:r>
              <w:t>69.</w:t>
            </w:r>
          </w:p>
        </w:tc>
        <w:tc>
          <w:tcPr>
            <w:tcW w:w="3798" w:type="dxa"/>
          </w:tcPr>
          <w:p w:rsidR="00E36084" w:rsidRDefault="00E3608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4365" w:type="dxa"/>
          </w:tcPr>
          <w:p w:rsidR="00E36084" w:rsidRDefault="00E36084">
            <w:pPr>
              <w:pStyle w:val="ConsPlusNormal"/>
            </w:pPr>
            <w:r>
              <w:t>имплантация эндопротеза с одновременной реконструкцией биологической оси конечности</w:t>
            </w:r>
          </w:p>
        </w:tc>
      </w:tr>
      <w:tr w:rsidR="00E36084">
        <w:tc>
          <w:tcPr>
            <w:tcW w:w="907" w:type="dxa"/>
            <w:vMerge w:val="restart"/>
          </w:tcPr>
          <w:p w:rsidR="00E36084" w:rsidRDefault="00E36084">
            <w:pPr>
              <w:pStyle w:val="ConsPlusNormal"/>
              <w:jc w:val="center"/>
            </w:pPr>
            <w:r>
              <w:t>70.</w:t>
            </w:r>
          </w:p>
        </w:tc>
        <w:tc>
          <w:tcPr>
            <w:tcW w:w="3798" w:type="dxa"/>
            <w:vMerge w:val="restart"/>
          </w:tcPr>
          <w:p w:rsidR="00E36084" w:rsidRDefault="00E36084">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w:t>
            </w:r>
            <w:r>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4365" w:type="dxa"/>
          </w:tcPr>
          <w:p w:rsidR="00E36084" w:rsidRDefault="00E36084">
            <w:pPr>
              <w:pStyle w:val="ConsPlusNormal"/>
            </w:pPr>
            <w:r>
              <w:lastRenderedPageBreak/>
              <w:t>имплантация эндопротеза, в том числе под контролем компьютерной навигации, с одновременной реконструкцией биологической оси конечности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артролиз и управляемое восстановление длины конечности посредством применения аппаратов внешней фиксации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имплантация эндопротеза с замещением дефекта костным аутотрансплантатом или опорными блоками из </w:t>
            </w:r>
            <w:r>
              <w:lastRenderedPageBreak/>
              <w:t>трабекулярного металла с предварительным удалением аппарата внешней фиксации</w:t>
            </w:r>
          </w:p>
        </w:tc>
      </w:tr>
      <w:tr w:rsidR="00E36084">
        <w:tc>
          <w:tcPr>
            <w:tcW w:w="907" w:type="dxa"/>
          </w:tcPr>
          <w:p w:rsidR="00E36084" w:rsidRDefault="00E36084">
            <w:pPr>
              <w:pStyle w:val="ConsPlusNormal"/>
              <w:jc w:val="center"/>
            </w:pPr>
            <w:r>
              <w:lastRenderedPageBreak/>
              <w:t>71.</w:t>
            </w:r>
          </w:p>
        </w:tc>
        <w:tc>
          <w:tcPr>
            <w:tcW w:w="3798" w:type="dxa"/>
          </w:tcPr>
          <w:p w:rsidR="00E36084" w:rsidRDefault="00E3608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4365" w:type="dxa"/>
          </w:tcPr>
          <w:p w:rsidR="00E36084" w:rsidRDefault="00E36084">
            <w:pPr>
              <w:pStyle w:val="ConsPlusNormal"/>
            </w:pPr>
            <w:r>
              <w:t>пластика грудной клетки, в том числе с применением погружных фиксаторов</w:t>
            </w:r>
          </w:p>
        </w:tc>
      </w:tr>
      <w:tr w:rsidR="00E36084">
        <w:tc>
          <w:tcPr>
            <w:tcW w:w="907" w:type="dxa"/>
          </w:tcPr>
          <w:p w:rsidR="00E36084" w:rsidRDefault="00E36084">
            <w:pPr>
              <w:pStyle w:val="ConsPlusNormal"/>
              <w:jc w:val="center"/>
            </w:pPr>
            <w:r>
              <w:t>72.</w:t>
            </w:r>
          </w:p>
        </w:tc>
        <w:tc>
          <w:tcPr>
            <w:tcW w:w="3798" w:type="dxa"/>
          </w:tcPr>
          <w:p w:rsidR="00E36084" w:rsidRDefault="00E3608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365" w:type="dxa"/>
          </w:tcPr>
          <w:p w:rsidR="00E36084" w:rsidRDefault="00E3608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E36084">
        <w:tc>
          <w:tcPr>
            <w:tcW w:w="907" w:type="dxa"/>
            <w:vMerge w:val="restart"/>
          </w:tcPr>
          <w:p w:rsidR="00E36084" w:rsidRDefault="00E36084">
            <w:pPr>
              <w:pStyle w:val="ConsPlusNormal"/>
              <w:jc w:val="center"/>
            </w:pPr>
            <w:r>
              <w:t>73.</w:t>
            </w:r>
          </w:p>
        </w:tc>
        <w:tc>
          <w:tcPr>
            <w:tcW w:w="3798" w:type="dxa"/>
            <w:vMerge w:val="restart"/>
          </w:tcPr>
          <w:p w:rsidR="00E36084" w:rsidRDefault="00E36084">
            <w:pPr>
              <w:pStyle w:val="ConsPlusNormal"/>
            </w:pPr>
            <w:r>
              <w:t>Реэндопротезирование суставов конечностей</w:t>
            </w:r>
          </w:p>
        </w:tc>
        <w:tc>
          <w:tcPr>
            <w:tcW w:w="4365" w:type="dxa"/>
          </w:tcPr>
          <w:p w:rsidR="00E36084" w:rsidRDefault="00E3608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удаление нестабильных компонентов эндопротеза и костного цемента и имплантация ревизионных эндопротезных </w:t>
            </w:r>
            <w:r>
              <w:lastRenderedPageBreak/>
              <w:t>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r>
      <w:tr w:rsidR="00E36084">
        <w:tc>
          <w:tcPr>
            <w:tcW w:w="9070" w:type="dxa"/>
            <w:gridSpan w:val="3"/>
          </w:tcPr>
          <w:p w:rsidR="00E36084" w:rsidRDefault="00E36084">
            <w:pPr>
              <w:pStyle w:val="ConsPlusNormal"/>
              <w:jc w:val="center"/>
              <w:outlineLvl w:val="2"/>
            </w:pPr>
            <w:r>
              <w:t>Урология</w:t>
            </w:r>
          </w:p>
        </w:tc>
      </w:tr>
      <w:tr w:rsidR="00E36084">
        <w:tc>
          <w:tcPr>
            <w:tcW w:w="907" w:type="dxa"/>
            <w:vMerge w:val="restart"/>
          </w:tcPr>
          <w:p w:rsidR="00E36084" w:rsidRDefault="00E36084">
            <w:pPr>
              <w:pStyle w:val="ConsPlusNormal"/>
              <w:jc w:val="center"/>
            </w:pPr>
            <w:r>
              <w:t>74.</w:t>
            </w:r>
          </w:p>
        </w:tc>
        <w:tc>
          <w:tcPr>
            <w:tcW w:w="3798" w:type="dxa"/>
            <w:vMerge w:val="restart"/>
          </w:tcPr>
          <w:p w:rsidR="00E36084" w:rsidRDefault="00E3608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4365" w:type="dxa"/>
          </w:tcPr>
          <w:p w:rsidR="00E36084" w:rsidRDefault="00E36084">
            <w:pPr>
              <w:pStyle w:val="ConsPlusNormal"/>
            </w:pPr>
            <w:r>
              <w:t>уретропластика кожным лоскутом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кишечная пластика мочеточника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уретероцистоанастомоз (операция Боари), в том числе у детей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уретероцистоанастомоз при рецидивных формах уретерогидронефроза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уретероилеосигмостомия у детей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эндоскопическое бужирование и стентирование мочеточника у детей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цистопластика и восстановление уретры при гипоспадии, эписпадии и экстрофии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пластическое ушивание свища с </w:t>
            </w:r>
            <w:r>
              <w:lastRenderedPageBreak/>
              <w:t>анатомической реконструкцией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аппендикоцистостомия по Митрофанову у детей с нейрогенным мочевым пузырем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радикальная цистэктомия с кишечной пластикой мочевого пузыря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аугментационная цистопластика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восстановление уретры с использованием реваскуляризированного свободного лоскута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уретропластика лоскутом из слизистой рта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иссечение и закрытие свища женских половых органов (фистулопластика)</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Оперативные вмешательства на органах мочеполовой системы с использованием лапароскопической техники</w:t>
            </w:r>
          </w:p>
        </w:tc>
        <w:tc>
          <w:tcPr>
            <w:tcW w:w="4365" w:type="dxa"/>
          </w:tcPr>
          <w:p w:rsidR="00E36084" w:rsidRDefault="00E36084">
            <w:pPr>
              <w:pStyle w:val="ConsPlusNormal"/>
            </w:pPr>
            <w:r>
              <w:t>лапаро- и экстраперитонеоскопическая простатэктомия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экстраперитонеоскопическая цистэктомия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ретроперитонеоскопическая тазовая лимфаденэктомия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ретроперитонеоскопическая нефрэктомия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ретроперитонеоскопическое иссечение кисты почки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лапаро- и ретроперитонеоскопическая пластика лоханочно-мочеточникового сегмента, </w:t>
            </w:r>
            <w:r>
              <w:lastRenderedPageBreak/>
              <w:t>мочеточника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ретроперитонеоскопическая нефроуретерэктомия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лапаро- и ретроперитонеоскопическая резекция почки</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Рецидивные и особо сложные операции на органах мочеполовой системы</w:t>
            </w:r>
          </w:p>
        </w:tc>
        <w:tc>
          <w:tcPr>
            <w:tcW w:w="4365" w:type="dxa"/>
          </w:tcPr>
          <w:p w:rsidR="00E36084" w:rsidRDefault="00E36084">
            <w:pPr>
              <w:pStyle w:val="ConsPlusNormal"/>
            </w:pPr>
            <w:r>
              <w:t>перкутанная нефролитолапоксия в сочетании с лазерной литотрипсией</w:t>
            </w:r>
          </w:p>
        </w:tc>
      </w:tr>
      <w:tr w:rsidR="00E36084">
        <w:tc>
          <w:tcPr>
            <w:tcW w:w="907" w:type="dxa"/>
          </w:tcPr>
          <w:p w:rsidR="00E36084" w:rsidRDefault="00E36084">
            <w:pPr>
              <w:pStyle w:val="ConsPlusNormal"/>
              <w:jc w:val="center"/>
            </w:pPr>
            <w:r>
              <w:t>75.</w:t>
            </w:r>
          </w:p>
        </w:tc>
        <w:tc>
          <w:tcPr>
            <w:tcW w:w="3798" w:type="dxa"/>
          </w:tcPr>
          <w:p w:rsidR="00E36084" w:rsidRDefault="00E3608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4365" w:type="dxa"/>
          </w:tcPr>
          <w:p w:rsidR="00E36084" w:rsidRDefault="00E36084">
            <w:pPr>
              <w:pStyle w:val="ConsPlusNormal"/>
            </w:pPr>
            <w:r>
              <w:t>петлевая пластика уретры с использованием петлевого, синтетического, сетчатого протеза при недержании мочи</w:t>
            </w:r>
          </w:p>
        </w:tc>
      </w:tr>
      <w:tr w:rsidR="00E36084">
        <w:tc>
          <w:tcPr>
            <w:tcW w:w="907" w:type="dxa"/>
          </w:tcPr>
          <w:p w:rsidR="00E36084" w:rsidRDefault="00E36084">
            <w:pPr>
              <w:pStyle w:val="ConsPlusNormal"/>
              <w:jc w:val="center"/>
            </w:pPr>
            <w:r>
              <w:t>76.</w:t>
            </w:r>
          </w:p>
        </w:tc>
        <w:tc>
          <w:tcPr>
            <w:tcW w:w="3798" w:type="dxa"/>
          </w:tcPr>
          <w:p w:rsidR="00E36084" w:rsidRDefault="00E3608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4365" w:type="dxa"/>
          </w:tcPr>
          <w:p w:rsidR="00E36084" w:rsidRDefault="00E36084">
            <w:pPr>
              <w:pStyle w:val="ConsPlusNormal"/>
            </w:pPr>
            <w:r>
              <w:t>пластика тазового дна с использованием синтетического, сетчатого протеза при пролапсе гениталий у женщин</w:t>
            </w:r>
          </w:p>
        </w:tc>
      </w:tr>
      <w:tr w:rsidR="00E36084">
        <w:tc>
          <w:tcPr>
            <w:tcW w:w="9070" w:type="dxa"/>
            <w:gridSpan w:val="3"/>
          </w:tcPr>
          <w:p w:rsidR="00E36084" w:rsidRDefault="00E36084">
            <w:pPr>
              <w:pStyle w:val="ConsPlusNormal"/>
              <w:jc w:val="center"/>
              <w:outlineLvl w:val="2"/>
            </w:pPr>
            <w:r>
              <w:t>Хирургия</w:t>
            </w:r>
          </w:p>
        </w:tc>
      </w:tr>
      <w:tr w:rsidR="00E36084">
        <w:tc>
          <w:tcPr>
            <w:tcW w:w="907" w:type="dxa"/>
            <w:vMerge w:val="restart"/>
          </w:tcPr>
          <w:p w:rsidR="00E36084" w:rsidRDefault="00E36084">
            <w:pPr>
              <w:pStyle w:val="ConsPlusNormal"/>
              <w:jc w:val="center"/>
            </w:pPr>
            <w:r>
              <w:t>77.</w:t>
            </w:r>
          </w:p>
        </w:tc>
        <w:tc>
          <w:tcPr>
            <w:tcW w:w="3798" w:type="dxa"/>
            <w:vMerge w:val="restart"/>
          </w:tcPr>
          <w:p w:rsidR="00E36084" w:rsidRDefault="00E3608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4365" w:type="dxa"/>
          </w:tcPr>
          <w:p w:rsidR="00E36084" w:rsidRDefault="00E36084">
            <w:pPr>
              <w:pStyle w:val="ConsPlusNormal"/>
            </w:pPr>
            <w:r>
              <w:t>резекция поджелудочной железы субтотальная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наложение гепатикоеюноанастомоза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поджелудочной железы 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дистальная резекция поджелудочной железы с сохранением селезенки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дистальная резекция поджелудочной железы со спленэктомией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срединная резекция поджелудочной железы (атипичная резекция)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панкреатодуоденальная резекция с резекцией желудка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субтотальная резекция головки поджелудочной железы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продольная панкреатоеюностомия</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4365" w:type="dxa"/>
          </w:tcPr>
          <w:p w:rsidR="00E36084" w:rsidRDefault="00E36084">
            <w:pPr>
              <w:pStyle w:val="ConsPlusNormal"/>
            </w:pPr>
            <w:r>
              <w:t>резекция печени с использованием лапароскопической техники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одного сегмента печени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сегмента (сегментов) печени с реконструктивно-пластическим компонентом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печени атипичная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эмболизация печени с использованием лекарственных средств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сегмента (сегментов) печени комбинированная с ангиопластикой</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абляция при новообразованиях печени</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4365" w:type="dxa"/>
          </w:tcPr>
          <w:p w:rsidR="00E36084" w:rsidRDefault="00E3608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субтотальная резекция ободочной кишки с брюшно-анальной резекцией прямой кишки и низведением правых отделов ободочной кишки в анальный </w:t>
            </w:r>
            <w:r>
              <w:lastRenderedPageBreak/>
              <w:t>канал</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иссечение свища с пластикой внутреннего свищевого отверстия сегментом прямой или ободочной кишки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ободочной кишки, в том числе с ликвидацией свища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ободочной кишки с формированием наданального конце-бокового колоректального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пораженных отделов ободочной и (или) прямой кишки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колпроктэктомия с формированием резервуарного анастомоза, илеостомия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колэктомия с брюшно-анальной резекцией прямой кишки, илеостомия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оставшихся отделов ободочной и прямой кишки, илеостомии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колпроктэктомия с формированием резервуарного анастомоза, илеостомия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резекция пораженного участка тонкой и (или) толстой кишки, в том числе с формированием анастомоза, илеостомия (колостомия)</w:t>
            </w:r>
          </w:p>
        </w:tc>
      </w:tr>
      <w:tr w:rsidR="00E36084">
        <w:tc>
          <w:tcPr>
            <w:tcW w:w="907" w:type="dxa"/>
            <w:vMerge w:val="restart"/>
          </w:tcPr>
          <w:p w:rsidR="00E36084" w:rsidRDefault="00E36084">
            <w:pPr>
              <w:pStyle w:val="ConsPlusNormal"/>
              <w:jc w:val="center"/>
            </w:pPr>
            <w:r>
              <w:t>78.</w:t>
            </w:r>
          </w:p>
        </w:tc>
        <w:tc>
          <w:tcPr>
            <w:tcW w:w="3798" w:type="dxa"/>
            <w:vMerge w:val="restart"/>
          </w:tcPr>
          <w:p w:rsidR="00E36084" w:rsidRDefault="00E36084">
            <w:pPr>
              <w:pStyle w:val="ConsPlusNormal"/>
            </w:pPr>
            <w:r>
              <w:t>Хирургическое лечение новообразований надпочечников и забрюшинного пространства</w:t>
            </w:r>
          </w:p>
        </w:tc>
        <w:tc>
          <w:tcPr>
            <w:tcW w:w="4365" w:type="dxa"/>
          </w:tcPr>
          <w:p w:rsidR="00E36084" w:rsidRDefault="00E36084">
            <w:pPr>
              <w:pStyle w:val="ConsPlusNormal"/>
            </w:pPr>
            <w:r>
              <w:t>односторонняя адреналэктомия открытым доступом (лапаротомия, люмботомия, торакофренолапаротомия)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параганглиомы открытым доступом (лапаротомия, люмботомия, торакофренолапаротомия)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эндоскопическое удаление параганглиомы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аортокавальная лимфаденэктомия лапаротомным доступом</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эндоскопическая адреналэктомия с опухолью</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двусторонняя эндоскопическая адреналэктомия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двусторонняя эндоскопическая адреналэктомия с опухолями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аортокавальная лимфаденэктомия эндоскопическая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неорганной забрюшинной опухоли</w:t>
            </w:r>
          </w:p>
        </w:tc>
      </w:tr>
      <w:tr w:rsidR="00E36084">
        <w:tc>
          <w:tcPr>
            <w:tcW w:w="9070" w:type="dxa"/>
            <w:gridSpan w:val="3"/>
          </w:tcPr>
          <w:p w:rsidR="00E36084" w:rsidRDefault="00E36084">
            <w:pPr>
              <w:pStyle w:val="ConsPlusNormal"/>
              <w:jc w:val="center"/>
              <w:outlineLvl w:val="2"/>
            </w:pPr>
            <w:r>
              <w:lastRenderedPageBreak/>
              <w:t>Челюстно-лицевая хирургия</w:t>
            </w:r>
          </w:p>
        </w:tc>
      </w:tr>
      <w:tr w:rsidR="00E36084">
        <w:tc>
          <w:tcPr>
            <w:tcW w:w="907" w:type="dxa"/>
            <w:vMerge w:val="restart"/>
          </w:tcPr>
          <w:p w:rsidR="00E36084" w:rsidRDefault="00E36084">
            <w:pPr>
              <w:pStyle w:val="ConsPlusNormal"/>
              <w:jc w:val="center"/>
            </w:pPr>
            <w:r>
              <w:t>79.</w:t>
            </w:r>
          </w:p>
        </w:tc>
        <w:tc>
          <w:tcPr>
            <w:tcW w:w="3798" w:type="dxa"/>
            <w:vMerge w:val="restart"/>
          </w:tcPr>
          <w:p w:rsidR="00E36084" w:rsidRDefault="00E36084">
            <w:pPr>
              <w:pStyle w:val="ConsPlusNormal"/>
            </w:pPr>
            <w:r>
              <w:t>Реконструктивно-пластические операции при врожденных пороках развития черепно-челюстно-лицевой области</w:t>
            </w:r>
          </w:p>
        </w:tc>
        <w:tc>
          <w:tcPr>
            <w:tcW w:w="4365" w:type="dxa"/>
          </w:tcPr>
          <w:p w:rsidR="00E36084" w:rsidRDefault="00E36084">
            <w:pPr>
              <w:pStyle w:val="ConsPlusNormal"/>
            </w:pPr>
            <w:r>
              <w:t>реконструктивная хейлоринопластика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хирургическая коррекция рубцовой деформации верхней губы и носа местными тканями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пластика твердого неба лоскутом на ножке из прилегающих участков (из щеки, языка, верхней губы, носогубной складки)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реконструктивно-пластическая операция с использованием реваскуляризированного лоскута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4365" w:type="dxa"/>
          </w:tcPr>
          <w:p w:rsidR="00E36084" w:rsidRDefault="00E36084">
            <w:pPr>
              <w:pStyle w:val="ConsPlusNormal"/>
            </w:pPr>
            <w:r>
              <w:t>пластика с использованием тканей из прилегающих к ушной раковине участков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пластическое устранение микростомы</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пластическое устранение макростомы</w:t>
            </w:r>
          </w:p>
        </w:tc>
      </w:tr>
      <w:tr w:rsidR="00E36084">
        <w:tc>
          <w:tcPr>
            <w:tcW w:w="907" w:type="dxa"/>
            <w:vMerge/>
          </w:tcPr>
          <w:p w:rsidR="00E36084" w:rsidRDefault="00E36084">
            <w:pPr>
              <w:pStyle w:val="ConsPlusNormal"/>
            </w:pPr>
          </w:p>
        </w:tc>
        <w:tc>
          <w:tcPr>
            <w:tcW w:w="3798" w:type="dxa"/>
          </w:tcPr>
          <w:p w:rsidR="00E36084" w:rsidRDefault="00E3608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365" w:type="dxa"/>
          </w:tcPr>
          <w:p w:rsidR="00E36084" w:rsidRDefault="00E36084">
            <w:pPr>
              <w:pStyle w:val="ConsPlusNormal"/>
            </w:pPr>
            <w:r>
              <w:t>удаление новообразования</w:t>
            </w:r>
          </w:p>
        </w:tc>
      </w:tr>
      <w:tr w:rsidR="00E36084">
        <w:tc>
          <w:tcPr>
            <w:tcW w:w="907" w:type="dxa"/>
            <w:vMerge/>
          </w:tcPr>
          <w:p w:rsidR="00E36084" w:rsidRDefault="00E36084">
            <w:pPr>
              <w:pStyle w:val="ConsPlusNormal"/>
            </w:pPr>
          </w:p>
        </w:tc>
        <w:tc>
          <w:tcPr>
            <w:tcW w:w="3798" w:type="dxa"/>
            <w:vMerge w:val="restart"/>
          </w:tcPr>
          <w:p w:rsidR="00E36084" w:rsidRDefault="00E3608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365" w:type="dxa"/>
          </w:tcPr>
          <w:p w:rsidR="00E36084" w:rsidRDefault="00E36084">
            <w:pPr>
              <w:pStyle w:val="ConsPlusNormal"/>
            </w:pPr>
            <w:r>
              <w:t>удаление новообразования</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устранение дефектов и деформаций с использованием трансплантационных и имплантационных материалов</w:t>
            </w:r>
          </w:p>
        </w:tc>
      </w:tr>
      <w:tr w:rsidR="00E36084">
        <w:tc>
          <w:tcPr>
            <w:tcW w:w="9070" w:type="dxa"/>
            <w:gridSpan w:val="3"/>
          </w:tcPr>
          <w:p w:rsidR="00E36084" w:rsidRDefault="00E36084">
            <w:pPr>
              <w:pStyle w:val="ConsPlusNormal"/>
              <w:jc w:val="center"/>
              <w:outlineLvl w:val="2"/>
            </w:pPr>
            <w:r>
              <w:t>Эндокринология</w:t>
            </w:r>
          </w:p>
        </w:tc>
      </w:tr>
      <w:tr w:rsidR="00E36084">
        <w:tc>
          <w:tcPr>
            <w:tcW w:w="907" w:type="dxa"/>
            <w:vMerge w:val="restart"/>
          </w:tcPr>
          <w:p w:rsidR="00E36084" w:rsidRDefault="00E36084">
            <w:pPr>
              <w:pStyle w:val="ConsPlusNormal"/>
              <w:jc w:val="center"/>
            </w:pPr>
            <w:r>
              <w:t>80.</w:t>
            </w:r>
          </w:p>
        </w:tc>
        <w:tc>
          <w:tcPr>
            <w:tcW w:w="3798" w:type="dxa"/>
            <w:vMerge w:val="restart"/>
          </w:tcPr>
          <w:p w:rsidR="00E36084" w:rsidRDefault="00E36084">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4365" w:type="dxa"/>
          </w:tcPr>
          <w:p w:rsidR="00E36084" w:rsidRDefault="00E3608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w:t>
            </w:r>
            <w:r>
              <w:lastRenderedPageBreak/>
              <w:t>гликемии и нормализацией показателей углеводного обмена системой непрерывного введения инсулина (инсулиновая помпа)</w:t>
            </w:r>
          </w:p>
        </w:tc>
      </w:tr>
      <w:tr w:rsidR="00E36084">
        <w:tc>
          <w:tcPr>
            <w:tcW w:w="907" w:type="dxa"/>
            <w:vMerge w:val="restart"/>
          </w:tcPr>
          <w:p w:rsidR="00E36084" w:rsidRDefault="00E36084">
            <w:pPr>
              <w:pStyle w:val="ConsPlusNormal"/>
              <w:jc w:val="center"/>
            </w:pPr>
            <w:r>
              <w:lastRenderedPageBreak/>
              <w:t>81.</w:t>
            </w:r>
          </w:p>
        </w:tc>
        <w:tc>
          <w:tcPr>
            <w:tcW w:w="3798" w:type="dxa"/>
            <w:vMerge w:val="restart"/>
          </w:tcPr>
          <w:p w:rsidR="00E36084" w:rsidRDefault="00E36084">
            <w:pPr>
              <w:pStyle w:val="ConsPlusNormal"/>
            </w:pPr>
            <w:r>
              <w:t>Комплексное лечение тяжелых форм АКТГ-синдрома</w:t>
            </w:r>
          </w:p>
        </w:tc>
        <w:tc>
          <w:tcPr>
            <w:tcW w:w="4365" w:type="dxa"/>
          </w:tcPr>
          <w:p w:rsidR="00E36084" w:rsidRDefault="00E36084">
            <w:pPr>
              <w:pStyle w:val="ConsPlusNormal"/>
            </w:pPr>
            <w:r>
              <w:t>хирургическое лечение с последующим иммуногистохимическим исследованием ткани удаленной опухоли</w:t>
            </w:r>
          </w:p>
        </w:tc>
      </w:tr>
      <w:tr w:rsidR="00E36084">
        <w:tc>
          <w:tcPr>
            <w:tcW w:w="907" w:type="dxa"/>
            <w:vMerge/>
          </w:tcPr>
          <w:p w:rsidR="00E36084" w:rsidRDefault="00E36084">
            <w:pPr>
              <w:pStyle w:val="ConsPlusNormal"/>
            </w:pPr>
          </w:p>
        </w:tc>
        <w:tc>
          <w:tcPr>
            <w:tcW w:w="3798" w:type="dxa"/>
            <w:vMerge/>
          </w:tcPr>
          <w:p w:rsidR="00E36084" w:rsidRDefault="00E36084">
            <w:pPr>
              <w:pStyle w:val="ConsPlusNormal"/>
            </w:pPr>
          </w:p>
        </w:tc>
        <w:tc>
          <w:tcPr>
            <w:tcW w:w="4365" w:type="dxa"/>
          </w:tcPr>
          <w:p w:rsidR="00E36084" w:rsidRDefault="00E3608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5</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025 и 2026 годов</w:t>
      </w:r>
    </w:p>
    <w:p w:rsidR="00E36084" w:rsidRDefault="00E36084">
      <w:pPr>
        <w:pStyle w:val="ConsPlusNormal"/>
        <w:ind w:firstLine="540"/>
        <w:jc w:val="both"/>
      </w:pPr>
    </w:p>
    <w:p w:rsidR="00E36084" w:rsidRDefault="00E36084">
      <w:pPr>
        <w:pStyle w:val="ConsPlusTitle"/>
        <w:jc w:val="center"/>
      </w:pPr>
      <w:bookmarkStart w:id="42" w:name="P6566"/>
      <w:bookmarkEnd w:id="42"/>
      <w:r>
        <w:t>ПЕРЕЧЕНЬ</w:t>
      </w:r>
    </w:p>
    <w:p w:rsidR="00E36084" w:rsidRDefault="00E36084">
      <w:pPr>
        <w:pStyle w:val="ConsPlusTitle"/>
        <w:jc w:val="center"/>
      </w:pPr>
      <w:r>
        <w:t>ЛЕКАРСТВЕННЫХ ПРЕПАРАТОВ, МЕДИЦИНСКИХ ИЗДЕЛИЙ</w:t>
      </w:r>
    </w:p>
    <w:p w:rsidR="00E36084" w:rsidRDefault="00E36084">
      <w:pPr>
        <w:pStyle w:val="ConsPlusTitle"/>
        <w:jc w:val="center"/>
      </w:pPr>
      <w:r>
        <w:t>И СПЕЦИАЛИЗИРОВАННЫХ ПРОДУКТОВ ЛЕЧЕБНОГО ПИТАНИЯ,</w:t>
      </w:r>
    </w:p>
    <w:p w:rsidR="00E36084" w:rsidRDefault="00E36084">
      <w:pPr>
        <w:pStyle w:val="ConsPlusTitle"/>
        <w:jc w:val="center"/>
      </w:pPr>
      <w:r>
        <w:t>ОТПУСКАЕМЫХ НАСЕЛЕНИЮ В СООТВЕТСТВИИ С ПЕРЕЧНЕМ ГРУПП</w:t>
      </w:r>
    </w:p>
    <w:p w:rsidR="00E36084" w:rsidRDefault="00E36084">
      <w:pPr>
        <w:pStyle w:val="ConsPlusTitle"/>
        <w:jc w:val="center"/>
      </w:pPr>
      <w:r>
        <w:t>НАСЕЛЕНИЯ И КАТЕГОРИЙ ЗАБОЛЕВАНИЙ, ПРИ АМБУЛАТОРНОМ ЛЕЧЕНИИ</w:t>
      </w:r>
    </w:p>
    <w:p w:rsidR="00E36084" w:rsidRDefault="00E36084">
      <w:pPr>
        <w:pStyle w:val="ConsPlusTitle"/>
        <w:jc w:val="center"/>
      </w:pPr>
      <w:r>
        <w:t>КОТОРЫХ ЛЕКАРСТВЕННЫЕ СРЕДСТВА И ИЗДЕЛИЯ МЕДИЦИНСКОГО</w:t>
      </w:r>
    </w:p>
    <w:p w:rsidR="00E36084" w:rsidRDefault="00E36084">
      <w:pPr>
        <w:pStyle w:val="ConsPlusTitle"/>
        <w:jc w:val="center"/>
      </w:pPr>
      <w:r>
        <w:t>НАЗНАЧЕНИЯ ОТПУСКАЮТСЯ ПО РЕЦЕПТАМ ВРАЧЕЙ БЕСПЛАТНО, А ТАКЖЕ</w:t>
      </w:r>
    </w:p>
    <w:p w:rsidR="00E36084" w:rsidRDefault="00E36084">
      <w:pPr>
        <w:pStyle w:val="ConsPlusTitle"/>
        <w:jc w:val="center"/>
      </w:pPr>
      <w:r>
        <w:t>В СООТВЕТСТВИИ С ПЕРЕЧНЕМ ГРУПП НАСЕЛЕНИЯ, ПРИ АМБУЛАТОРНОМ</w:t>
      </w:r>
    </w:p>
    <w:p w:rsidR="00E36084" w:rsidRDefault="00E36084">
      <w:pPr>
        <w:pStyle w:val="ConsPlusTitle"/>
        <w:jc w:val="center"/>
      </w:pPr>
      <w:r>
        <w:lastRenderedPageBreak/>
        <w:t>ЛЕЧЕНИИ КОТОРЫХ ЛЕКАРСТВЕННЫЕ СРЕДСТВА И ИЗДЕЛИЯ</w:t>
      </w:r>
    </w:p>
    <w:p w:rsidR="00E36084" w:rsidRDefault="00E36084">
      <w:pPr>
        <w:pStyle w:val="ConsPlusTitle"/>
        <w:jc w:val="center"/>
      </w:pPr>
      <w:r>
        <w:t>МЕДИЦИНСКОГО НАЗНАЧЕНИЯ ОТПУСКАЮТСЯ ПО РЕЦЕПТАМ ВРАЧЕЙ</w:t>
      </w:r>
    </w:p>
    <w:p w:rsidR="00E36084" w:rsidRDefault="00E36084">
      <w:pPr>
        <w:pStyle w:val="ConsPlusTitle"/>
        <w:jc w:val="center"/>
      </w:pPr>
      <w:r>
        <w:t>С 50-ПРОЦЕНТНОЙ СКИДКОЙ</w:t>
      </w:r>
    </w:p>
    <w:p w:rsidR="00E36084" w:rsidRDefault="00E36084">
      <w:pPr>
        <w:pStyle w:val="ConsPlusNormal"/>
        <w:ind w:firstLine="540"/>
        <w:jc w:val="both"/>
      </w:pPr>
    </w:p>
    <w:p w:rsidR="00E36084" w:rsidRDefault="00E36084">
      <w:pPr>
        <w:pStyle w:val="ConsPlusTitle"/>
        <w:jc w:val="center"/>
        <w:outlineLvl w:val="2"/>
      </w:pPr>
      <w:r>
        <w:t>1. Лекарственные препараты</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61"/>
        <w:gridCol w:w="2324"/>
        <w:gridCol w:w="2721"/>
      </w:tblGrid>
      <w:tr w:rsidR="00E36084">
        <w:tc>
          <w:tcPr>
            <w:tcW w:w="964" w:type="dxa"/>
          </w:tcPr>
          <w:p w:rsidR="00E36084" w:rsidRDefault="00E36084">
            <w:pPr>
              <w:pStyle w:val="ConsPlusNormal"/>
              <w:jc w:val="center"/>
            </w:pPr>
            <w:r>
              <w:t>Код АТХ</w:t>
            </w:r>
          </w:p>
        </w:tc>
        <w:tc>
          <w:tcPr>
            <w:tcW w:w="3061" w:type="dxa"/>
          </w:tcPr>
          <w:p w:rsidR="00E36084" w:rsidRDefault="00E36084">
            <w:pPr>
              <w:pStyle w:val="ConsPlusNormal"/>
              <w:jc w:val="center"/>
            </w:pPr>
            <w:r>
              <w:t>Анатомо-терапевтическо-химическая классификация (АТХ)</w:t>
            </w:r>
          </w:p>
        </w:tc>
        <w:tc>
          <w:tcPr>
            <w:tcW w:w="2324" w:type="dxa"/>
          </w:tcPr>
          <w:p w:rsidR="00E36084" w:rsidRDefault="00E36084">
            <w:pPr>
              <w:pStyle w:val="ConsPlusNormal"/>
              <w:jc w:val="center"/>
            </w:pPr>
            <w:r>
              <w:t>Лекарственный препарат</w:t>
            </w:r>
          </w:p>
        </w:tc>
        <w:tc>
          <w:tcPr>
            <w:tcW w:w="2721" w:type="dxa"/>
          </w:tcPr>
          <w:p w:rsidR="00E36084" w:rsidRDefault="00E36084">
            <w:pPr>
              <w:pStyle w:val="ConsPlusNormal"/>
              <w:jc w:val="center"/>
            </w:pPr>
            <w:r>
              <w:t>Лекарственная форма</w:t>
            </w:r>
          </w:p>
        </w:tc>
      </w:tr>
      <w:tr w:rsidR="00E36084">
        <w:tc>
          <w:tcPr>
            <w:tcW w:w="964" w:type="dxa"/>
          </w:tcPr>
          <w:p w:rsidR="00E36084" w:rsidRDefault="00E36084">
            <w:pPr>
              <w:pStyle w:val="ConsPlusNormal"/>
              <w:jc w:val="center"/>
            </w:pPr>
            <w:r>
              <w:t>A</w:t>
            </w:r>
          </w:p>
        </w:tc>
        <w:tc>
          <w:tcPr>
            <w:tcW w:w="3061" w:type="dxa"/>
          </w:tcPr>
          <w:p w:rsidR="00E36084" w:rsidRDefault="00E36084">
            <w:pPr>
              <w:pStyle w:val="ConsPlusNormal"/>
            </w:pPr>
            <w:r>
              <w:t>пищеварительный тракт и обмен веществ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A02</w:t>
            </w:r>
          </w:p>
        </w:tc>
        <w:tc>
          <w:tcPr>
            <w:tcW w:w="3061" w:type="dxa"/>
          </w:tcPr>
          <w:p w:rsidR="00E36084" w:rsidRDefault="00E36084">
            <w:pPr>
              <w:pStyle w:val="ConsPlusNormal"/>
            </w:pPr>
            <w:r>
              <w:t>препараты для лечения заболеваний, связанных с нарушением кислотности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A02B</w:t>
            </w:r>
          </w:p>
        </w:tc>
        <w:tc>
          <w:tcPr>
            <w:tcW w:w="3061" w:type="dxa"/>
          </w:tcPr>
          <w:p w:rsidR="00E36084" w:rsidRDefault="00E36084">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A02BA</w:t>
            </w:r>
          </w:p>
        </w:tc>
        <w:tc>
          <w:tcPr>
            <w:tcW w:w="3061" w:type="dxa"/>
          </w:tcPr>
          <w:p w:rsidR="00E36084" w:rsidRDefault="00E36084">
            <w:pPr>
              <w:pStyle w:val="ConsPlusNormal"/>
            </w:pPr>
            <w:r>
              <w:t>блокаторы H2-гистаминовых рецепторов</w:t>
            </w:r>
          </w:p>
        </w:tc>
        <w:tc>
          <w:tcPr>
            <w:tcW w:w="2324" w:type="dxa"/>
          </w:tcPr>
          <w:p w:rsidR="00E36084" w:rsidRDefault="00E36084">
            <w:pPr>
              <w:pStyle w:val="ConsPlusNormal"/>
              <w:jc w:val="center"/>
            </w:pPr>
            <w:r>
              <w:t>ранитидин</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фамотидин</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A02BC</w:t>
            </w:r>
          </w:p>
        </w:tc>
        <w:tc>
          <w:tcPr>
            <w:tcW w:w="3061" w:type="dxa"/>
            <w:vMerge w:val="restart"/>
          </w:tcPr>
          <w:p w:rsidR="00E36084" w:rsidRDefault="00E36084">
            <w:pPr>
              <w:pStyle w:val="ConsPlusNormal"/>
            </w:pPr>
            <w:r>
              <w:t>ингибиторы протонного насоса</w:t>
            </w:r>
          </w:p>
        </w:tc>
        <w:tc>
          <w:tcPr>
            <w:tcW w:w="2324" w:type="dxa"/>
          </w:tcPr>
          <w:p w:rsidR="00E36084" w:rsidRDefault="00E36084">
            <w:pPr>
              <w:pStyle w:val="ConsPlusNormal"/>
              <w:jc w:val="center"/>
            </w:pPr>
            <w:r>
              <w:t>омепразол</w:t>
            </w:r>
          </w:p>
        </w:tc>
        <w:tc>
          <w:tcPr>
            <w:tcW w:w="2721" w:type="dxa"/>
          </w:tcPr>
          <w:p w:rsidR="00E36084" w:rsidRDefault="00E36084">
            <w:pPr>
              <w:pStyle w:val="ConsPlusNormal"/>
            </w:pPr>
            <w:r>
              <w:t>капсулы;</w:t>
            </w:r>
          </w:p>
          <w:p w:rsidR="00E36084" w:rsidRDefault="00E36084">
            <w:pPr>
              <w:pStyle w:val="ConsPlusNormal"/>
            </w:pPr>
            <w:r>
              <w:t>капсулы кишечнорастворимые;</w:t>
            </w:r>
          </w:p>
          <w:p w:rsidR="00E36084" w:rsidRDefault="00E36084">
            <w:pPr>
              <w:pStyle w:val="ConsPlusNormal"/>
            </w:pPr>
            <w:r>
              <w:lastRenderedPageBreak/>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инфузий;</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эзомепразол</w:t>
            </w:r>
          </w:p>
        </w:tc>
        <w:tc>
          <w:tcPr>
            <w:tcW w:w="2721" w:type="dxa"/>
          </w:tcPr>
          <w:p w:rsidR="00E36084" w:rsidRDefault="00E36084">
            <w:pPr>
              <w:pStyle w:val="ConsPlusNormal"/>
            </w:pPr>
            <w:r>
              <w:t>капсулы кишечнорастворимые;</w:t>
            </w:r>
          </w:p>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покрытые кишечнорастворимой оболочкой;</w:t>
            </w:r>
          </w:p>
          <w:p w:rsidR="00E36084" w:rsidRDefault="00E36084">
            <w:pPr>
              <w:pStyle w:val="ConsPlusNormal"/>
            </w:pPr>
            <w:r>
              <w:t>таблетки, покрытые оболочкой</w:t>
            </w:r>
          </w:p>
        </w:tc>
      </w:tr>
      <w:tr w:rsidR="00E36084">
        <w:tc>
          <w:tcPr>
            <w:tcW w:w="964" w:type="dxa"/>
          </w:tcPr>
          <w:p w:rsidR="00E36084" w:rsidRDefault="00E36084">
            <w:pPr>
              <w:pStyle w:val="ConsPlusNormal"/>
              <w:jc w:val="center"/>
            </w:pPr>
            <w:r>
              <w:t>A02BХ</w:t>
            </w:r>
          </w:p>
        </w:tc>
        <w:tc>
          <w:tcPr>
            <w:tcW w:w="3061" w:type="dxa"/>
          </w:tcPr>
          <w:p w:rsidR="00E36084" w:rsidRDefault="00E36084">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4" w:type="dxa"/>
          </w:tcPr>
          <w:p w:rsidR="00E36084" w:rsidRDefault="00E36084">
            <w:pPr>
              <w:pStyle w:val="ConsPlusNormal"/>
              <w:jc w:val="center"/>
            </w:pPr>
            <w:r>
              <w:t>висмута трикалия дицитрат</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A03</w:t>
            </w:r>
          </w:p>
        </w:tc>
        <w:tc>
          <w:tcPr>
            <w:tcW w:w="3061" w:type="dxa"/>
          </w:tcPr>
          <w:p w:rsidR="00E36084" w:rsidRDefault="00E36084">
            <w:pPr>
              <w:pStyle w:val="ConsPlusNormal"/>
            </w:pPr>
            <w:r>
              <w:t xml:space="preserve">препараты для лечения </w:t>
            </w:r>
            <w:r>
              <w:lastRenderedPageBreak/>
              <w:t>функциональных нарушений желудочно-кишечного тракта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A03A</w:t>
            </w:r>
          </w:p>
        </w:tc>
        <w:tc>
          <w:tcPr>
            <w:tcW w:w="3061" w:type="dxa"/>
          </w:tcPr>
          <w:p w:rsidR="00E36084" w:rsidRDefault="00E36084">
            <w:pPr>
              <w:pStyle w:val="ConsPlusNormal"/>
            </w:pPr>
            <w:r>
              <w:t>препараты для лечения функциональных нарушений желудочно-кишечного тракта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A03AA</w:t>
            </w:r>
          </w:p>
        </w:tc>
        <w:tc>
          <w:tcPr>
            <w:tcW w:w="3061" w:type="dxa"/>
            <w:vMerge w:val="restart"/>
          </w:tcPr>
          <w:p w:rsidR="00E36084" w:rsidRDefault="00E36084">
            <w:pPr>
              <w:pStyle w:val="ConsPlusNormal"/>
            </w:pPr>
            <w:r>
              <w:t>синтетические антихолинергические средства, эфиры с третичной аминогруппой</w:t>
            </w:r>
          </w:p>
        </w:tc>
        <w:tc>
          <w:tcPr>
            <w:tcW w:w="2324" w:type="dxa"/>
          </w:tcPr>
          <w:p w:rsidR="00E36084" w:rsidRDefault="00E36084">
            <w:pPr>
              <w:pStyle w:val="ConsPlusNormal"/>
              <w:jc w:val="center"/>
            </w:pPr>
            <w:r>
              <w:t>мебеверин</w:t>
            </w:r>
          </w:p>
        </w:tc>
        <w:tc>
          <w:tcPr>
            <w:tcW w:w="2721" w:type="dxa"/>
          </w:tcPr>
          <w:p w:rsidR="00E36084" w:rsidRDefault="00E36084">
            <w:pPr>
              <w:pStyle w:val="ConsPlusNormal"/>
            </w:pPr>
            <w:r>
              <w:t>капсулы с пролонгированным высвобождением;</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платифиллин</w:t>
            </w:r>
          </w:p>
        </w:tc>
        <w:tc>
          <w:tcPr>
            <w:tcW w:w="2721" w:type="dxa"/>
          </w:tcPr>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t>A03AD</w:t>
            </w:r>
          </w:p>
        </w:tc>
        <w:tc>
          <w:tcPr>
            <w:tcW w:w="3061" w:type="dxa"/>
          </w:tcPr>
          <w:p w:rsidR="00E36084" w:rsidRDefault="00E36084">
            <w:pPr>
              <w:pStyle w:val="ConsPlusNormal"/>
            </w:pPr>
            <w:r>
              <w:t>папаверин и его производные</w:t>
            </w:r>
          </w:p>
        </w:tc>
        <w:tc>
          <w:tcPr>
            <w:tcW w:w="2324" w:type="dxa"/>
          </w:tcPr>
          <w:p w:rsidR="00E36084" w:rsidRDefault="00E36084">
            <w:pPr>
              <w:pStyle w:val="ConsPlusNormal"/>
              <w:jc w:val="center"/>
            </w:pPr>
            <w:r>
              <w:t>дротаверин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A03B</w:t>
            </w:r>
          </w:p>
        </w:tc>
        <w:tc>
          <w:tcPr>
            <w:tcW w:w="3061" w:type="dxa"/>
          </w:tcPr>
          <w:p w:rsidR="00E36084" w:rsidRDefault="00E36084">
            <w:pPr>
              <w:pStyle w:val="ConsPlusNormal"/>
            </w:pPr>
            <w:r>
              <w:t>препараты белладонны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A03BA</w:t>
            </w:r>
          </w:p>
        </w:tc>
        <w:tc>
          <w:tcPr>
            <w:tcW w:w="3061" w:type="dxa"/>
          </w:tcPr>
          <w:p w:rsidR="00E36084" w:rsidRDefault="00E36084">
            <w:pPr>
              <w:pStyle w:val="ConsPlusNormal"/>
            </w:pPr>
            <w:r>
              <w:t>алкалоиды белладонны, третичные амины</w:t>
            </w:r>
          </w:p>
        </w:tc>
        <w:tc>
          <w:tcPr>
            <w:tcW w:w="2324" w:type="dxa"/>
          </w:tcPr>
          <w:p w:rsidR="00E36084" w:rsidRDefault="00E36084">
            <w:pPr>
              <w:pStyle w:val="ConsPlusNormal"/>
              <w:jc w:val="center"/>
            </w:pPr>
            <w:r>
              <w:t>атропин</w:t>
            </w:r>
          </w:p>
        </w:tc>
        <w:tc>
          <w:tcPr>
            <w:tcW w:w="2721" w:type="dxa"/>
          </w:tcPr>
          <w:p w:rsidR="00E36084" w:rsidRDefault="00E36084">
            <w:pPr>
              <w:pStyle w:val="ConsPlusNormal"/>
            </w:pPr>
            <w:r>
              <w:t>капли глазные;</w:t>
            </w:r>
          </w:p>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A03F</w:t>
            </w:r>
          </w:p>
        </w:tc>
        <w:tc>
          <w:tcPr>
            <w:tcW w:w="3061" w:type="dxa"/>
          </w:tcPr>
          <w:p w:rsidR="00E36084" w:rsidRDefault="00E36084">
            <w:pPr>
              <w:pStyle w:val="ConsPlusNormal"/>
            </w:pPr>
            <w:r>
              <w:t xml:space="preserve">стимуляторы моторики желудочно-кишечного </w:t>
            </w:r>
            <w:r>
              <w:lastRenderedPageBreak/>
              <w:t>тракта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A03FA</w:t>
            </w:r>
          </w:p>
        </w:tc>
        <w:tc>
          <w:tcPr>
            <w:tcW w:w="3061" w:type="dxa"/>
          </w:tcPr>
          <w:p w:rsidR="00E36084" w:rsidRDefault="00E36084">
            <w:pPr>
              <w:pStyle w:val="ConsPlusNormal"/>
            </w:pPr>
            <w:r>
              <w:t>стимуляторы моторики желудочно-кишечного тракта</w:t>
            </w:r>
          </w:p>
        </w:tc>
        <w:tc>
          <w:tcPr>
            <w:tcW w:w="2324" w:type="dxa"/>
          </w:tcPr>
          <w:p w:rsidR="00E36084" w:rsidRDefault="00E36084">
            <w:pPr>
              <w:pStyle w:val="ConsPlusNormal"/>
              <w:jc w:val="center"/>
            </w:pPr>
            <w:r>
              <w:t>метоклопрамид</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раствор для приема внутрь;</w:t>
            </w:r>
          </w:p>
          <w:p w:rsidR="00E36084" w:rsidRDefault="00E36084">
            <w:pPr>
              <w:pStyle w:val="ConsPlusNormal"/>
            </w:pPr>
            <w:r>
              <w:t>таблетки</w:t>
            </w:r>
          </w:p>
        </w:tc>
      </w:tr>
      <w:tr w:rsidR="00E36084">
        <w:tc>
          <w:tcPr>
            <w:tcW w:w="964" w:type="dxa"/>
          </w:tcPr>
          <w:p w:rsidR="00E36084" w:rsidRDefault="00E36084">
            <w:pPr>
              <w:pStyle w:val="ConsPlusNormal"/>
              <w:jc w:val="center"/>
            </w:pPr>
            <w:r>
              <w:t>A04</w:t>
            </w:r>
          </w:p>
        </w:tc>
        <w:tc>
          <w:tcPr>
            <w:tcW w:w="3061" w:type="dxa"/>
          </w:tcPr>
          <w:p w:rsidR="00E36084" w:rsidRDefault="00E36084">
            <w:pPr>
              <w:pStyle w:val="ConsPlusNormal"/>
            </w:pPr>
            <w:r>
              <w:t>противорвотные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A04A</w:t>
            </w:r>
          </w:p>
        </w:tc>
        <w:tc>
          <w:tcPr>
            <w:tcW w:w="3061" w:type="dxa"/>
          </w:tcPr>
          <w:p w:rsidR="00E36084" w:rsidRDefault="00E36084">
            <w:pPr>
              <w:pStyle w:val="ConsPlusNormal"/>
            </w:pPr>
            <w:r>
              <w:t>противорвотные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A04AA</w:t>
            </w:r>
          </w:p>
        </w:tc>
        <w:tc>
          <w:tcPr>
            <w:tcW w:w="3061" w:type="dxa"/>
          </w:tcPr>
          <w:p w:rsidR="00E36084" w:rsidRDefault="00E36084">
            <w:pPr>
              <w:pStyle w:val="ConsPlusNormal"/>
            </w:pPr>
            <w:r>
              <w:t>блокаторы серотониновых 5HT3-рецепторов</w:t>
            </w:r>
          </w:p>
        </w:tc>
        <w:tc>
          <w:tcPr>
            <w:tcW w:w="2324" w:type="dxa"/>
          </w:tcPr>
          <w:p w:rsidR="00E36084" w:rsidRDefault="00E36084">
            <w:pPr>
              <w:pStyle w:val="ConsPlusNormal"/>
              <w:jc w:val="center"/>
            </w:pPr>
            <w:r>
              <w:t>ондансетрон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сироп;</w:t>
            </w:r>
          </w:p>
          <w:p w:rsidR="00E36084" w:rsidRDefault="00E36084">
            <w:pPr>
              <w:pStyle w:val="ConsPlusNormal"/>
            </w:pPr>
            <w:r>
              <w:t>суппозитории ректальные;</w:t>
            </w:r>
          </w:p>
          <w:p w:rsidR="00E36084" w:rsidRDefault="00E36084">
            <w:pPr>
              <w:pStyle w:val="ConsPlusNormal"/>
            </w:pPr>
            <w:r>
              <w:t>таблетки;</w:t>
            </w:r>
          </w:p>
          <w:p w:rsidR="00E36084" w:rsidRDefault="00E36084">
            <w:pPr>
              <w:pStyle w:val="ConsPlusNormal"/>
            </w:pPr>
            <w:r>
              <w:t>таблетки лиофилизированные;</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A05</w:t>
            </w:r>
          </w:p>
        </w:tc>
        <w:tc>
          <w:tcPr>
            <w:tcW w:w="3061" w:type="dxa"/>
          </w:tcPr>
          <w:p w:rsidR="00E36084" w:rsidRDefault="00E36084">
            <w:pPr>
              <w:pStyle w:val="ConsPlusNormal"/>
            </w:pPr>
            <w:r>
              <w:t>препараты для лечения заболеваний печени и желчевыводящих путей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A05A</w:t>
            </w:r>
          </w:p>
        </w:tc>
        <w:tc>
          <w:tcPr>
            <w:tcW w:w="3061" w:type="dxa"/>
          </w:tcPr>
          <w:p w:rsidR="00E36084" w:rsidRDefault="00E36084">
            <w:pPr>
              <w:pStyle w:val="ConsPlusNormal"/>
            </w:pPr>
            <w:r>
              <w:t>препараты для лечения заболеваний желчевыводящих путей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A05AA</w:t>
            </w:r>
          </w:p>
        </w:tc>
        <w:tc>
          <w:tcPr>
            <w:tcW w:w="3061" w:type="dxa"/>
          </w:tcPr>
          <w:p w:rsidR="00E36084" w:rsidRDefault="00E36084">
            <w:pPr>
              <w:pStyle w:val="ConsPlusNormal"/>
            </w:pPr>
            <w:r>
              <w:t>препараты желчных кислот</w:t>
            </w:r>
          </w:p>
        </w:tc>
        <w:tc>
          <w:tcPr>
            <w:tcW w:w="2324" w:type="dxa"/>
          </w:tcPr>
          <w:p w:rsidR="00E36084" w:rsidRDefault="00E36084">
            <w:pPr>
              <w:pStyle w:val="ConsPlusNormal"/>
              <w:jc w:val="center"/>
            </w:pPr>
            <w:r>
              <w:t>урсодезоксихолевая кислота</w:t>
            </w:r>
          </w:p>
        </w:tc>
        <w:tc>
          <w:tcPr>
            <w:tcW w:w="2721" w:type="dxa"/>
          </w:tcPr>
          <w:p w:rsidR="00E36084" w:rsidRDefault="00E36084">
            <w:pPr>
              <w:pStyle w:val="ConsPlusNormal"/>
            </w:pPr>
            <w:r>
              <w:t>капсулы;</w:t>
            </w:r>
          </w:p>
          <w:p w:rsidR="00E36084" w:rsidRDefault="00E36084">
            <w:pPr>
              <w:pStyle w:val="ConsPlusNormal"/>
            </w:pPr>
            <w:r>
              <w:t>суспензия для приема внутрь;</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A05B</w:t>
            </w:r>
          </w:p>
        </w:tc>
        <w:tc>
          <w:tcPr>
            <w:tcW w:w="3061" w:type="dxa"/>
          </w:tcPr>
          <w:p w:rsidR="00E36084" w:rsidRDefault="00E36084">
            <w:pPr>
              <w:pStyle w:val="ConsPlusNormal"/>
            </w:pPr>
            <w:r>
              <w:t>препараты для лечения заболеваний печени, липотропные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A05BA</w:t>
            </w:r>
          </w:p>
        </w:tc>
        <w:tc>
          <w:tcPr>
            <w:tcW w:w="3061" w:type="dxa"/>
            <w:vMerge w:val="restart"/>
          </w:tcPr>
          <w:p w:rsidR="00E36084" w:rsidRDefault="00E36084">
            <w:pPr>
              <w:pStyle w:val="ConsPlusNormal"/>
            </w:pPr>
            <w:r>
              <w:t>препараты для лечения заболеваний печени</w:t>
            </w:r>
          </w:p>
        </w:tc>
        <w:tc>
          <w:tcPr>
            <w:tcW w:w="2324" w:type="dxa"/>
          </w:tcPr>
          <w:p w:rsidR="00E36084" w:rsidRDefault="00E36084">
            <w:pPr>
              <w:pStyle w:val="ConsPlusNormal"/>
              <w:jc w:val="center"/>
            </w:pPr>
            <w:r>
              <w:t>фосфолипиды + глицирризиновая кислота</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инозин + меглумин + метионин + никотинамид + янтарная кислота</w:t>
            </w:r>
          </w:p>
        </w:tc>
        <w:tc>
          <w:tcPr>
            <w:tcW w:w="2721" w:type="dxa"/>
          </w:tcPr>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A06</w:t>
            </w:r>
          </w:p>
        </w:tc>
        <w:tc>
          <w:tcPr>
            <w:tcW w:w="3061" w:type="dxa"/>
          </w:tcPr>
          <w:p w:rsidR="00E36084" w:rsidRDefault="00E36084">
            <w:pPr>
              <w:pStyle w:val="ConsPlusNormal"/>
            </w:pPr>
            <w:r>
              <w:t>слабительные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A06A</w:t>
            </w:r>
          </w:p>
        </w:tc>
        <w:tc>
          <w:tcPr>
            <w:tcW w:w="3061" w:type="dxa"/>
          </w:tcPr>
          <w:p w:rsidR="00E36084" w:rsidRDefault="00E36084">
            <w:pPr>
              <w:pStyle w:val="ConsPlusNormal"/>
            </w:pPr>
            <w:r>
              <w:t>слабительные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A06AB</w:t>
            </w:r>
          </w:p>
        </w:tc>
        <w:tc>
          <w:tcPr>
            <w:tcW w:w="3061" w:type="dxa"/>
            <w:vMerge w:val="restart"/>
          </w:tcPr>
          <w:p w:rsidR="00E36084" w:rsidRDefault="00E36084">
            <w:pPr>
              <w:pStyle w:val="ConsPlusNormal"/>
            </w:pPr>
            <w:r>
              <w:t>контактные слабительные средства</w:t>
            </w:r>
          </w:p>
        </w:tc>
        <w:tc>
          <w:tcPr>
            <w:tcW w:w="2324" w:type="dxa"/>
          </w:tcPr>
          <w:p w:rsidR="00E36084" w:rsidRDefault="00E36084">
            <w:pPr>
              <w:pStyle w:val="ConsPlusNormal"/>
              <w:jc w:val="center"/>
            </w:pPr>
            <w:r>
              <w:t>бисакодил</w:t>
            </w:r>
          </w:p>
        </w:tc>
        <w:tc>
          <w:tcPr>
            <w:tcW w:w="2721" w:type="dxa"/>
          </w:tcPr>
          <w:p w:rsidR="00E36084" w:rsidRDefault="00E36084">
            <w:pPr>
              <w:pStyle w:val="ConsPlusNormal"/>
            </w:pPr>
            <w:r>
              <w:t>суппозитории ректальные;</w:t>
            </w:r>
          </w:p>
          <w:p w:rsidR="00E36084" w:rsidRDefault="00E36084">
            <w:pPr>
              <w:pStyle w:val="ConsPlusNormal"/>
            </w:pPr>
            <w:r>
              <w:t>таблетки, покрытые кишечнорастворимой оболочкой;</w:t>
            </w:r>
          </w:p>
          <w:p w:rsidR="00E36084" w:rsidRDefault="00E36084">
            <w:pPr>
              <w:pStyle w:val="ConsPlusNormal"/>
            </w:pPr>
            <w:r>
              <w:t>таблетки, кишечнорастворимые,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сеннозиды A и B</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A06AD</w:t>
            </w:r>
          </w:p>
        </w:tc>
        <w:tc>
          <w:tcPr>
            <w:tcW w:w="3061" w:type="dxa"/>
            <w:vMerge w:val="restart"/>
          </w:tcPr>
          <w:p w:rsidR="00E36084" w:rsidRDefault="00E36084">
            <w:pPr>
              <w:pStyle w:val="ConsPlusNormal"/>
            </w:pPr>
            <w:r>
              <w:t>осмотические слабительные средства</w:t>
            </w:r>
          </w:p>
        </w:tc>
        <w:tc>
          <w:tcPr>
            <w:tcW w:w="2324" w:type="dxa"/>
          </w:tcPr>
          <w:p w:rsidR="00E36084" w:rsidRDefault="00E36084">
            <w:pPr>
              <w:pStyle w:val="ConsPlusNormal"/>
              <w:jc w:val="center"/>
            </w:pPr>
            <w:r>
              <w:t>лактулоза</w:t>
            </w:r>
          </w:p>
        </w:tc>
        <w:tc>
          <w:tcPr>
            <w:tcW w:w="2721" w:type="dxa"/>
          </w:tcPr>
          <w:p w:rsidR="00E36084" w:rsidRDefault="00E36084">
            <w:pPr>
              <w:pStyle w:val="ConsPlusNormal"/>
            </w:pPr>
            <w:r>
              <w:t>сироп</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макрогол</w:t>
            </w:r>
          </w:p>
        </w:tc>
        <w:tc>
          <w:tcPr>
            <w:tcW w:w="2721" w:type="dxa"/>
          </w:tcPr>
          <w:p w:rsidR="00E36084" w:rsidRDefault="00E36084">
            <w:pPr>
              <w:pStyle w:val="ConsPlusNormal"/>
            </w:pPr>
            <w:r>
              <w:t>порошок для приготовления раствора для приема внутрь;</w:t>
            </w:r>
          </w:p>
          <w:p w:rsidR="00E36084" w:rsidRDefault="00E36084">
            <w:pPr>
              <w:pStyle w:val="ConsPlusNormal"/>
            </w:pPr>
            <w:r>
              <w:t>порошок для приготовления раствора для приема внутрь (для детей)</w:t>
            </w:r>
          </w:p>
        </w:tc>
      </w:tr>
      <w:tr w:rsidR="00E36084">
        <w:tc>
          <w:tcPr>
            <w:tcW w:w="964" w:type="dxa"/>
          </w:tcPr>
          <w:p w:rsidR="00E36084" w:rsidRDefault="00E36084">
            <w:pPr>
              <w:pStyle w:val="ConsPlusNormal"/>
              <w:jc w:val="center"/>
            </w:pPr>
            <w:r>
              <w:lastRenderedPageBreak/>
              <w:t>A07</w:t>
            </w:r>
          </w:p>
        </w:tc>
        <w:tc>
          <w:tcPr>
            <w:tcW w:w="3061" w:type="dxa"/>
          </w:tcPr>
          <w:p w:rsidR="00E36084" w:rsidRDefault="00E36084">
            <w:pPr>
              <w:pStyle w:val="ConsPlusNormal"/>
            </w:pPr>
            <w:r>
              <w:t>противодиарейные, кишечные противовоспалительные и противомикробные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A07B</w:t>
            </w:r>
          </w:p>
        </w:tc>
        <w:tc>
          <w:tcPr>
            <w:tcW w:w="3061" w:type="dxa"/>
          </w:tcPr>
          <w:p w:rsidR="00E36084" w:rsidRDefault="00E36084">
            <w:pPr>
              <w:pStyle w:val="ConsPlusNormal"/>
            </w:pPr>
            <w:r>
              <w:t>адсорбирующие кишечные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A07BC</w:t>
            </w:r>
          </w:p>
        </w:tc>
        <w:tc>
          <w:tcPr>
            <w:tcW w:w="3061" w:type="dxa"/>
          </w:tcPr>
          <w:p w:rsidR="00E36084" w:rsidRDefault="00E36084">
            <w:pPr>
              <w:pStyle w:val="ConsPlusNormal"/>
            </w:pPr>
            <w:r>
              <w:t>другие адсорбирующие кишечные препараты</w:t>
            </w:r>
          </w:p>
        </w:tc>
        <w:tc>
          <w:tcPr>
            <w:tcW w:w="2324" w:type="dxa"/>
          </w:tcPr>
          <w:p w:rsidR="00E36084" w:rsidRDefault="00E36084">
            <w:pPr>
              <w:pStyle w:val="ConsPlusNormal"/>
              <w:jc w:val="center"/>
            </w:pPr>
            <w:r>
              <w:t>смектит диоктаэдрический</w:t>
            </w:r>
          </w:p>
        </w:tc>
        <w:tc>
          <w:tcPr>
            <w:tcW w:w="2721" w:type="dxa"/>
          </w:tcPr>
          <w:p w:rsidR="00E36084" w:rsidRDefault="00E36084">
            <w:pPr>
              <w:pStyle w:val="ConsPlusNormal"/>
            </w:pPr>
            <w:r>
              <w:t>порошок для приготовления суспензии для приема внутрь;</w:t>
            </w:r>
          </w:p>
          <w:p w:rsidR="00E36084" w:rsidRDefault="00E36084">
            <w:pPr>
              <w:pStyle w:val="ConsPlusNormal"/>
            </w:pPr>
            <w:r>
              <w:t>суспензия для приема внутрь;</w:t>
            </w:r>
          </w:p>
          <w:p w:rsidR="00E36084" w:rsidRDefault="00E36084">
            <w:pPr>
              <w:pStyle w:val="ConsPlusNormal"/>
            </w:pPr>
            <w:r>
              <w:t>таблетки диспергируемые</w:t>
            </w:r>
          </w:p>
        </w:tc>
      </w:tr>
      <w:tr w:rsidR="00E36084">
        <w:tc>
          <w:tcPr>
            <w:tcW w:w="964" w:type="dxa"/>
          </w:tcPr>
          <w:p w:rsidR="00E36084" w:rsidRDefault="00E36084">
            <w:pPr>
              <w:pStyle w:val="ConsPlusNormal"/>
              <w:jc w:val="center"/>
            </w:pPr>
            <w:r>
              <w:t>A07D</w:t>
            </w:r>
          </w:p>
        </w:tc>
        <w:tc>
          <w:tcPr>
            <w:tcW w:w="3061" w:type="dxa"/>
          </w:tcPr>
          <w:p w:rsidR="00E36084" w:rsidRDefault="00E36084">
            <w:pPr>
              <w:pStyle w:val="ConsPlusNormal"/>
            </w:pPr>
            <w:r>
              <w:t>препараты, снижающие моторику желудочно-кишечного тракта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A07DA</w:t>
            </w:r>
          </w:p>
        </w:tc>
        <w:tc>
          <w:tcPr>
            <w:tcW w:w="3061" w:type="dxa"/>
          </w:tcPr>
          <w:p w:rsidR="00E36084" w:rsidRDefault="00E36084">
            <w:pPr>
              <w:pStyle w:val="ConsPlusNormal"/>
            </w:pPr>
            <w:r>
              <w:t>препараты, снижающие моторику желудочно-кишечного тракта</w:t>
            </w:r>
          </w:p>
        </w:tc>
        <w:tc>
          <w:tcPr>
            <w:tcW w:w="2324" w:type="dxa"/>
          </w:tcPr>
          <w:p w:rsidR="00E36084" w:rsidRDefault="00E36084">
            <w:pPr>
              <w:pStyle w:val="ConsPlusNormal"/>
              <w:jc w:val="center"/>
            </w:pPr>
            <w:r>
              <w:t>лоперамид</w:t>
            </w:r>
          </w:p>
        </w:tc>
        <w:tc>
          <w:tcPr>
            <w:tcW w:w="2721" w:type="dxa"/>
          </w:tcPr>
          <w:p w:rsidR="00E36084" w:rsidRDefault="00E36084">
            <w:pPr>
              <w:pStyle w:val="ConsPlusNormal"/>
            </w:pPr>
            <w:r>
              <w:t>капсулы;</w:t>
            </w:r>
          </w:p>
          <w:p w:rsidR="00E36084" w:rsidRDefault="00E36084">
            <w:pPr>
              <w:pStyle w:val="ConsPlusNormal"/>
            </w:pPr>
            <w:r>
              <w:t>таблетки;</w:t>
            </w:r>
          </w:p>
          <w:p w:rsidR="00E36084" w:rsidRDefault="00E36084">
            <w:pPr>
              <w:pStyle w:val="ConsPlusNormal"/>
            </w:pPr>
            <w:r>
              <w:t>таблетки жевательные;</w:t>
            </w:r>
          </w:p>
          <w:p w:rsidR="00E36084" w:rsidRDefault="00E36084">
            <w:pPr>
              <w:pStyle w:val="ConsPlusNormal"/>
            </w:pPr>
            <w:r>
              <w:t>таблетки-лиофилизат</w:t>
            </w:r>
          </w:p>
        </w:tc>
      </w:tr>
      <w:tr w:rsidR="00E36084">
        <w:tc>
          <w:tcPr>
            <w:tcW w:w="964" w:type="dxa"/>
          </w:tcPr>
          <w:p w:rsidR="00E36084" w:rsidRDefault="00E36084">
            <w:pPr>
              <w:pStyle w:val="ConsPlusNormal"/>
              <w:jc w:val="center"/>
            </w:pPr>
            <w:r>
              <w:t>A07E</w:t>
            </w:r>
          </w:p>
        </w:tc>
        <w:tc>
          <w:tcPr>
            <w:tcW w:w="3061" w:type="dxa"/>
          </w:tcPr>
          <w:p w:rsidR="00E36084" w:rsidRDefault="00E36084">
            <w:pPr>
              <w:pStyle w:val="ConsPlusNormal"/>
            </w:pPr>
            <w:r>
              <w:t>кишечные противовоспалительные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A07EC</w:t>
            </w:r>
          </w:p>
        </w:tc>
        <w:tc>
          <w:tcPr>
            <w:tcW w:w="3061" w:type="dxa"/>
          </w:tcPr>
          <w:p w:rsidR="00E36084" w:rsidRDefault="00E36084">
            <w:pPr>
              <w:pStyle w:val="ConsPlusNormal"/>
            </w:pPr>
            <w:r>
              <w:t>аминосалициловая кислота и аналогичные препараты</w:t>
            </w:r>
          </w:p>
        </w:tc>
        <w:tc>
          <w:tcPr>
            <w:tcW w:w="2324" w:type="dxa"/>
          </w:tcPr>
          <w:p w:rsidR="00E36084" w:rsidRDefault="00E36084">
            <w:pPr>
              <w:pStyle w:val="ConsPlusNormal"/>
              <w:jc w:val="center"/>
            </w:pPr>
            <w:r>
              <w:t>месалазин</w:t>
            </w:r>
          </w:p>
        </w:tc>
        <w:tc>
          <w:tcPr>
            <w:tcW w:w="2721" w:type="dxa"/>
          </w:tcPr>
          <w:p w:rsidR="00E36084" w:rsidRDefault="00E36084">
            <w:pPr>
              <w:pStyle w:val="ConsPlusNormal"/>
            </w:pPr>
            <w:r>
              <w:t>суппозитории ректальные;</w:t>
            </w:r>
          </w:p>
          <w:p w:rsidR="00E36084" w:rsidRDefault="00E36084">
            <w:pPr>
              <w:pStyle w:val="ConsPlusNormal"/>
            </w:pPr>
            <w:r>
              <w:t>суспензия ректальная;</w:t>
            </w:r>
          </w:p>
          <w:p w:rsidR="00E36084" w:rsidRDefault="00E36084">
            <w:pPr>
              <w:pStyle w:val="ConsPlusNormal"/>
            </w:pPr>
            <w:r>
              <w:t>таблетки кишечнорастворимые с пролонгированным высвобождением, покрытые пленочной оболочкой;</w:t>
            </w:r>
          </w:p>
          <w:p w:rsidR="00E36084" w:rsidRDefault="00E36084">
            <w:pPr>
              <w:pStyle w:val="ConsPlusNormal"/>
            </w:pPr>
            <w:r>
              <w:t>таблетки, покрытые кишечнорастворимой оболочкой;</w:t>
            </w:r>
          </w:p>
          <w:p w:rsidR="00E36084" w:rsidRDefault="00E36084">
            <w:pPr>
              <w:pStyle w:val="ConsPlusNormal"/>
            </w:pPr>
            <w:r>
              <w:lastRenderedPageBreak/>
              <w:t>таблетки, покрытые кишечнорастворимой пленочной оболочкой;</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пролонгированного действия;</w:t>
            </w:r>
          </w:p>
          <w:p w:rsidR="00E36084" w:rsidRDefault="00E36084">
            <w:pPr>
              <w:pStyle w:val="ConsPlusNormal"/>
            </w:pPr>
            <w:r>
              <w:t>таблетки с пролонгированным высвобождением;</w:t>
            </w:r>
          </w:p>
          <w:p w:rsidR="00E36084" w:rsidRDefault="00E36084">
            <w:pPr>
              <w:pStyle w:val="ConsPlusNormal"/>
            </w:pPr>
            <w:r>
              <w:t>гранулы кишечнорастворимые с пролонгированным высвобождением, покрытые оболочкой;</w:t>
            </w:r>
          </w:p>
          <w:p w:rsidR="00E36084" w:rsidRDefault="00E36084">
            <w:pPr>
              <w:pStyle w:val="ConsPlusNormal"/>
            </w:pPr>
            <w:r>
              <w:t>гранулы с пролонгированным высвобождением для приема внутрь</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сульфасалазин</w:t>
            </w:r>
          </w:p>
        </w:tc>
        <w:tc>
          <w:tcPr>
            <w:tcW w:w="2721" w:type="dxa"/>
          </w:tcPr>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A07F</w:t>
            </w:r>
          </w:p>
        </w:tc>
        <w:tc>
          <w:tcPr>
            <w:tcW w:w="3061" w:type="dxa"/>
          </w:tcPr>
          <w:p w:rsidR="00E36084" w:rsidRDefault="00E36084">
            <w:pPr>
              <w:pStyle w:val="ConsPlusNormal"/>
            </w:pPr>
            <w:r>
              <w:t>противодиарейные микроорганизмы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A07FA</w:t>
            </w:r>
          </w:p>
        </w:tc>
        <w:tc>
          <w:tcPr>
            <w:tcW w:w="3061" w:type="dxa"/>
            <w:vMerge w:val="restart"/>
          </w:tcPr>
          <w:p w:rsidR="00E36084" w:rsidRDefault="00E36084">
            <w:pPr>
              <w:pStyle w:val="ConsPlusNormal"/>
            </w:pPr>
            <w:r>
              <w:t>противодиарейные микроорганизмы</w:t>
            </w:r>
          </w:p>
        </w:tc>
        <w:tc>
          <w:tcPr>
            <w:tcW w:w="2324" w:type="dxa"/>
          </w:tcPr>
          <w:p w:rsidR="00E36084" w:rsidRDefault="00E36084">
            <w:pPr>
              <w:pStyle w:val="ConsPlusNormal"/>
              <w:jc w:val="center"/>
            </w:pPr>
            <w:r>
              <w:t>бифидобактерии бифидум</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приема внутрь и местного применения;</w:t>
            </w:r>
          </w:p>
          <w:p w:rsidR="00E36084" w:rsidRDefault="00E36084">
            <w:pPr>
              <w:pStyle w:val="ConsPlusNormal"/>
            </w:pPr>
            <w:r>
              <w:lastRenderedPageBreak/>
              <w:t>лиофилизат для приготовления суспензии для приема внутрь и местного применения;</w:t>
            </w:r>
          </w:p>
          <w:p w:rsidR="00E36084" w:rsidRDefault="00E36084">
            <w:pPr>
              <w:pStyle w:val="ConsPlusNormal"/>
            </w:pPr>
            <w:r>
              <w:t>порошок для приема внутрь;</w:t>
            </w:r>
          </w:p>
          <w:p w:rsidR="00E36084" w:rsidRDefault="00E36084">
            <w:pPr>
              <w:pStyle w:val="ConsPlusNormal"/>
            </w:pPr>
            <w:r>
              <w:t>порошок для приема внутрь и местного применения;</w:t>
            </w:r>
          </w:p>
          <w:p w:rsidR="00E36084" w:rsidRDefault="00E36084">
            <w:pPr>
              <w:pStyle w:val="ConsPlusNormal"/>
            </w:pPr>
            <w:r>
              <w:t>суппозитории вагинальные и ректальные;</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пробиотик из бифидо-бактерий бифидум однокомпонентный сорбированный</w:t>
            </w:r>
          </w:p>
        </w:tc>
        <w:tc>
          <w:tcPr>
            <w:tcW w:w="2721" w:type="dxa"/>
          </w:tcPr>
          <w:p w:rsidR="00E36084" w:rsidRDefault="00E36084">
            <w:pPr>
              <w:pStyle w:val="ConsPlusNormal"/>
            </w:pPr>
            <w:r>
              <w:t>капсулы;</w:t>
            </w:r>
          </w:p>
          <w:p w:rsidR="00E36084" w:rsidRDefault="00E36084">
            <w:pPr>
              <w:pStyle w:val="ConsPlusNormal"/>
            </w:pPr>
            <w:r>
              <w:t>порошок для приема внутрь</w:t>
            </w:r>
          </w:p>
        </w:tc>
      </w:tr>
      <w:tr w:rsidR="00E36084">
        <w:tc>
          <w:tcPr>
            <w:tcW w:w="964" w:type="dxa"/>
          </w:tcPr>
          <w:p w:rsidR="00E36084" w:rsidRDefault="00E36084">
            <w:pPr>
              <w:pStyle w:val="ConsPlusNormal"/>
              <w:jc w:val="center"/>
            </w:pPr>
            <w:r>
              <w:t>A09</w:t>
            </w:r>
          </w:p>
        </w:tc>
        <w:tc>
          <w:tcPr>
            <w:tcW w:w="3061" w:type="dxa"/>
          </w:tcPr>
          <w:p w:rsidR="00E36084" w:rsidRDefault="00E36084">
            <w:pPr>
              <w:pStyle w:val="ConsPlusNormal"/>
            </w:pPr>
            <w:r>
              <w:t>препараты, способствующие пищеварению, включая ферментные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A09A</w:t>
            </w:r>
          </w:p>
        </w:tc>
        <w:tc>
          <w:tcPr>
            <w:tcW w:w="3061" w:type="dxa"/>
          </w:tcPr>
          <w:p w:rsidR="00E36084" w:rsidRDefault="00E36084">
            <w:pPr>
              <w:pStyle w:val="ConsPlusNormal"/>
            </w:pPr>
            <w:r>
              <w:t>препараты, способствующие пищеварению, включая ферментные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A09AA</w:t>
            </w:r>
          </w:p>
        </w:tc>
        <w:tc>
          <w:tcPr>
            <w:tcW w:w="3061" w:type="dxa"/>
          </w:tcPr>
          <w:p w:rsidR="00E36084" w:rsidRDefault="00E36084">
            <w:pPr>
              <w:pStyle w:val="ConsPlusNormal"/>
            </w:pPr>
            <w:r>
              <w:t>ферментные препараты</w:t>
            </w:r>
          </w:p>
        </w:tc>
        <w:tc>
          <w:tcPr>
            <w:tcW w:w="2324" w:type="dxa"/>
          </w:tcPr>
          <w:p w:rsidR="00E36084" w:rsidRDefault="00E36084">
            <w:pPr>
              <w:pStyle w:val="ConsPlusNormal"/>
              <w:jc w:val="center"/>
            </w:pPr>
            <w:r>
              <w:t>панкреатин</w:t>
            </w:r>
          </w:p>
        </w:tc>
        <w:tc>
          <w:tcPr>
            <w:tcW w:w="2721" w:type="dxa"/>
          </w:tcPr>
          <w:p w:rsidR="00E36084" w:rsidRDefault="00E36084">
            <w:pPr>
              <w:pStyle w:val="ConsPlusNormal"/>
            </w:pPr>
            <w:r>
              <w:t>гранулы кишечнорастворимые;</w:t>
            </w:r>
          </w:p>
          <w:p w:rsidR="00E36084" w:rsidRDefault="00E36084">
            <w:pPr>
              <w:pStyle w:val="ConsPlusNormal"/>
            </w:pPr>
            <w:r>
              <w:t>капсулы;</w:t>
            </w:r>
          </w:p>
          <w:p w:rsidR="00E36084" w:rsidRDefault="00E36084">
            <w:pPr>
              <w:pStyle w:val="ConsPlusNormal"/>
            </w:pPr>
            <w:r>
              <w:t>капсулы кишечнорастворимые;</w:t>
            </w:r>
          </w:p>
          <w:p w:rsidR="00E36084" w:rsidRDefault="00E36084">
            <w:pPr>
              <w:pStyle w:val="ConsPlusNormal"/>
            </w:pPr>
            <w:r>
              <w:t>таблетки, покрытые кишечнорастворимой оболочкой;</w:t>
            </w:r>
          </w:p>
          <w:p w:rsidR="00E36084" w:rsidRDefault="00E36084">
            <w:pPr>
              <w:pStyle w:val="ConsPlusNormal"/>
            </w:pPr>
            <w:r>
              <w:t>таблетки, покрытые оболочкой;</w:t>
            </w:r>
          </w:p>
          <w:p w:rsidR="00E36084" w:rsidRDefault="00E36084">
            <w:pPr>
              <w:pStyle w:val="ConsPlusNormal"/>
            </w:pPr>
            <w:r>
              <w:t xml:space="preserve">таблетки </w:t>
            </w:r>
            <w:r>
              <w:lastRenderedPageBreak/>
              <w:t>кишечнорастворимые, покрытые пленочной оболочкой</w:t>
            </w:r>
          </w:p>
        </w:tc>
      </w:tr>
      <w:tr w:rsidR="00E36084">
        <w:tc>
          <w:tcPr>
            <w:tcW w:w="964" w:type="dxa"/>
          </w:tcPr>
          <w:p w:rsidR="00E36084" w:rsidRDefault="00E36084">
            <w:pPr>
              <w:pStyle w:val="ConsPlusNormal"/>
              <w:jc w:val="center"/>
            </w:pPr>
            <w:r>
              <w:lastRenderedPageBreak/>
              <w:t>A10</w:t>
            </w:r>
          </w:p>
        </w:tc>
        <w:tc>
          <w:tcPr>
            <w:tcW w:w="3061" w:type="dxa"/>
          </w:tcPr>
          <w:p w:rsidR="00E36084" w:rsidRDefault="00E36084">
            <w:pPr>
              <w:pStyle w:val="ConsPlusNormal"/>
            </w:pPr>
            <w:r>
              <w:t>препараты для лечения сахарного диабета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A10A</w:t>
            </w:r>
          </w:p>
        </w:tc>
        <w:tc>
          <w:tcPr>
            <w:tcW w:w="3061" w:type="dxa"/>
          </w:tcPr>
          <w:p w:rsidR="00E36084" w:rsidRDefault="00E36084">
            <w:pPr>
              <w:pStyle w:val="ConsPlusNormal"/>
            </w:pPr>
            <w:r>
              <w:t>инсулины и их аналоги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A10AB</w:t>
            </w:r>
          </w:p>
        </w:tc>
        <w:tc>
          <w:tcPr>
            <w:tcW w:w="3061" w:type="dxa"/>
            <w:vMerge w:val="restart"/>
          </w:tcPr>
          <w:p w:rsidR="00E36084" w:rsidRDefault="00E36084">
            <w:pPr>
              <w:pStyle w:val="ConsPlusNormal"/>
            </w:pPr>
            <w:r>
              <w:t>инсулины короткого действия и их аналоги для инъекционного введения</w:t>
            </w:r>
          </w:p>
        </w:tc>
        <w:tc>
          <w:tcPr>
            <w:tcW w:w="2324" w:type="dxa"/>
          </w:tcPr>
          <w:p w:rsidR="00E36084" w:rsidRDefault="00E36084">
            <w:pPr>
              <w:pStyle w:val="ConsPlusNormal"/>
              <w:jc w:val="center"/>
            </w:pPr>
            <w:r>
              <w:t>инсулин аспарт</w:t>
            </w:r>
          </w:p>
        </w:tc>
        <w:tc>
          <w:tcPr>
            <w:tcW w:w="2721" w:type="dxa"/>
          </w:tcPr>
          <w:p w:rsidR="00E36084" w:rsidRDefault="00E36084">
            <w:pPr>
              <w:pStyle w:val="ConsPlusNormal"/>
            </w:pPr>
            <w:r>
              <w:t>раствор для подкожного и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глулизин</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лизпро</w:t>
            </w:r>
          </w:p>
        </w:tc>
        <w:tc>
          <w:tcPr>
            <w:tcW w:w="2721" w:type="dxa"/>
          </w:tcPr>
          <w:p w:rsidR="00E36084" w:rsidRDefault="00E36084">
            <w:pPr>
              <w:pStyle w:val="ConsPlusNormal"/>
            </w:pPr>
            <w:r>
              <w:t>раствор для внутривенного и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растворимый (человеческий генно-инженерный)</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A10AC</w:t>
            </w:r>
          </w:p>
        </w:tc>
        <w:tc>
          <w:tcPr>
            <w:tcW w:w="3061" w:type="dxa"/>
          </w:tcPr>
          <w:p w:rsidR="00E36084" w:rsidRDefault="00E36084">
            <w:pPr>
              <w:pStyle w:val="ConsPlusNormal"/>
            </w:pPr>
            <w:r>
              <w:t>инсулины средней продолжительности действия и их аналоги для инъекционного введения</w:t>
            </w:r>
          </w:p>
        </w:tc>
        <w:tc>
          <w:tcPr>
            <w:tcW w:w="2324" w:type="dxa"/>
          </w:tcPr>
          <w:p w:rsidR="00E36084" w:rsidRDefault="00E36084">
            <w:pPr>
              <w:pStyle w:val="ConsPlusNormal"/>
              <w:jc w:val="center"/>
            </w:pPr>
            <w:r>
              <w:t>инсулин-изофан (человеческий генно-инженерный)</w:t>
            </w:r>
          </w:p>
        </w:tc>
        <w:tc>
          <w:tcPr>
            <w:tcW w:w="2721" w:type="dxa"/>
          </w:tcPr>
          <w:p w:rsidR="00E36084" w:rsidRDefault="00E36084">
            <w:pPr>
              <w:pStyle w:val="ConsPlusNormal"/>
            </w:pPr>
            <w:r>
              <w:t>суспензия для подкожного введения</w:t>
            </w:r>
          </w:p>
        </w:tc>
      </w:tr>
      <w:tr w:rsidR="00E36084">
        <w:tc>
          <w:tcPr>
            <w:tcW w:w="964" w:type="dxa"/>
            <w:vMerge w:val="restart"/>
          </w:tcPr>
          <w:p w:rsidR="00E36084" w:rsidRDefault="00E36084">
            <w:pPr>
              <w:pStyle w:val="ConsPlusNormal"/>
              <w:jc w:val="center"/>
            </w:pPr>
            <w:r>
              <w:t>A10AD</w:t>
            </w:r>
          </w:p>
        </w:tc>
        <w:tc>
          <w:tcPr>
            <w:tcW w:w="3061" w:type="dxa"/>
            <w:vMerge w:val="restart"/>
          </w:tcPr>
          <w:p w:rsidR="00E36084" w:rsidRDefault="00E36084">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4" w:type="dxa"/>
          </w:tcPr>
          <w:p w:rsidR="00E36084" w:rsidRDefault="00E36084">
            <w:pPr>
              <w:pStyle w:val="ConsPlusNormal"/>
              <w:jc w:val="center"/>
            </w:pPr>
            <w:r>
              <w:t>инсулин аспарт двухфазный</w:t>
            </w:r>
          </w:p>
        </w:tc>
        <w:tc>
          <w:tcPr>
            <w:tcW w:w="2721" w:type="dxa"/>
          </w:tcPr>
          <w:p w:rsidR="00E36084" w:rsidRDefault="00E36084">
            <w:pPr>
              <w:pStyle w:val="ConsPlusNormal"/>
            </w:pPr>
            <w:r>
              <w:t>суспензия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деглудек + инсулин аспарт</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инсулин двухфазный (человеческий </w:t>
            </w:r>
            <w:r>
              <w:lastRenderedPageBreak/>
              <w:t>генно-инженерный)</w:t>
            </w:r>
          </w:p>
        </w:tc>
        <w:tc>
          <w:tcPr>
            <w:tcW w:w="2721" w:type="dxa"/>
          </w:tcPr>
          <w:p w:rsidR="00E36084" w:rsidRDefault="00E36084">
            <w:pPr>
              <w:pStyle w:val="ConsPlusNormal"/>
            </w:pPr>
            <w:r>
              <w:lastRenderedPageBreak/>
              <w:t>суспензия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лизпро двухфазный</w:t>
            </w:r>
          </w:p>
        </w:tc>
        <w:tc>
          <w:tcPr>
            <w:tcW w:w="2721" w:type="dxa"/>
          </w:tcPr>
          <w:p w:rsidR="00E36084" w:rsidRDefault="00E36084">
            <w:pPr>
              <w:pStyle w:val="ConsPlusNormal"/>
            </w:pPr>
            <w:r>
              <w:t>суспензия для подкожного введения</w:t>
            </w:r>
          </w:p>
        </w:tc>
      </w:tr>
      <w:tr w:rsidR="00E36084">
        <w:tc>
          <w:tcPr>
            <w:tcW w:w="964" w:type="dxa"/>
            <w:vMerge w:val="restart"/>
          </w:tcPr>
          <w:p w:rsidR="00E36084" w:rsidRDefault="00E36084">
            <w:pPr>
              <w:pStyle w:val="ConsPlusNormal"/>
              <w:jc w:val="center"/>
            </w:pPr>
            <w:r>
              <w:t>A10AE</w:t>
            </w:r>
          </w:p>
        </w:tc>
        <w:tc>
          <w:tcPr>
            <w:tcW w:w="3061" w:type="dxa"/>
            <w:vMerge w:val="restart"/>
          </w:tcPr>
          <w:p w:rsidR="00E36084" w:rsidRDefault="00E36084">
            <w:pPr>
              <w:pStyle w:val="ConsPlusNormal"/>
            </w:pPr>
            <w:r>
              <w:t>инсулины длительного действия и их аналоги для инъекционного введения</w:t>
            </w:r>
          </w:p>
        </w:tc>
        <w:tc>
          <w:tcPr>
            <w:tcW w:w="2324" w:type="dxa"/>
          </w:tcPr>
          <w:p w:rsidR="00E36084" w:rsidRDefault="00E36084">
            <w:pPr>
              <w:pStyle w:val="ConsPlusNormal"/>
              <w:jc w:val="center"/>
            </w:pPr>
            <w:r>
              <w:t>инсулин гларгин</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гларгин + ликсисенатид</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деглудек</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инсулин детемир</w:t>
            </w:r>
          </w:p>
        </w:tc>
        <w:tc>
          <w:tcPr>
            <w:tcW w:w="2721" w:type="dxa"/>
          </w:tcPr>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t>A10B</w:t>
            </w:r>
          </w:p>
        </w:tc>
        <w:tc>
          <w:tcPr>
            <w:tcW w:w="3061" w:type="dxa"/>
          </w:tcPr>
          <w:p w:rsidR="00E36084" w:rsidRDefault="00E36084">
            <w:pPr>
              <w:pStyle w:val="ConsPlusNormal"/>
            </w:pPr>
            <w:r>
              <w:t>гипогликемические препараты, кроме инсулинов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A10BA</w:t>
            </w:r>
          </w:p>
        </w:tc>
        <w:tc>
          <w:tcPr>
            <w:tcW w:w="3061" w:type="dxa"/>
          </w:tcPr>
          <w:p w:rsidR="00E36084" w:rsidRDefault="00E36084">
            <w:pPr>
              <w:pStyle w:val="ConsPlusNormal"/>
            </w:pPr>
            <w:r>
              <w:t>бигуаниды</w:t>
            </w:r>
          </w:p>
        </w:tc>
        <w:tc>
          <w:tcPr>
            <w:tcW w:w="2324" w:type="dxa"/>
          </w:tcPr>
          <w:p w:rsidR="00E36084" w:rsidRDefault="00E36084">
            <w:pPr>
              <w:pStyle w:val="ConsPlusNormal"/>
              <w:jc w:val="center"/>
            </w:pPr>
            <w:r>
              <w:t>метформин</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w:t>
            </w:r>
          </w:p>
          <w:p w:rsidR="00E36084" w:rsidRDefault="00E36084">
            <w:pPr>
              <w:pStyle w:val="ConsPlusNormal"/>
            </w:pPr>
            <w:r>
              <w:t xml:space="preserve">таблетки с пролонгированным высвобождением, покрытые пленочной </w:t>
            </w:r>
            <w:r>
              <w:lastRenderedPageBreak/>
              <w:t>оболочкой</w:t>
            </w:r>
          </w:p>
        </w:tc>
      </w:tr>
      <w:tr w:rsidR="00E36084">
        <w:tc>
          <w:tcPr>
            <w:tcW w:w="964" w:type="dxa"/>
            <w:vMerge w:val="restart"/>
          </w:tcPr>
          <w:p w:rsidR="00E36084" w:rsidRDefault="00E36084">
            <w:pPr>
              <w:pStyle w:val="ConsPlusNormal"/>
              <w:jc w:val="center"/>
            </w:pPr>
            <w:r>
              <w:lastRenderedPageBreak/>
              <w:t>A10BB</w:t>
            </w:r>
          </w:p>
        </w:tc>
        <w:tc>
          <w:tcPr>
            <w:tcW w:w="3061" w:type="dxa"/>
            <w:vMerge w:val="restart"/>
          </w:tcPr>
          <w:p w:rsidR="00E36084" w:rsidRDefault="00E36084">
            <w:pPr>
              <w:pStyle w:val="ConsPlusNormal"/>
            </w:pPr>
            <w:r>
              <w:t>производные сульфонилмочевины</w:t>
            </w:r>
          </w:p>
        </w:tc>
        <w:tc>
          <w:tcPr>
            <w:tcW w:w="2324" w:type="dxa"/>
          </w:tcPr>
          <w:p w:rsidR="00E36084" w:rsidRDefault="00E36084">
            <w:pPr>
              <w:pStyle w:val="ConsPlusNormal"/>
              <w:jc w:val="center"/>
            </w:pPr>
            <w:r>
              <w:t>глибенкламид</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гликлазид</w:t>
            </w:r>
          </w:p>
        </w:tc>
        <w:tc>
          <w:tcPr>
            <w:tcW w:w="2721" w:type="dxa"/>
          </w:tcPr>
          <w:p w:rsidR="00E36084" w:rsidRDefault="00E36084">
            <w:pPr>
              <w:pStyle w:val="ConsPlusNormal"/>
            </w:pPr>
            <w:r>
              <w:t>таблетки;</w:t>
            </w:r>
          </w:p>
          <w:p w:rsidR="00E36084" w:rsidRDefault="00E36084">
            <w:pPr>
              <w:pStyle w:val="ConsPlusNormal"/>
            </w:pPr>
            <w:r>
              <w:t>таблетки с модифицированным высвобождением;</w:t>
            </w:r>
          </w:p>
          <w:p w:rsidR="00E36084" w:rsidRDefault="00E36084">
            <w:pPr>
              <w:pStyle w:val="ConsPlusNormal"/>
            </w:pPr>
            <w:r>
              <w:t>таблетки с пролонгированным высвобождением</w:t>
            </w:r>
          </w:p>
        </w:tc>
      </w:tr>
      <w:tr w:rsidR="00E36084">
        <w:tc>
          <w:tcPr>
            <w:tcW w:w="964" w:type="dxa"/>
            <w:vMerge w:val="restart"/>
          </w:tcPr>
          <w:p w:rsidR="00E36084" w:rsidRDefault="00E36084">
            <w:pPr>
              <w:pStyle w:val="ConsPlusNormal"/>
              <w:jc w:val="center"/>
            </w:pPr>
            <w:r>
              <w:t>A10BH</w:t>
            </w:r>
          </w:p>
        </w:tc>
        <w:tc>
          <w:tcPr>
            <w:tcW w:w="3061" w:type="dxa"/>
            <w:vMerge w:val="restart"/>
          </w:tcPr>
          <w:p w:rsidR="00E36084" w:rsidRDefault="00E36084">
            <w:pPr>
              <w:pStyle w:val="ConsPlusNormal"/>
            </w:pPr>
            <w:r>
              <w:t>ингибиторы дипептидил-пептидазы-4 (ДПП-4)</w:t>
            </w:r>
          </w:p>
        </w:tc>
        <w:tc>
          <w:tcPr>
            <w:tcW w:w="2324" w:type="dxa"/>
          </w:tcPr>
          <w:p w:rsidR="00E36084" w:rsidRDefault="00E36084">
            <w:pPr>
              <w:pStyle w:val="ConsPlusNormal"/>
              <w:jc w:val="center"/>
            </w:pPr>
            <w:r>
              <w:t>алоглиптин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вилдаглиптин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гозоглиптин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линаглиптин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саксаглиптин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ситаглиптин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эвоглиптин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A10BJ</w:t>
            </w:r>
          </w:p>
        </w:tc>
        <w:tc>
          <w:tcPr>
            <w:tcW w:w="3061" w:type="dxa"/>
            <w:vMerge w:val="restart"/>
          </w:tcPr>
          <w:p w:rsidR="00E36084" w:rsidRDefault="00E36084">
            <w:pPr>
              <w:pStyle w:val="ConsPlusNormal"/>
            </w:pPr>
            <w:r>
              <w:t>аналоги глюкагоноподобного пептида-1</w:t>
            </w:r>
          </w:p>
        </w:tc>
        <w:tc>
          <w:tcPr>
            <w:tcW w:w="2324" w:type="dxa"/>
          </w:tcPr>
          <w:p w:rsidR="00E36084" w:rsidRDefault="00E36084">
            <w:pPr>
              <w:pStyle w:val="ConsPlusNormal"/>
              <w:jc w:val="center"/>
            </w:pPr>
            <w:r>
              <w:t>дулаглутид</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ликсисенатид</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семаглутид</w:t>
            </w:r>
          </w:p>
        </w:tc>
        <w:tc>
          <w:tcPr>
            <w:tcW w:w="2721" w:type="dxa"/>
          </w:tcPr>
          <w:p w:rsidR="00E36084" w:rsidRDefault="00E36084">
            <w:pPr>
              <w:pStyle w:val="ConsPlusNormal"/>
            </w:pPr>
            <w:r>
              <w:t xml:space="preserve">раствор для подкожного </w:t>
            </w:r>
            <w:r>
              <w:lastRenderedPageBreak/>
              <w:t>введения</w:t>
            </w:r>
          </w:p>
        </w:tc>
      </w:tr>
      <w:tr w:rsidR="00E36084">
        <w:tc>
          <w:tcPr>
            <w:tcW w:w="964" w:type="dxa"/>
            <w:vMerge w:val="restart"/>
          </w:tcPr>
          <w:p w:rsidR="00E36084" w:rsidRDefault="00E36084">
            <w:pPr>
              <w:pStyle w:val="ConsPlusNormal"/>
              <w:jc w:val="center"/>
            </w:pPr>
            <w:r>
              <w:lastRenderedPageBreak/>
              <w:t>A10BК</w:t>
            </w:r>
          </w:p>
        </w:tc>
        <w:tc>
          <w:tcPr>
            <w:tcW w:w="3061" w:type="dxa"/>
            <w:vMerge w:val="restart"/>
          </w:tcPr>
          <w:p w:rsidR="00E36084" w:rsidRDefault="00E36084">
            <w:pPr>
              <w:pStyle w:val="ConsPlusNormal"/>
            </w:pPr>
            <w:r>
              <w:t>ингибиторы натрийзависимого переносчика глюкозы 2-го типа</w:t>
            </w:r>
          </w:p>
        </w:tc>
        <w:tc>
          <w:tcPr>
            <w:tcW w:w="2324" w:type="dxa"/>
          </w:tcPr>
          <w:p w:rsidR="00E36084" w:rsidRDefault="00E36084">
            <w:pPr>
              <w:pStyle w:val="ConsPlusNormal"/>
              <w:jc w:val="center"/>
            </w:pPr>
            <w:r>
              <w:t>дапаглифлозин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ипраглифлозин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эмпаглифлозин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эртуглифлозин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A10BХ</w:t>
            </w:r>
          </w:p>
        </w:tc>
        <w:tc>
          <w:tcPr>
            <w:tcW w:w="3061" w:type="dxa"/>
          </w:tcPr>
          <w:p w:rsidR="00E36084" w:rsidRDefault="00E36084">
            <w:pPr>
              <w:pStyle w:val="ConsPlusNormal"/>
            </w:pPr>
            <w:r>
              <w:t>другие гипогликемические препараты, кроме инсулинов</w:t>
            </w:r>
          </w:p>
        </w:tc>
        <w:tc>
          <w:tcPr>
            <w:tcW w:w="2324" w:type="dxa"/>
          </w:tcPr>
          <w:p w:rsidR="00E36084" w:rsidRDefault="00E36084">
            <w:pPr>
              <w:pStyle w:val="ConsPlusNormal"/>
              <w:jc w:val="center"/>
            </w:pPr>
            <w:r>
              <w:t>репаглинид</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A11</w:t>
            </w:r>
          </w:p>
        </w:tc>
        <w:tc>
          <w:tcPr>
            <w:tcW w:w="3061" w:type="dxa"/>
          </w:tcPr>
          <w:p w:rsidR="00E36084" w:rsidRDefault="00E36084">
            <w:pPr>
              <w:pStyle w:val="ConsPlusNormal"/>
            </w:pPr>
            <w:r>
              <w:t>витамины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A11C</w:t>
            </w:r>
          </w:p>
        </w:tc>
        <w:tc>
          <w:tcPr>
            <w:tcW w:w="3061" w:type="dxa"/>
          </w:tcPr>
          <w:p w:rsidR="00E36084" w:rsidRDefault="00E36084">
            <w:pPr>
              <w:pStyle w:val="ConsPlusNormal"/>
            </w:pPr>
            <w:r>
              <w:t>витамины A и D, включая их комбинации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A11CА</w:t>
            </w:r>
          </w:p>
        </w:tc>
        <w:tc>
          <w:tcPr>
            <w:tcW w:w="3061" w:type="dxa"/>
          </w:tcPr>
          <w:p w:rsidR="00E36084" w:rsidRDefault="00E36084">
            <w:pPr>
              <w:pStyle w:val="ConsPlusNormal"/>
            </w:pPr>
            <w:r>
              <w:t>витамин A</w:t>
            </w:r>
          </w:p>
        </w:tc>
        <w:tc>
          <w:tcPr>
            <w:tcW w:w="2324" w:type="dxa"/>
          </w:tcPr>
          <w:p w:rsidR="00E36084" w:rsidRDefault="00E36084">
            <w:pPr>
              <w:pStyle w:val="ConsPlusNormal"/>
              <w:jc w:val="center"/>
            </w:pPr>
            <w:r>
              <w:t>ретинол</w:t>
            </w:r>
          </w:p>
        </w:tc>
        <w:tc>
          <w:tcPr>
            <w:tcW w:w="2721" w:type="dxa"/>
          </w:tcPr>
          <w:p w:rsidR="00E36084" w:rsidRDefault="00E36084">
            <w:pPr>
              <w:pStyle w:val="ConsPlusNormal"/>
            </w:pPr>
            <w:r>
              <w:t>драже;</w:t>
            </w:r>
          </w:p>
          <w:p w:rsidR="00E36084" w:rsidRDefault="00E36084">
            <w:pPr>
              <w:pStyle w:val="ConsPlusNormal"/>
            </w:pPr>
            <w:r>
              <w:t>капли для приема внутрь и наружного применения;</w:t>
            </w:r>
          </w:p>
          <w:p w:rsidR="00E36084" w:rsidRDefault="00E36084">
            <w:pPr>
              <w:pStyle w:val="ConsPlusNormal"/>
            </w:pPr>
            <w:r>
              <w:t>капсулы;</w:t>
            </w:r>
          </w:p>
          <w:p w:rsidR="00E36084" w:rsidRDefault="00E36084">
            <w:pPr>
              <w:pStyle w:val="ConsPlusNormal"/>
            </w:pPr>
            <w:r>
              <w:t>мазь для наружного применения;</w:t>
            </w:r>
          </w:p>
          <w:p w:rsidR="00E36084" w:rsidRDefault="00E36084">
            <w:pPr>
              <w:pStyle w:val="ConsPlusNormal"/>
            </w:pPr>
            <w:r>
              <w:t>раствор для приема внутрь (масляный);</w:t>
            </w:r>
          </w:p>
          <w:p w:rsidR="00E36084" w:rsidRDefault="00E36084">
            <w:pPr>
              <w:pStyle w:val="ConsPlusNormal"/>
            </w:pPr>
            <w:r>
              <w:t>раствор для приема внутрь и наружного применения (масляный)</w:t>
            </w:r>
          </w:p>
        </w:tc>
      </w:tr>
      <w:tr w:rsidR="00E36084">
        <w:tc>
          <w:tcPr>
            <w:tcW w:w="964" w:type="dxa"/>
            <w:vMerge w:val="restart"/>
          </w:tcPr>
          <w:p w:rsidR="00E36084" w:rsidRDefault="00E36084">
            <w:pPr>
              <w:pStyle w:val="ConsPlusNormal"/>
              <w:jc w:val="center"/>
            </w:pPr>
            <w:r>
              <w:t>A11CC</w:t>
            </w:r>
          </w:p>
        </w:tc>
        <w:tc>
          <w:tcPr>
            <w:tcW w:w="3061" w:type="dxa"/>
            <w:vMerge w:val="restart"/>
          </w:tcPr>
          <w:p w:rsidR="00E36084" w:rsidRDefault="00E36084">
            <w:pPr>
              <w:pStyle w:val="ConsPlusNormal"/>
            </w:pPr>
            <w:r>
              <w:t>витамин D и его аналоги</w:t>
            </w:r>
          </w:p>
        </w:tc>
        <w:tc>
          <w:tcPr>
            <w:tcW w:w="2324" w:type="dxa"/>
          </w:tcPr>
          <w:p w:rsidR="00E36084" w:rsidRDefault="00E36084">
            <w:pPr>
              <w:pStyle w:val="ConsPlusNormal"/>
              <w:jc w:val="center"/>
            </w:pPr>
            <w:r>
              <w:t>альфакальцидол</w:t>
            </w:r>
          </w:p>
        </w:tc>
        <w:tc>
          <w:tcPr>
            <w:tcW w:w="2721" w:type="dxa"/>
          </w:tcPr>
          <w:p w:rsidR="00E36084" w:rsidRDefault="00E36084">
            <w:pPr>
              <w:pStyle w:val="ConsPlusNormal"/>
            </w:pPr>
            <w:r>
              <w:t>капли для приема внутрь;</w:t>
            </w:r>
          </w:p>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кальцитриол</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колекальциферол</w:t>
            </w:r>
          </w:p>
        </w:tc>
        <w:tc>
          <w:tcPr>
            <w:tcW w:w="2721" w:type="dxa"/>
          </w:tcPr>
          <w:p w:rsidR="00E36084" w:rsidRDefault="00E36084">
            <w:pPr>
              <w:pStyle w:val="ConsPlusNormal"/>
            </w:pPr>
            <w:r>
              <w:t>капли для приема внутрь;</w:t>
            </w:r>
          </w:p>
          <w:p w:rsidR="00E36084" w:rsidRDefault="00E36084">
            <w:pPr>
              <w:pStyle w:val="ConsPlusNormal"/>
            </w:pPr>
            <w:r>
              <w:t>раствор для приема внутрь (масляный)</w:t>
            </w:r>
          </w:p>
        </w:tc>
      </w:tr>
      <w:tr w:rsidR="00E36084">
        <w:tc>
          <w:tcPr>
            <w:tcW w:w="964" w:type="dxa"/>
          </w:tcPr>
          <w:p w:rsidR="00E36084" w:rsidRDefault="00E36084">
            <w:pPr>
              <w:pStyle w:val="ConsPlusNormal"/>
              <w:jc w:val="center"/>
            </w:pPr>
            <w:r>
              <w:t>А11D</w:t>
            </w:r>
          </w:p>
        </w:tc>
        <w:tc>
          <w:tcPr>
            <w:tcW w:w="3061" w:type="dxa"/>
          </w:tcPr>
          <w:p w:rsidR="00E36084" w:rsidRDefault="00E36084">
            <w:pPr>
              <w:pStyle w:val="ConsPlusNormal"/>
            </w:pPr>
            <w:r>
              <w:t>витамин В1 и его комбинации с витаминами В6 и В12</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A11DA</w:t>
            </w:r>
          </w:p>
        </w:tc>
        <w:tc>
          <w:tcPr>
            <w:tcW w:w="3061" w:type="dxa"/>
          </w:tcPr>
          <w:p w:rsidR="00E36084" w:rsidRDefault="00E36084">
            <w:pPr>
              <w:pStyle w:val="ConsPlusNormal"/>
            </w:pPr>
            <w:r>
              <w:t>витамин B1</w:t>
            </w:r>
          </w:p>
        </w:tc>
        <w:tc>
          <w:tcPr>
            <w:tcW w:w="2324" w:type="dxa"/>
          </w:tcPr>
          <w:p w:rsidR="00E36084" w:rsidRDefault="00E36084">
            <w:pPr>
              <w:pStyle w:val="ConsPlusNormal"/>
              <w:jc w:val="center"/>
            </w:pPr>
            <w:r>
              <w:t>тиамин</w:t>
            </w:r>
          </w:p>
        </w:tc>
        <w:tc>
          <w:tcPr>
            <w:tcW w:w="2721" w:type="dxa"/>
          </w:tcPr>
          <w:p w:rsidR="00E36084" w:rsidRDefault="00E36084">
            <w:pPr>
              <w:pStyle w:val="ConsPlusNormal"/>
            </w:pPr>
            <w:r>
              <w:t>раствор для внутримышечного введения</w:t>
            </w:r>
          </w:p>
        </w:tc>
      </w:tr>
      <w:tr w:rsidR="00E36084">
        <w:tc>
          <w:tcPr>
            <w:tcW w:w="964" w:type="dxa"/>
          </w:tcPr>
          <w:p w:rsidR="00E36084" w:rsidRDefault="00E36084">
            <w:pPr>
              <w:pStyle w:val="ConsPlusNormal"/>
              <w:jc w:val="center"/>
            </w:pPr>
            <w:r>
              <w:t>A11G</w:t>
            </w:r>
          </w:p>
        </w:tc>
        <w:tc>
          <w:tcPr>
            <w:tcW w:w="3061" w:type="dxa"/>
          </w:tcPr>
          <w:p w:rsidR="00E36084" w:rsidRDefault="00E36084">
            <w:pPr>
              <w:pStyle w:val="ConsPlusNormal"/>
            </w:pPr>
            <w:r>
              <w:t>аскорбиновая кислота (витамин C), включая комбинации с другими средствами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A11GA</w:t>
            </w:r>
          </w:p>
        </w:tc>
        <w:tc>
          <w:tcPr>
            <w:tcW w:w="3061" w:type="dxa"/>
          </w:tcPr>
          <w:p w:rsidR="00E36084" w:rsidRDefault="00E36084">
            <w:pPr>
              <w:pStyle w:val="ConsPlusNormal"/>
            </w:pPr>
            <w:r>
              <w:t>аскорбиновая кислота (витамин C)</w:t>
            </w:r>
          </w:p>
        </w:tc>
        <w:tc>
          <w:tcPr>
            <w:tcW w:w="2324" w:type="dxa"/>
          </w:tcPr>
          <w:p w:rsidR="00E36084" w:rsidRDefault="00E36084">
            <w:pPr>
              <w:pStyle w:val="ConsPlusNormal"/>
              <w:jc w:val="center"/>
            </w:pPr>
            <w:r>
              <w:t>аскорбиновая кислота</w:t>
            </w:r>
          </w:p>
        </w:tc>
        <w:tc>
          <w:tcPr>
            <w:tcW w:w="2721" w:type="dxa"/>
          </w:tcPr>
          <w:p w:rsidR="00E36084" w:rsidRDefault="00E36084">
            <w:pPr>
              <w:pStyle w:val="ConsPlusNormal"/>
            </w:pPr>
            <w:r>
              <w:t>драже;</w:t>
            </w:r>
          </w:p>
          <w:p w:rsidR="00E36084" w:rsidRDefault="00E36084">
            <w:pPr>
              <w:pStyle w:val="ConsPlusNormal"/>
            </w:pPr>
            <w:r>
              <w:t>капли для приема внутрь;</w:t>
            </w:r>
          </w:p>
          <w:p w:rsidR="00E36084" w:rsidRDefault="00E36084">
            <w:pPr>
              <w:pStyle w:val="ConsPlusNormal"/>
            </w:pPr>
            <w:r>
              <w:t>капсулы пролонгированного действия;</w:t>
            </w:r>
          </w:p>
          <w:p w:rsidR="00E36084" w:rsidRDefault="00E36084">
            <w:pPr>
              <w:pStyle w:val="ConsPlusNormal"/>
            </w:pPr>
            <w:r>
              <w:t>порошок для приготовления раствора для приема внутрь;</w:t>
            </w:r>
          </w:p>
          <w:p w:rsidR="00E36084" w:rsidRDefault="00E36084">
            <w:pPr>
              <w:pStyle w:val="ConsPlusNormal"/>
            </w:pPr>
            <w:r>
              <w:t>порошок для приема внутрь;</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tc>
      </w:tr>
      <w:tr w:rsidR="00E36084">
        <w:tc>
          <w:tcPr>
            <w:tcW w:w="964" w:type="dxa"/>
          </w:tcPr>
          <w:p w:rsidR="00E36084" w:rsidRDefault="00E36084">
            <w:pPr>
              <w:pStyle w:val="ConsPlusNormal"/>
              <w:jc w:val="center"/>
            </w:pPr>
            <w:r>
              <w:t>A11H</w:t>
            </w:r>
          </w:p>
        </w:tc>
        <w:tc>
          <w:tcPr>
            <w:tcW w:w="3061" w:type="dxa"/>
          </w:tcPr>
          <w:p w:rsidR="00E36084" w:rsidRDefault="00E36084">
            <w:pPr>
              <w:pStyle w:val="ConsPlusNormal"/>
            </w:pPr>
            <w:r>
              <w:t>другие витаминные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A11HA</w:t>
            </w:r>
          </w:p>
        </w:tc>
        <w:tc>
          <w:tcPr>
            <w:tcW w:w="3061" w:type="dxa"/>
          </w:tcPr>
          <w:p w:rsidR="00E36084" w:rsidRDefault="00E36084">
            <w:pPr>
              <w:pStyle w:val="ConsPlusNormal"/>
            </w:pPr>
            <w:r>
              <w:t>другие витаминные препараты</w:t>
            </w:r>
          </w:p>
        </w:tc>
        <w:tc>
          <w:tcPr>
            <w:tcW w:w="2324" w:type="dxa"/>
          </w:tcPr>
          <w:p w:rsidR="00E36084" w:rsidRDefault="00E36084">
            <w:pPr>
              <w:pStyle w:val="ConsPlusNormal"/>
              <w:jc w:val="center"/>
            </w:pPr>
            <w:r>
              <w:t>пиридоксин</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A12</w:t>
            </w:r>
          </w:p>
        </w:tc>
        <w:tc>
          <w:tcPr>
            <w:tcW w:w="3061" w:type="dxa"/>
          </w:tcPr>
          <w:p w:rsidR="00E36084" w:rsidRDefault="00E36084">
            <w:pPr>
              <w:pStyle w:val="ConsPlusNormal"/>
            </w:pPr>
            <w:r>
              <w:t>минеральные добавки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A12A</w:t>
            </w:r>
          </w:p>
        </w:tc>
        <w:tc>
          <w:tcPr>
            <w:tcW w:w="3061" w:type="dxa"/>
          </w:tcPr>
          <w:p w:rsidR="00E36084" w:rsidRDefault="00E36084">
            <w:pPr>
              <w:pStyle w:val="ConsPlusNormal"/>
            </w:pPr>
            <w:r>
              <w:t>препараты кальция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A12A</w:t>
            </w:r>
            <w:r>
              <w:lastRenderedPageBreak/>
              <w:t>A</w:t>
            </w:r>
          </w:p>
        </w:tc>
        <w:tc>
          <w:tcPr>
            <w:tcW w:w="3061" w:type="dxa"/>
          </w:tcPr>
          <w:p w:rsidR="00E36084" w:rsidRDefault="00E36084">
            <w:pPr>
              <w:pStyle w:val="ConsPlusNormal"/>
            </w:pPr>
            <w:r>
              <w:lastRenderedPageBreak/>
              <w:t>препараты кальция</w:t>
            </w:r>
          </w:p>
        </w:tc>
        <w:tc>
          <w:tcPr>
            <w:tcW w:w="2324" w:type="dxa"/>
          </w:tcPr>
          <w:p w:rsidR="00E36084" w:rsidRDefault="00E36084">
            <w:pPr>
              <w:pStyle w:val="ConsPlusNormal"/>
              <w:jc w:val="center"/>
            </w:pPr>
            <w:r>
              <w:t>кальция глюконат</w:t>
            </w:r>
          </w:p>
        </w:tc>
        <w:tc>
          <w:tcPr>
            <w:tcW w:w="2721" w:type="dxa"/>
          </w:tcPr>
          <w:p w:rsidR="00E36084" w:rsidRDefault="00E36084">
            <w:pPr>
              <w:pStyle w:val="ConsPlusNormal"/>
            </w:pPr>
            <w:r>
              <w:t xml:space="preserve">раствор для </w:t>
            </w:r>
            <w:r>
              <w:lastRenderedPageBreak/>
              <w:t>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tcPr>
          <w:p w:rsidR="00E36084" w:rsidRDefault="00E36084">
            <w:pPr>
              <w:pStyle w:val="ConsPlusNormal"/>
              <w:jc w:val="center"/>
            </w:pPr>
            <w:r>
              <w:lastRenderedPageBreak/>
              <w:t>A12C</w:t>
            </w:r>
          </w:p>
        </w:tc>
        <w:tc>
          <w:tcPr>
            <w:tcW w:w="3061" w:type="dxa"/>
          </w:tcPr>
          <w:p w:rsidR="00E36084" w:rsidRDefault="00E36084">
            <w:pPr>
              <w:pStyle w:val="ConsPlusNormal"/>
            </w:pPr>
            <w:r>
              <w:t>другие минеральные добавки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A12CХ</w:t>
            </w:r>
          </w:p>
        </w:tc>
        <w:tc>
          <w:tcPr>
            <w:tcW w:w="3061" w:type="dxa"/>
          </w:tcPr>
          <w:p w:rsidR="00E36084" w:rsidRDefault="00E36084">
            <w:pPr>
              <w:pStyle w:val="ConsPlusNormal"/>
            </w:pPr>
            <w:r>
              <w:t>другие минеральные вещества</w:t>
            </w:r>
          </w:p>
        </w:tc>
        <w:tc>
          <w:tcPr>
            <w:tcW w:w="2324" w:type="dxa"/>
          </w:tcPr>
          <w:p w:rsidR="00E36084" w:rsidRDefault="00E36084">
            <w:pPr>
              <w:pStyle w:val="ConsPlusNormal"/>
              <w:jc w:val="center"/>
            </w:pPr>
            <w:r>
              <w:t>калия и магния аспарагинат</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внутривенного введения;</w:t>
            </w:r>
          </w:p>
          <w:p w:rsidR="00E36084" w:rsidRDefault="00E36084">
            <w:pPr>
              <w:pStyle w:val="ConsPlusNormal"/>
            </w:pPr>
            <w:r>
              <w:t>раствор для инфузий;</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А14</w:t>
            </w:r>
          </w:p>
        </w:tc>
        <w:tc>
          <w:tcPr>
            <w:tcW w:w="3061" w:type="dxa"/>
          </w:tcPr>
          <w:p w:rsidR="00E36084" w:rsidRDefault="00E36084">
            <w:pPr>
              <w:pStyle w:val="ConsPlusNormal"/>
            </w:pPr>
            <w:r>
              <w:t>анаболические средства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А14А</w:t>
            </w:r>
          </w:p>
        </w:tc>
        <w:tc>
          <w:tcPr>
            <w:tcW w:w="3061" w:type="dxa"/>
          </w:tcPr>
          <w:p w:rsidR="00E36084" w:rsidRDefault="00E36084">
            <w:pPr>
              <w:pStyle w:val="ConsPlusNormal"/>
            </w:pPr>
            <w:r>
              <w:t>анаболические стероиды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A14AB</w:t>
            </w:r>
          </w:p>
        </w:tc>
        <w:tc>
          <w:tcPr>
            <w:tcW w:w="3061" w:type="dxa"/>
          </w:tcPr>
          <w:p w:rsidR="00E36084" w:rsidRDefault="00E36084">
            <w:pPr>
              <w:pStyle w:val="ConsPlusNormal"/>
            </w:pPr>
            <w:r>
              <w:t>производные эстрена</w:t>
            </w:r>
          </w:p>
        </w:tc>
        <w:tc>
          <w:tcPr>
            <w:tcW w:w="2324" w:type="dxa"/>
          </w:tcPr>
          <w:p w:rsidR="00E36084" w:rsidRDefault="00E36084">
            <w:pPr>
              <w:pStyle w:val="ConsPlusNormal"/>
              <w:jc w:val="center"/>
            </w:pPr>
            <w:r>
              <w:t>нандролон</w:t>
            </w:r>
          </w:p>
        </w:tc>
        <w:tc>
          <w:tcPr>
            <w:tcW w:w="2721" w:type="dxa"/>
          </w:tcPr>
          <w:p w:rsidR="00E36084" w:rsidRDefault="00E36084">
            <w:pPr>
              <w:pStyle w:val="ConsPlusNormal"/>
            </w:pPr>
            <w:r>
              <w:t>раствор для внутримышечного введения (масляный)</w:t>
            </w:r>
          </w:p>
        </w:tc>
      </w:tr>
      <w:tr w:rsidR="00E36084">
        <w:tc>
          <w:tcPr>
            <w:tcW w:w="964" w:type="dxa"/>
          </w:tcPr>
          <w:p w:rsidR="00E36084" w:rsidRDefault="00E36084">
            <w:pPr>
              <w:pStyle w:val="ConsPlusNormal"/>
              <w:jc w:val="center"/>
            </w:pPr>
            <w:r>
              <w:t>A16</w:t>
            </w:r>
          </w:p>
        </w:tc>
        <w:tc>
          <w:tcPr>
            <w:tcW w:w="3061" w:type="dxa"/>
          </w:tcPr>
          <w:p w:rsidR="00E36084" w:rsidRDefault="00E36084">
            <w:pPr>
              <w:pStyle w:val="ConsPlusNormal"/>
            </w:pPr>
            <w:r>
              <w:t>другие препараты для лечения заболеваний желудочно-кишечного тракта и нарушений обмена веществ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A16A</w:t>
            </w:r>
          </w:p>
        </w:tc>
        <w:tc>
          <w:tcPr>
            <w:tcW w:w="3061" w:type="dxa"/>
          </w:tcPr>
          <w:p w:rsidR="00E36084" w:rsidRDefault="00E36084">
            <w:pPr>
              <w:pStyle w:val="ConsPlusNormal"/>
            </w:pPr>
            <w:r>
              <w:t>другие препараты для лечения заболеваний желудочно-кишечного тракта и нарушений обмена веществ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A16AA</w:t>
            </w:r>
          </w:p>
        </w:tc>
        <w:tc>
          <w:tcPr>
            <w:tcW w:w="3061" w:type="dxa"/>
          </w:tcPr>
          <w:p w:rsidR="00E36084" w:rsidRDefault="00E36084">
            <w:pPr>
              <w:pStyle w:val="ConsPlusNormal"/>
            </w:pPr>
            <w:r>
              <w:t>аминокислоты и их производные</w:t>
            </w:r>
          </w:p>
        </w:tc>
        <w:tc>
          <w:tcPr>
            <w:tcW w:w="2324" w:type="dxa"/>
          </w:tcPr>
          <w:p w:rsidR="00E36084" w:rsidRDefault="00E36084">
            <w:pPr>
              <w:pStyle w:val="ConsPlusNormal"/>
              <w:jc w:val="center"/>
            </w:pPr>
            <w:r>
              <w:t>адеметионин</w:t>
            </w:r>
          </w:p>
        </w:tc>
        <w:tc>
          <w:tcPr>
            <w:tcW w:w="2721" w:type="dxa"/>
          </w:tcPr>
          <w:p w:rsidR="00E36084" w:rsidRDefault="00E36084">
            <w:pPr>
              <w:pStyle w:val="ConsPlusNormal"/>
            </w:pPr>
            <w:r>
              <w:t xml:space="preserve">лиофилизат для приготовления </w:t>
            </w:r>
            <w:r>
              <w:lastRenderedPageBreak/>
              <w:t>раствора для внутривенного и внутримышечного введения;</w:t>
            </w:r>
          </w:p>
          <w:p w:rsidR="00E36084" w:rsidRDefault="00E36084">
            <w:pPr>
              <w:pStyle w:val="ConsPlusNormal"/>
            </w:pPr>
            <w:r>
              <w:t>таблетки кишечнорастворимые;</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покрытые кишечнорастворимой оболочкой</w:t>
            </w:r>
          </w:p>
        </w:tc>
      </w:tr>
      <w:tr w:rsidR="00E36084">
        <w:tc>
          <w:tcPr>
            <w:tcW w:w="964" w:type="dxa"/>
            <w:vMerge w:val="restart"/>
          </w:tcPr>
          <w:p w:rsidR="00E36084" w:rsidRDefault="00E36084">
            <w:pPr>
              <w:pStyle w:val="ConsPlusNormal"/>
              <w:jc w:val="center"/>
            </w:pPr>
            <w:r>
              <w:lastRenderedPageBreak/>
              <w:t>A16AB</w:t>
            </w:r>
          </w:p>
        </w:tc>
        <w:tc>
          <w:tcPr>
            <w:tcW w:w="3061" w:type="dxa"/>
            <w:vMerge w:val="restart"/>
          </w:tcPr>
          <w:p w:rsidR="00E36084" w:rsidRDefault="00E36084">
            <w:pPr>
              <w:pStyle w:val="ConsPlusNormal"/>
            </w:pPr>
            <w:r>
              <w:t>ферментные препараты</w:t>
            </w:r>
          </w:p>
        </w:tc>
        <w:tc>
          <w:tcPr>
            <w:tcW w:w="2324" w:type="dxa"/>
          </w:tcPr>
          <w:p w:rsidR="00E36084" w:rsidRDefault="00E36084">
            <w:pPr>
              <w:pStyle w:val="ConsPlusNormal"/>
              <w:jc w:val="center"/>
            </w:pPr>
            <w:r>
              <w:t>агалсидаза альфа</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агалсидаза бета</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велаглюцераза альфа</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галсульфаза</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идурсульфаза</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идурсульфаза бета</w:t>
            </w:r>
          </w:p>
        </w:tc>
        <w:tc>
          <w:tcPr>
            <w:tcW w:w="2721" w:type="dxa"/>
          </w:tcPr>
          <w:p w:rsidR="00E36084" w:rsidRDefault="00E36084">
            <w:pPr>
              <w:pStyle w:val="ConsPlusNormal"/>
            </w:pPr>
            <w:r>
              <w:t xml:space="preserve">концентрат для приготовления раствора для </w:t>
            </w:r>
            <w:r>
              <w:lastRenderedPageBreak/>
              <w:t>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имиглюцераза</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ларонидаза</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себелипаза альфа</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талиглюцераза альфа</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val="restart"/>
          </w:tcPr>
          <w:p w:rsidR="00E36084" w:rsidRDefault="00E36084">
            <w:pPr>
              <w:pStyle w:val="ConsPlusNormal"/>
              <w:jc w:val="center"/>
            </w:pPr>
            <w:r>
              <w:t>A16AХ</w:t>
            </w:r>
          </w:p>
        </w:tc>
        <w:tc>
          <w:tcPr>
            <w:tcW w:w="3061" w:type="dxa"/>
            <w:vMerge w:val="restart"/>
          </w:tcPr>
          <w:p w:rsidR="00E36084" w:rsidRDefault="00E36084">
            <w:pPr>
              <w:pStyle w:val="ConsPlusNormal"/>
            </w:pPr>
            <w:r>
              <w:t>прочие препараты для лечения заболеваний желудочно-кишечного тракта и нарушений обмена веществ</w:t>
            </w:r>
          </w:p>
        </w:tc>
        <w:tc>
          <w:tcPr>
            <w:tcW w:w="2324" w:type="dxa"/>
          </w:tcPr>
          <w:p w:rsidR="00E36084" w:rsidRDefault="00E36084">
            <w:pPr>
              <w:pStyle w:val="ConsPlusNormal"/>
              <w:jc w:val="center"/>
            </w:pPr>
            <w:r>
              <w:t>миглустат</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нитизинон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сапроптерин</w:t>
            </w:r>
          </w:p>
        </w:tc>
        <w:tc>
          <w:tcPr>
            <w:tcW w:w="2721" w:type="dxa"/>
          </w:tcPr>
          <w:p w:rsidR="00E36084" w:rsidRDefault="00E36084">
            <w:pPr>
              <w:pStyle w:val="ConsPlusNormal"/>
            </w:pPr>
            <w:r>
              <w:t>таблетки диспергируемые;</w:t>
            </w:r>
          </w:p>
          <w:p w:rsidR="00E36084" w:rsidRDefault="00E36084">
            <w:pPr>
              <w:pStyle w:val="ConsPlusNormal"/>
            </w:pPr>
            <w:r>
              <w:t>таблетки растворимые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тиоктовая кислота</w:t>
            </w:r>
          </w:p>
        </w:tc>
        <w:tc>
          <w:tcPr>
            <w:tcW w:w="2721" w:type="dxa"/>
          </w:tcPr>
          <w:p w:rsidR="00E36084" w:rsidRDefault="00E36084">
            <w:pPr>
              <w:pStyle w:val="ConsPlusNormal"/>
            </w:pPr>
            <w:r>
              <w:t>капсулы;</w:t>
            </w:r>
          </w:p>
          <w:p w:rsidR="00E36084" w:rsidRDefault="00E36084">
            <w:pPr>
              <w:pStyle w:val="ConsPlusNormal"/>
            </w:pPr>
            <w:r>
              <w:t>концентрат для приготовления раствора для внутривенного введения;</w:t>
            </w:r>
          </w:p>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внутривенного введения;</w:t>
            </w:r>
          </w:p>
          <w:p w:rsidR="00E36084" w:rsidRDefault="00E36084">
            <w:pPr>
              <w:pStyle w:val="ConsPlusNormal"/>
            </w:pPr>
            <w:r>
              <w:t>раствор для инфузий;</w:t>
            </w:r>
          </w:p>
          <w:p w:rsidR="00E36084" w:rsidRDefault="00E36084">
            <w:pPr>
              <w:pStyle w:val="ConsPlusNormal"/>
            </w:pPr>
            <w:r>
              <w:lastRenderedPageBreak/>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B</w:t>
            </w:r>
          </w:p>
        </w:tc>
        <w:tc>
          <w:tcPr>
            <w:tcW w:w="3061" w:type="dxa"/>
          </w:tcPr>
          <w:p w:rsidR="00E36084" w:rsidRDefault="00E36084">
            <w:pPr>
              <w:pStyle w:val="ConsPlusNormal"/>
            </w:pPr>
            <w:r>
              <w:t>кровь и система кроветворения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B01</w:t>
            </w:r>
          </w:p>
        </w:tc>
        <w:tc>
          <w:tcPr>
            <w:tcW w:w="3061" w:type="dxa"/>
          </w:tcPr>
          <w:p w:rsidR="00E36084" w:rsidRDefault="00E36084">
            <w:pPr>
              <w:pStyle w:val="ConsPlusNormal"/>
            </w:pPr>
            <w:r>
              <w:t>антитромботические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B01A</w:t>
            </w:r>
          </w:p>
        </w:tc>
        <w:tc>
          <w:tcPr>
            <w:tcW w:w="3061" w:type="dxa"/>
          </w:tcPr>
          <w:p w:rsidR="00E36084" w:rsidRDefault="00E36084">
            <w:pPr>
              <w:pStyle w:val="ConsPlusNormal"/>
            </w:pPr>
            <w:r>
              <w:t>антитромботические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B01AA</w:t>
            </w:r>
          </w:p>
        </w:tc>
        <w:tc>
          <w:tcPr>
            <w:tcW w:w="3061" w:type="dxa"/>
          </w:tcPr>
          <w:p w:rsidR="00E36084" w:rsidRDefault="00E36084">
            <w:pPr>
              <w:pStyle w:val="ConsPlusNormal"/>
            </w:pPr>
            <w:r>
              <w:t>антагонисты витамина K</w:t>
            </w:r>
          </w:p>
        </w:tc>
        <w:tc>
          <w:tcPr>
            <w:tcW w:w="2324" w:type="dxa"/>
          </w:tcPr>
          <w:p w:rsidR="00E36084" w:rsidRDefault="00E36084">
            <w:pPr>
              <w:pStyle w:val="ConsPlusNormal"/>
              <w:jc w:val="center"/>
            </w:pPr>
            <w:r>
              <w:t>варфарин</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B01AB</w:t>
            </w:r>
          </w:p>
        </w:tc>
        <w:tc>
          <w:tcPr>
            <w:tcW w:w="3061" w:type="dxa"/>
            <w:vMerge w:val="restart"/>
          </w:tcPr>
          <w:p w:rsidR="00E36084" w:rsidRDefault="00E36084">
            <w:pPr>
              <w:pStyle w:val="ConsPlusNormal"/>
            </w:pPr>
            <w:r>
              <w:t>группа гепарина</w:t>
            </w:r>
          </w:p>
        </w:tc>
        <w:tc>
          <w:tcPr>
            <w:tcW w:w="2324" w:type="dxa"/>
          </w:tcPr>
          <w:p w:rsidR="00E36084" w:rsidRDefault="00E36084">
            <w:pPr>
              <w:pStyle w:val="ConsPlusNormal"/>
              <w:jc w:val="center"/>
            </w:pPr>
            <w:r>
              <w:t>гепарин натрия</w:t>
            </w:r>
          </w:p>
        </w:tc>
        <w:tc>
          <w:tcPr>
            <w:tcW w:w="2721" w:type="dxa"/>
          </w:tcPr>
          <w:p w:rsidR="00E36084" w:rsidRDefault="00E36084">
            <w:pPr>
              <w:pStyle w:val="ConsPlusNormal"/>
            </w:pPr>
            <w:r>
              <w:t>раствор для внутривенного и подкожного введения;</w:t>
            </w:r>
          </w:p>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эноксапарин натрия</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парнапарин натрия</w:t>
            </w:r>
          </w:p>
        </w:tc>
        <w:tc>
          <w:tcPr>
            <w:tcW w:w="2721" w:type="dxa"/>
          </w:tcPr>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B01AC</w:t>
            </w:r>
          </w:p>
        </w:tc>
        <w:tc>
          <w:tcPr>
            <w:tcW w:w="3061" w:type="dxa"/>
            <w:vMerge w:val="restart"/>
          </w:tcPr>
          <w:p w:rsidR="00E36084" w:rsidRDefault="00E36084">
            <w:pPr>
              <w:pStyle w:val="ConsPlusNormal"/>
            </w:pPr>
            <w:r>
              <w:t>антиагреганты, кроме гепарина</w:t>
            </w:r>
          </w:p>
        </w:tc>
        <w:tc>
          <w:tcPr>
            <w:tcW w:w="2324" w:type="dxa"/>
          </w:tcPr>
          <w:p w:rsidR="00E36084" w:rsidRDefault="00E36084">
            <w:pPr>
              <w:pStyle w:val="ConsPlusNormal"/>
              <w:jc w:val="center"/>
            </w:pPr>
            <w:r>
              <w:t>клопидогрел</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селексипаг</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тикагрелор</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B01AD</w:t>
            </w:r>
          </w:p>
        </w:tc>
        <w:tc>
          <w:tcPr>
            <w:tcW w:w="3061" w:type="dxa"/>
          </w:tcPr>
          <w:p w:rsidR="00E36084" w:rsidRDefault="00E36084">
            <w:pPr>
              <w:pStyle w:val="ConsPlusNormal"/>
            </w:pPr>
            <w:r>
              <w:t>ферментные препараты</w:t>
            </w:r>
          </w:p>
        </w:tc>
        <w:tc>
          <w:tcPr>
            <w:tcW w:w="2324" w:type="dxa"/>
          </w:tcPr>
          <w:p w:rsidR="00E36084" w:rsidRDefault="00E36084">
            <w:pPr>
              <w:pStyle w:val="ConsPlusNormal"/>
              <w:jc w:val="center"/>
            </w:pPr>
            <w:r>
              <w:t>алтеплаза</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проурокиназа</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инъекций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рекомбинантный белок, содержащий аминокислотную последовательность стафилокиназы</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тенектеплаза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tcPr>
          <w:p w:rsidR="00E36084" w:rsidRDefault="00E36084">
            <w:pPr>
              <w:pStyle w:val="ConsPlusNormal"/>
              <w:jc w:val="center"/>
            </w:pPr>
            <w:r>
              <w:t>B01AE</w:t>
            </w:r>
          </w:p>
        </w:tc>
        <w:tc>
          <w:tcPr>
            <w:tcW w:w="3061" w:type="dxa"/>
          </w:tcPr>
          <w:p w:rsidR="00E36084" w:rsidRDefault="00E36084">
            <w:pPr>
              <w:pStyle w:val="ConsPlusNormal"/>
            </w:pPr>
            <w:r>
              <w:t>прямые ингибиторы тромбина</w:t>
            </w:r>
          </w:p>
        </w:tc>
        <w:tc>
          <w:tcPr>
            <w:tcW w:w="2324" w:type="dxa"/>
          </w:tcPr>
          <w:p w:rsidR="00E36084" w:rsidRDefault="00E36084">
            <w:pPr>
              <w:pStyle w:val="ConsPlusNormal"/>
              <w:jc w:val="center"/>
            </w:pPr>
            <w:r>
              <w:t>дабигатрана этексилат</w:t>
            </w:r>
          </w:p>
        </w:tc>
        <w:tc>
          <w:tcPr>
            <w:tcW w:w="2721" w:type="dxa"/>
          </w:tcPr>
          <w:p w:rsidR="00E36084" w:rsidRDefault="00E36084">
            <w:pPr>
              <w:pStyle w:val="ConsPlusNormal"/>
            </w:pPr>
            <w:r>
              <w:t>капсулы</w:t>
            </w:r>
          </w:p>
        </w:tc>
      </w:tr>
      <w:tr w:rsidR="00E36084">
        <w:tc>
          <w:tcPr>
            <w:tcW w:w="964" w:type="dxa"/>
            <w:vMerge w:val="restart"/>
          </w:tcPr>
          <w:p w:rsidR="00E36084" w:rsidRDefault="00E36084">
            <w:pPr>
              <w:pStyle w:val="ConsPlusNormal"/>
              <w:jc w:val="center"/>
            </w:pPr>
            <w:r>
              <w:t>B01AF</w:t>
            </w:r>
          </w:p>
        </w:tc>
        <w:tc>
          <w:tcPr>
            <w:tcW w:w="3061" w:type="dxa"/>
            <w:vMerge w:val="restart"/>
          </w:tcPr>
          <w:p w:rsidR="00E36084" w:rsidRDefault="00E36084">
            <w:pPr>
              <w:pStyle w:val="ConsPlusNormal"/>
            </w:pPr>
            <w:r>
              <w:t>прямые ингибиторы фактора Хa</w:t>
            </w:r>
          </w:p>
        </w:tc>
        <w:tc>
          <w:tcPr>
            <w:tcW w:w="2324" w:type="dxa"/>
          </w:tcPr>
          <w:p w:rsidR="00E36084" w:rsidRDefault="00E36084">
            <w:pPr>
              <w:pStyle w:val="ConsPlusNormal"/>
              <w:jc w:val="center"/>
            </w:pPr>
            <w:r>
              <w:t>апиксабан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ривароксабан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B02</w:t>
            </w:r>
          </w:p>
        </w:tc>
        <w:tc>
          <w:tcPr>
            <w:tcW w:w="3061" w:type="dxa"/>
          </w:tcPr>
          <w:p w:rsidR="00E36084" w:rsidRDefault="00E36084">
            <w:pPr>
              <w:pStyle w:val="ConsPlusNormal"/>
            </w:pPr>
            <w:r>
              <w:t>гемостатические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B02A</w:t>
            </w:r>
          </w:p>
        </w:tc>
        <w:tc>
          <w:tcPr>
            <w:tcW w:w="3061" w:type="dxa"/>
          </w:tcPr>
          <w:p w:rsidR="00E36084" w:rsidRDefault="00E36084">
            <w:pPr>
              <w:pStyle w:val="ConsPlusNormal"/>
            </w:pPr>
            <w:r>
              <w:t>антифибринолитические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B02AA</w:t>
            </w:r>
          </w:p>
        </w:tc>
        <w:tc>
          <w:tcPr>
            <w:tcW w:w="3061" w:type="dxa"/>
            <w:vMerge w:val="restart"/>
          </w:tcPr>
          <w:p w:rsidR="00E36084" w:rsidRDefault="00E36084">
            <w:pPr>
              <w:pStyle w:val="ConsPlusNormal"/>
            </w:pPr>
            <w:r>
              <w:t>аминокислоты</w:t>
            </w:r>
          </w:p>
        </w:tc>
        <w:tc>
          <w:tcPr>
            <w:tcW w:w="2324" w:type="dxa"/>
          </w:tcPr>
          <w:p w:rsidR="00E36084" w:rsidRDefault="00E36084">
            <w:pPr>
              <w:pStyle w:val="ConsPlusNormal"/>
              <w:jc w:val="center"/>
            </w:pPr>
            <w:r>
              <w:t>аминокапроновая кислота</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транексамовая кислота</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 xml:space="preserve">таблетки, покрытые </w:t>
            </w:r>
            <w:r>
              <w:lastRenderedPageBreak/>
              <w:t>пленочной оболочкой</w:t>
            </w:r>
          </w:p>
        </w:tc>
      </w:tr>
      <w:tr w:rsidR="00E36084">
        <w:tc>
          <w:tcPr>
            <w:tcW w:w="964" w:type="dxa"/>
          </w:tcPr>
          <w:p w:rsidR="00E36084" w:rsidRDefault="00E36084">
            <w:pPr>
              <w:pStyle w:val="ConsPlusNormal"/>
              <w:jc w:val="center"/>
            </w:pPr>
            <w:r>
              <w:lastRenderedPageBreak/>
              <w:t>B02AB</w:t>
            </w:r>
          </w:p>
        </w:tc>
        <w:tc>
          <w:tcPr>
            <w:tcW w:w="3061" w:type="dxa"/>
          </w:tcPr>
          <w:p w:rsidR="00E36084" w:rsidRDefault="00E36084">
            <w:pPr>
              <w:pStyle w:val="ConsPlusNormal"/>
            </w:pPr>
            <w:r>
              <w:t>ингибиторы протеиназ плазмы</w:t>
            </w:r>
          </w:p>
        </w:tc>
        <w:tc>
          <w:tcPr>
            <w:tcW w:w="2324" w:type="dxa"/>
          </w:tcPr>
          <w:p w:rsidR="00E36084" w:rsidRDefault="00E36084">
            <w:pPr>
              <w:pStyle w:val="ConsPlusNormal"/>
              <w:jc w:val="center"/>
            </w:pPr>
            <w:r>
              <w:t>апротинин</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раствор для внутривенного введения;</w:t>
            </w:r>
          </w:p>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B02B</w:t>
            </w:r>
          </w:p>
        </w:tc>
        <w:tc>
          <w:tcPr>
            <w:tcW w:w="3061" w:type="dxa"/>
          </w:tcPr>
          <w:p w:rsidR="00E36084" w:rsidRDefault="00E36084">
            <w:pPr>
              <w:pStyle w:val="ConsPlusNormal"/>
            </w:pPr>
            <w:r>
              <w:t>витамин К и другие гемостатики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B02BA</w:t>
            </w:r>
          </w:p>
        </w:tc>
        <w:tc>
          <w:tcPr>
            <w:tcW w:w="3061" w:type="dxa"/>
          </w:tcPr>
          <w:p w:rsidR="00E36084" w:rsidRDefault="00E36084">
            <w:pPr>
              <w:pStyle w:val="ConsPlusNormal"/>
            </w:pPr>
            <w:r>
              <w:t>витамин K</w:t>
            </w:r>
          </w:p>
        </w:tc>
        <w:tc>
          <w:tcPr>
            <w:tcW w:w="2324" w:type="dxa"/>
          </w:tcPr>
          <w:p w:rsidR="00E36084" w:rsidRDefault="00E36084">
            <w:pPr>
              <w:pStyle w:val="ConsPlusNormal"/>
              <w:jc w:val="center"/>
            </w:pPr>
            <w:r>
              <w:t>менадиона натрия бисульфит</w:t>
            </w:r>
          </w:p>
        </w:tc>
        <w:tc>
          <w:tcPr>
            <w:tcW w:w="2721" w:type="dxa"/>
          </w:tcPr>
          <w:p w:rsidR="00E36084" w:rsidRDefault="00E36084">
            <w:pPr>
              <w:pStyle w:val="ConsPlusNormal"/>
            </w:pPr>
            <w:r>
              <w:t>раствор для внутримышечного введения</w:t>
            </w:r>
          </w:p>
        </w:tc>
      </w:tr>
      <w:tr w:rsidR="00E36084">
        <w:tc>
          <w:tcPr>
            <w:tcW w:w="964" w:type="dxa"/>
          </w:tcPr>
          <w:p w:rsidR="00E36084" w:rsidRDefault="00E36084">
            <w:pPr>
              <w:pStyle w:val="ConsPlusNormal"/>
              <w:jc w:val="center"/>
            </w:pPr>
            <w:r>
              <w:t>B02BC</w:t>
            </w:r>
          </w:p>
        </w:tc>
        <w:tc>
          <w:tcPr>
            <w:tcW w:w="3061" w:type="dxa"/>
          </w:tcPr>
          <w:p w:rsidR="00E36084" w:rsidRDefault="00E36084">
            <w:pPr>
              <w:pStyle w:val="ConsPlusNormal"/>
            </w:pPr>
            <w:r>
              <w:t>местные гемостатики</w:t>
            </w:r>
          </w:p>
        </w:tc>
        <w:tc>
          <w:tcPr>
            <w:tcW w:w="2324" w:type="dxa"/>
          </w:tcPr>
          <w:p w:rsidR="00E36084" w:rsidRDefault="00E36084">
            <w:pPr>
              <w:pStyle w:val="ConsPlusNormal"/>
              <w:jc w:val="center"/>
            </w:pPr>
            <w:r>
              <w:t>фибриноген + тромбин</w:t>
            </w:r>
          </w:p>
        </w:tc>
        <w:tc>
          <w:tcPr>
            <w:tcW w:w="2721" w:type="dxa"/>
          </w:tcPr>
          <w:p w:rsidR="00E36084" w:rsidRDefault="00E36084">
            <w:pPr>
              <w:pStyle w:val="ConsPlusNormal"/>
            </w:pPr>
            <w:r>
              <w:t>губка</w:t>
            </w:r>
          </w:p>
        </w:tc>
      </w:tr>
      <w:tr w:rsidR="00E36084">
        <w:tc>
          <w:tcPr>
            <w:tcW w:w="964" w:type="dxa"/>
            <w:vMerge w:val="restart"/>
          </w:tcPr>
          <w:p w:rsidR="00E36084" w:rsidRDefault="00E36084">
            <w:pPr>
              <w:pStyle w:val="ConsPlusNormal"/>
              <w:jc w:val="center"/>
            </w:pPr>
            <w:r>
              <w:t>B02BD</w:t>
            </w:r>
          </w:p>
        </w:tc>
        <w:tc>
          <w:tcPr>
            <w:tcW w:w="3061" w:type="dxa"/>
            <w:vMerge w:val="restart"/>
          </w:tcPr>
          <w:p w:rsidR="00E36084" w:rsidRDefault="00E36084">
            <w:pPr>
              <w:pStyle w:val="ConsPlusNormal"/>
            </w:pPr>
            <w:r>
              <w:t>факторы свертывания крови</w:t>
            </w:r>
          </w:p>
        </w:tc>
        <w:tc>
          <w:tcPr>
            <w:tcW w:w="2324" w:type="dxa"/>
          </w:tcPr>
          <w:p w:rsidR="00E36084" w:rsidRDefault="00E36084">
            <w:pPr>
              <w:pStyle w:val="ConsPlusNormal"/>
              <w:jc w:val="center"/>
            </w:pPr>
            <w:r>
              <w:t>антиингибиторный коагулянтный комплекс</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мороктоког альфа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нонаког альфа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октоког альфа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симоктоког альфа </w:t>
            </w:r>
            <w:r>
              <w:lastRenderedPageBreak/>
              <w:t>(фактор свертывания крови VIII человеческий рекомбинантный)</w:t>
            </w:r>
          </w:p>
        </w:tc>
        <w:tc>
          <w:tcPr>
            <w:tcW w:w="2721" w:type="dxa"/>
          </w:tcPr>
          <w:p w:rsidR="00E36084" w:rsidRDefault="00E36084">
            <w:pPr>
              <w:pStyle w:val="ConsPlusNormal"/>
            </w:pPr>
            <w:r>
              <w:lastRenderedPageBreak/>
              <w:t xml:space="preserve">лиофилизат для </w:t>
            </w:r>
            <w:r>
              <w:lastRenderedPageBreak/>
              <w:t>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 свертывания крови VII</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 свертывания крови VIII</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инфузий;</w:t>
            </w:r>
          </w:p>
          <w:p w:rsidR="00E36084" w:rsidRDefault="00E36084">
            <w:pPr>
              <w:pStyle w:val="ConsPlusNormal"/>
            </w:pPr>
            <w:r>
              <w:t>раствор для инфузий (замороженный)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 свертывания крови IХ</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факторы свертывания крови II, VII, IХ и Х в комбинации (протромбиновый комплекс)</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факторы свертывания крови II, IХ и Х в комбинации</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 свертывания крови VIII + Фактор Виллебранда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эптаког альфа (активированный)</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эфмороктоког альфа</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val="restart"/>
          </w:tcPr>
          <w:p w:rsidR="00E36084" w:rsidRDefault="00E36084">
            <w:pPr>
              <w:pStyle w:val="ConsPlusNormal"/>
              <w:jc w:val="center"/>
            </w:pPr>
            <w:r>
              <w:t>B02BХ</w:t>
            </w:r>
          </w:p>
        </w:tc>
        <w:tc>
          <w:tcPr>
            <w:tcW w:w="3061" w:type="dxa"/>
            <w:vMerge w:val="restart"/>
          </w:tcPr>
          <w:p w:rsidR="00E36084" w:rsidRDefault="00E36084">
            <w:pPr>
              <w:pStyle w:val="ConsPlusNormal"/>
            </w:pPr>
            <w:r>
              <w:t>другие системные гемостатики</w:t>
            </w:r>
          </w:p>
        </w:tc>
        <w:tc>
          <w:tcPr>
            <w:tcW w:w="2324" w:type="dxa"/>
          </w:tcPr>
          <w:p w:rsidR="00E36084" w:rsidRDefault="00E36084">
            <w:pPr>
              <w:pStyle w:val="ConsPlusNormal"/>
              <w:jc w:val="center"/>
            </w:pPr>
            <w:r>
              <w:t>ромиплостим</w:t>
            </w:r>
          </w:p>
        </w:tc>
        <w:tc>
          <w:tcPr>
            <w:tcW w:w="2721" w:type="dxa"/>
          </w:tcPr>
          <w:p w:rsidR="00E36084" w:rsidRDefault="00E36084">
            <w:pPr>
              <w:pStyle w:val="ConsPlusNormal"/>
            </w:pPr>
            <w:r>
              <w:t>порошок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элтромбопаг</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эмицизумаб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этамзилат</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раствор для инъекций и наружного применения;</w:t>
            </w:r>
          </w:p>
          <w:p w:rsidR="00E36084" w:rsidRDefault="00E36084">
            <w:pPr>
              <w:pStyle w:val="ConsPlusNormal"/>
            </w:pPr>
            <w:r>
              <w:t>таблетки</w:t>
            </w:r>
          </w:p>
        </w:tc>
      </w:tr>
      <w:tr w:rsidR="00E36084">
        <w:tc>
          <w:tcPr>
            <w:tcW w:w="964" w:type="dxa"/>
          </w:tcPr>
          <w:p w:rsidR="00E36084" w:rsidRDefault="00E36084">
            <w:pPr>
              <w:pStyle w:val="ConsPlusNormal"/>
              <w:jc w:val="center"/>
            </w:pPr>
            <w:r>
              <w:t>B03</w:t>
            </w:r>
          </w:p>
        </w:tc>
        <w:tc>
          <w:tcPr>
            <w:tcW w:w="3061" w:type="dxa"/>
          </w:tcPr>
          <w:p w:rsidR="00E36084" w:rsidRDefault="00E36084">
            <w:pPr>
              <w:pStyle w:val="ConsPlusNormal"/>
            </w:pPr>
            <w:r>
              <w:t>антианемические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B03A</w:t>
            </w:r>
          </w:p>
        </w:tc>
        <w:tc>
          <w:tcPr>
            <w:tcW w:w="3061" w:type="dxa"/>
          </w:tcPr>
          <w:p w:rsidR="00E36084" w:rsidRDefault="00E36084">
            <w:pPr>
              <w:pStyle w:val="ConsPlusNormal"/>
            </w:pPr>
            <w:r>
              <w:t>препараты железа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B03AB</w:t>
            </w:r>
          </w:p>
        </w:tc>
        <w:tc>
          <w:tcPr>
            <w:tcW w:w="3061" w:type="dxa"/>
          </w:tcPr>
          <w:p w:rsidR="00E36084" w:rsidRDefault="00E36084">
            <w:pPr>
              <w:pStyle w:val="ConsPlusNormal"/>
            </w:pPr>
            <w:r>
              <w:t>пероральные препараты трехвалентного железа</w:t>
            </w:r>
          </w:p>
        </w:tc>
        <w:tc>
          <w:tcPr>
            <w:tcW w:w="2324" w:type="dxa"/>
          </w:tcPr>
          <w:p w:rsidR="00E36084" w:rsidRDefault="00E36084">
            <w:pPr>
              <w:pStyle w:val="ConsPlusNormal"/>
              <w:jc w:val="center"/>
            </w:pPr>
            <w:r>
              <w:t>железа (III) гидроксид полимальтозат</w:t>
            </w:r>
          </w:p>
        </w:tc>
        <w:tc>
          <w:tcPr>
            <w:tcW w:w="2721" w:type="dxa"/>
          </w:tcPr>
          <w:p w:rsidR="00E36084" w:rsidRDefault="00E36084">
            <w:pPr>
              <w:pStyle w:val="ConsPlusNormal"/>
            </w:pPr>
            <w:r>
              <w:t>капли для приема внутрь;</w:t>
            </w:r>
          </w:p>
          <w:p w:rsidR="00E36084" w:rsidRDefault="00E36084">
            <w:pPr>
              <w:pStyle w:val="ConsPlusNormal"/>
            </w:pPr>
            <w:r>
              <w:t>сироп;</w:t>
            </w:r>
          </w:p>
          <w:p w:rsidR="00E36084" w:rsidRDefault="00E36084">
            <w:pPr>
              <w:pStyle w:val="ConsPlusNormal"/>
            </w:pPr>
            <w:r>
              <w:t>таблетки жевательные</w:t>
            </w:r>
          </w:p>
        </w:tc>
      </w:tr>
      <w:tr w:rsidR="00E36084">
        <w:tc>
          <w:tcPr>
            <w:tcW w:w="964" w:type="dxa"/>
            <w:vMerge w:val="restart"/>
          </w:tcPr>
          <w:p w:rsidR="00E36084" w:rsidRDefault="00E36084">
            <w:pPr>
              <w:pStyle w:val="ConsPlusNormal"/>
              <w:jc w:val="center"/>
            </w:pPr>
            <w:r>
              <w:t>B03AC</w:t>
            </w:r>
          </w:p>
        </w:tc>
        <w:tc>
          <w:tcPr>
            <w:tcW w:w="3061" w:type="dxa"/>
            <w:vMerge w:val="restart"/>
          </w:tcPr>
          <w:p w:rsidR="00E36084" w:rsidRDefault="00E36084">
            <w:pPr>
              <w:pStyle w:val="ConsPlusNormal"/>
            </w:pPr>
            <w:r>
              <w:t>парентеральные препараты трехвалентного железа</w:t>
            </w:r>
          </w:p>
        </w:tc>
        <w:tc>
          <w:tcPr>
            <w:tcW w:w="2324" w:type="dxa"/>
          </w:tcPr>
          <w:p w:rsidR="00E36084" w:rsidRDefault="00E36084">
            <w:pPr>
              <w:pStyle w:val="ConsPlusNormal"/>
              <w:jc w:val="center"/>
            </w:pPr>
            <w:r>
              <w:t>железа (III) гидроксид олигоизомальтозат</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железа (III) гидроксид сахарозный комплекс</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железа карбоксимальтозат</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B03B</w:t>
            </w:r>
          </w:p>
        </w:tc>
        <w:tc>
          <w:tcPr>
            <w:tcW w:w="3061" w:type="dxa"/>
          </w:tcPr>
          <w:p w:rsidR="00E36084" w:rsidRDefault="00E36084">
            <w:pPr>
              <w:pStyle w:val="ConsPlusNormal"/>
            </w:pPr>
            <w:r>
              <w:t>витамин B12 и фолиевая кислота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B03BA</w:t>
            </w:r>
          </w:p>
        </w:tc>
        <w:tc>
          <w:tcPr>
            <w:tcW w:w="3061" w:type="dxa"/>
          </w:tcPr>
          <w:p w:rsidR="00E36084" w:rsidRDefault="00E36084">
            <w:pPr>
              <w:pStyle w:val="ConsPlusNormal"/>
            </w:pPr>
            <w:r>
              <w:t>витамин B12 (цианокобаламин и его аналоги)</w:t>
            </w:r>
          </w:p>
        </w:tc>
        <w:tc>
          <w:tcPr>
            <w:tcW w:w="2324" w:type="dxa"/>
          </w:tcPr>
          <w:p w:rsidR="00E36084" w:rsidRDefault="00E36084">
            <w:pPr>
              <w:pStyle w:val="ConsPlusNormal"/>
              <w:jc w:val="center"/>
            </w:pPr>
            <w:r>
              <w:t>цианокобаламин</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B03BB</w:t>
            </w:r>
          </w:p>
        </w:tc>
        <w:tc>
          <w:tcPr>
            <w:tcW w:w="3061" w:type="dxa"/>
          </w:tcPr>
          <w:p w:rsidR="00E36084" w:rsidRDefault="00E36084">
            <w:pPr>
              <w:pStyle w:val="ConsPlusNormal"/>
            </w:pPr>
            <w:r>
              <w:t>фолиевая кислота и ее производные</w:t>
            </w:r>
          </w:p>
        </w:tc>
        <w:tc>
          <w:tcPr>
            <w:tcW w:w="2324" w:type="dxa"/>
          </w:tcPr>
          <w:p w:rsidR="00E36084" w:rsidRDefault="00E36084">
            <w:pPr>
              <w:pStyle w:val="ConsPlusNormal"/>
              <w:jc w:val="center"/>
            </w:pPr>
            <w:r>
              <w:t>фолиевая кислота</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B03Х</w:t>
            </w:r>
          </w:p>
        </w:tc>
        <w:tc>
          <w:tcPr>
            <w:tcW w:w="3061" w:type="dxa"/>
          </w:tcPr>
          <w:p w:rsidR="00E36084" w:rsidRDefault="00E36084">
            <w:pPr>
              <w:pStyle w:val="ConsPlusNormal"/>
            </w:pPr>
            <w:r>
              <w:t>другие антианемические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B03ХA</w:t>
            </w:r>
          </w:p>
        </w:tc>
        <w:tc>
          <w:tcPr>
            <w:tcW w:w="3061" w:type="dxa"/>
            <w:vMerge w:val="restart"/>
          </w:tcPr>
          <w:p w:rsidR="00E36084" w:rsidRDefault="00E36084">
            <w:pPr>
              <w:pStyle w:val="ConsPlusNormal"/>
            </w:pPr>
            <w:r>
              <w:t>другие антианемические препараты</w:t>
            </w:r>
          </w:p>
        </w:tc>
        <w:tc>
          <w:tcPr>
            <w:tcW w:w="2324" w:type="dxa"/>
          </w:tcPr>
          <w:p w:rsidR="00E36084" w:rsidRDefault="00E36084">
            <w:pPr>
              <w:pStyle w:val="ConsPlusNormal"/>
              <w:jc w:val="center"/>
            </w:pPr>
            <w:r>
              <w:t>дарбэпоэтин альфа</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метоксиполиэтиленгликольэпоэтин бета</w:t>
            </w:r>
          </w:p>
        </w:tc>
        <w:tc>
          <w:tcPr>
            <w:tcW w:w="2721" w:type="dxa"/>
          </w:tcPr>
          <w:p w:rsidR="00E36084" w:rsidRDefault="00E36084">
            <w:pPr>
              <w:pStyle w:val="ConsPlusNormal"/>
            </w:pPr>
            <w:r>
              <w:t>раствор для внутривенного и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эпоэтин альфа</w:t>
            </w:r>
          </w:p>
        </w:tc>
        <w:tc>
          <w:tcPr>
            <w:tcW w:w="2721" w:type="dxa"/>
          </w:tcPr>
          <w:p w:rsidR="00E36084" w:rsidRDefault="00E36084">
            <w:pPr>
              <w:pStyle w:val="ConsPlusNormal"/>
            </w:pPr>
            <w:r>
              <w:t xml:space="preserve">раствор для внутривенного и </w:t>
            </w:r>
            <w:r>
              <w:lastRenderedPageBreak/>
              <w:t>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эпоэтин бета</w:t>
            </w:r>
          </w:p>
        </w:tc>
        <w:tc>
          <w:tcPr>
            <w:tcW w:w="2721" w:type="dxa"/>
          </w:tcPr>
          <w:p w:rsidR="00E36084" w:rsidRDefault="00E36084">
            <w:pPr>
              <w:pStyle w:val="ConsPlusNormal"/>
            </w:pPr>
            <w:r>
              <w:t>лиофилизат для приготовления раствора для внутривенного и подкожного введения;</w:t>
            </w:r>
          </w:p>
          <w:p w:rsidR="00E36084" w:rsidRDefault="00E36084">
            <w:pPr>
              <w:pStyle w:val="ConsPlusNormal"/>
            </w:pPr>
            <w:r>
              <w:t>раствор для внутривенного и подкожного введения</w:t>
            </w:r>
          </w:p>
        </w:tc>
      </w:tr>
      <w:tr w:rsidR="00E36084">
        <w:tc>
          <w:tcPr>
            <w:tcW w:w="964" w:type="dxa"/>
          </w:tcPr>
          <w:p w:rsidR="00E36084" w:rsidRDefault="00E36084">
            <w:pPr>
              <w:pStyle w:val="ConsPlusNormal"/>
              <w:jc w:val="center"/>
            </w:pPr>
            <w:r>
              <w:t>B05</w:t>
            </w:r>
          </w:p>
        </w:tc>
        <w:tc>
          <w:tcPr>
            <w:tcW w:w="3061" w:type="dxa"/>
          </w:tcPr>
          <w:p w:rsidR="00E36084" w:rsidRDefault="00E36084">
            <w:pPr>
              <w:pStyle w:val="ConsPlusNormal"/>
            </w:pPr>
            <w:r>
              <w:t>кровезаменители и перфузионные растворы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B05A</w:t>
            </w:r>
          </w:p>
        </w:tc>
        <w:tc>
          <w:tcPr>
            <w:tcW w:w="3061" w:type="dxa"/>
          </w:tcPr>
          <w:p w:rsidR="00E36084" w:rsidRDefault="00E36084">
            <w:pPr>
              <w:pStyle w:val="ConsPlusNormal"/>
            </w:pPr>
            <w:r>
              <w:t>кровь и препараты крови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B05AA</w:t>
            </w:r>
          </w:p>
        </w:tc>
        <w:tc>
          <w:tcPr>
            <w:tcW w:w="3061" w:type="dxa"/>
            <w:vMerge w:val="restart"/>
          </w:tcPr>
          <w:p w:rsidR="00E36084" w:rsidRDefault="00E36084">
            <w:pPr>
              <w:pStyle w:val="ConsPlusNormal"/>
            </w:pPr>
            <w:r>
              <w:t>кровезаменители и препараты плазмы крови</w:t>
            </w:r>
          </w:p>
        </w:tc>
        <w:tc>
          <w:tcPr>
            <w:tcW w:w="2324" w:type="dxa"/>
          </w:tcPr>
          <w:p w:rsidR="00E36084" w:rsidRDefault="00E36084">
            <w:pPr>
              <w:pStyle w:val="ConsPlusNormal"/>
              <w:jc w:val="center"/>
            </w:pPr>
            <w:r>
              <w:t>альбумин человека</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гидроксиэтилкрахмал</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декстран</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желатин</w:t>
            </w:r>
          </w:p>
        </w:tc>
        <w:tc>
          <w:tcPr>
            <w:tcW w:w="2721" w:type="dxa"/>
          </w:tcPr>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B05B</w:t>
            </w:r>
          </w:p>
        </w:tc>
        <w:tc>
          <w:tcPr>
            <w:tcW w:w="3061" w:type="dxa"/>
          </w:tcPr>
          <w:p w:rsidR="00E36084" w:rsidRDefault="00E36084">
            <w:pPr>
              <w:pStyle w:val="ConsPlusNormal"/>
            </w:pPr>
            <w:r>
              <w:t>растворы для внутривенного введения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B05BA</w:t>
            </w:r>
          </w:p>
        </w:tc>
        <w:tc>
          <w:tcPr>
            <w:tcW w:w="3061" w:type="dxa"/>
          </w:tcPr>
          <w:p w:rsidR="00E36084" w:rsidRDefault="00E36084">
            <w:pPr>
              <w:pStyle w:val="ConsPlusNormal"/>
            </w:pPr>
            <w:r>
              <w:t>растворы для парентерального питания</w:t>
            </w:r>
          </w:p>
        </w:tc>
        <w:tc>
          <w:tcPr>
            <w:tcW w:w="2324" w:type="dxa"/>
          </w:tcPr>
          <w:p w:rsidR="00E36084" w:rsidRDefault="00E36084">
            <w:pPr>
              <w:pStyle w:val="ConsPlusNormal"/>
              <w:jc w:val="center"/>
            </w:pPr>
            <w:r>
              <w:t>жировые эмульсии для парентерального питания</w:t>
            </w:r>
          </w:p>
        </w:tc>
        <w:tc>
          <w:tcPr>
            <w:tcW w:w="2721" w:type="dxa"/>
          </w:tcPr>
          <w:p w:rsidR="00E36084" w:rsidRDefault="00E36084">
            <w:pPr>
              <w:pStyle w:val="ConsPlusNormal"/>
            </w:pPr>
            <w:r>
              <w:t>эмульсия для инфузий</w:t>
            </w:r>
          </w:p>
        </w:tc>
      </w:tr>
      <w:tr w:rsidR="00E36084">
        <w:tc>
          <w:tcPr>
            <w:tcW w:w="964" w:type="dxa"/>
            <w:vMerge w:val="restart"/>
          </w:tcPr>
          <w:p w:rsidR="00E36084" w:rsidRDefault="00E36084">
            <w:pPr>
              <w:pStyle w:val="ConsPlusNormal"/>
              <w:jc w:val="center"/>
            </w:pPr>
            <w:r>
              <w:t>B05BB</w:t>
            </w:r>
          </w:p>
        </w:tc>
        <w:tc>
          <w:tcPr>
            <w:tcW w:w="3061" w:type="dxa"/>
            <w:vMerge w:val="restart"/>
          </w:tcPr>
          <w:p w:rsidR="00E36084" w:rsidRDefault="00E36084">
            <w:pPr>
              <w:pStyle w:val="ConsPlusNormal"/>
            </w:pPr>
            <w:r>
              <w:t>растворы, влияющие на водно-электролитный баланс</w:t>
            </w:r>
          </w:p>
        </w:tc>
        <w:tc>
          <w:tcPr>
            <w:tcW w:w="2324" w:type="dxa"/>
          </w:tcPr>
          <w:p w:rsidR="00E36084" w:rsidRDefault="00E36084">
            <w:pPr>
              <w:pStyle w:val="ConsPlusNormal"/>
              <w:jc w:val="center"/>
            </w:pPr>
            <w:r>
              <w:t>декстроза + калия хлорид + натрия хлорид + натрия цитрат</w:t>
            </w:r>
          </w:p>
        </w:tc>
        <w:tc>
          <w:tcPr>
            <w:tcW w:w="2721" w:type="dxa"/>
          </w:tcPr>
          <w:p w:rsidR="00E36084" w:rsidRDefault="00E36084">
            <w:pPr>
              <w:pStyle w:val="ConsPlusNormal"/>
            </w:pPr>
            <w:r>
              <w:t>порошок для приготовления раствора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калия ацетат + кальция ацетат + магния ацетат + натрия ацетат + </w:t>
            </w:r>
            <w:r>
              <w:lastRenderedPageBreak/>
              <w:t>натрия хлорид</w:t>
            </w:r>
          </w:p>
        </w:tc>
        <w:tc>
          <w:tcPr>
            <w:tcW w:w="2721" w:type="dxa"/>
          </w:tcPr>
          <w:p w:rsidR="00E36084" w:rsidRDefault="00E36084">
            <w:pPr>
              <w:pStyle w:val="ConsPlusNormal"/>
            </w:pPr>
            <w:r>
              <w:lastRenderedPageBreak/>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калия хлорид + натрия ацетат + натрия хлорид</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меглюмина натрия сукцинат</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лактата раствор сложный (калия хлорид + кальция хлорид + натрия хлорид + натрия лактат)</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хлорида раствор сложный (калия хлорид + кальция хлорид + натрия хлорид)</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2721" w:type="dxa"/>
          </w:tcPr>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B05BC</w:t>
            </w:r>
          </w:p>
        </w:tc>
        <w:tc>
          <w:tcPr>
            <w:tcW w:w="3061" w:type="dxa"/>
          </w:tcPr>
          <w:p w:rsidR="00E36084" w:rsidRDefault="00E36084">
            <w:pPr>
              <w:pStyle w:val="ConsPlusNormal"/>
            </w:pPr>
            <w:r>
              <w:t>растворы с осмодиуретическим действием</w:t>
            </w:r>
          </w:p>
        </w:tc>
        <w:tc>
          <w:tcPr>
            <w:tcW w:w="2324" w:type="dxa"/>
          </w:tcPr>
          <w:p w:rsidR="00E36084" w:rsidRDefault="00E36084">
            <w:pPr>
              <w:pStyle w:val="ConsPlusNormal"/>
              <w:jc w:val="center"/>
            </w:pPr>
            <w:r>
              <w:t>маннитол</w:t>
            </w:r>
          </w:p>
        </w:tc>
        <w:tc>
          <w:tcPr>
            <w:tcW w:w="2721" w:type="dxa"/>
          </w:tcPr>
          <w:p w:rsidR="00E36084" w:rsidRDefault="00E36084">
            <w:pPr>
              <w:pStyle w:val="ConsPlusNormal"/>
            </w:pPr>
            <w:r>
              <w:t>порошок для ингаляций дозированный;</w:t>
            </w:r>
          </w:p>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B05C</w:t>
            </w:r>
          </w:p>
        </w:tc>
        <w:tc>
          <w:tcPr>
            <w:tcW w:w="3061" w:type="dxa"/>
          </w:tcPr>
          <w:p w:rsidR="00E36084" w:rsidRDefault="00E36084">
            <w:pPr>
              <w:pStyle w:val="ConsPlusNormal"/>
            </w:pPr>
            <w:r>
              <w:t>ирригационные растворы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B05CХ</w:t>
            </w:r>
          </w:p>
        </w:tc>
        <w:tc>
          <w:tcPr>
            <w:tcW w:w="3061" w:type="dxa"/>
          </w:tcPr>
          <w:p w:rsidR="00E36084" w:rsidRDefault="00E36084">
            <w:pPr>
              <w:pStyle w:val="ConsPlusNormal"/>
            </w:pPr>
            <w:r>
              <w:t>другие ирригационные растворы</w:t>
            </w:r>
          </w:p>
        </w:tc>
        <w:tc>
          <w:tcPr>
            <w:tcW w:w="2324" w:type="dxa"/>
          </w:tcPr>
          <w:p w:rsidR="00E36084" w:rsidRDefault="00E36084">
            <w:pPr>
              <w:pStyle w:val="ConsPlusNormal"/>
              <w:jc w:val="center"/>
            </w:pPr>
            <w:r>
              <w:t>декстроза</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раствор для инфузий</w:t>
            </w:r>
          </w:p>
        </w:tc>
      </w:tr>
      <w:tr w:rsidR="00E36084">
        <w:tc>
          <w:tcPr>
            <w:tcW w:w="964" w:type="dxa"/>
          </w:tcPr>
          <w:p w:rsidR="00E36084" w:rsidRDefault="00E36084">
            <w:pPr>
              <w:pStyle w:val="ConsPlusNormal"/>
              <w:jc w:val="center"/>
            </w:pPr>
            <w:r>
              <w:t>B05D</w:t>
            </w:r>
          </w:p>
        </w:tc>
        <w:tc>
          <w:tcPr>
            <w:tcW w:w="3061" w:type="dxa"/>
          </w:tcPr>
          <w:p w:rsidR="00E36084" w:rsidRDefault="00E36084">
            <w:pPr>
              <w:pStyle w:val="ConsPlusNormal"/>
            </w:pPr>
            <w:r>
              <w:t xml:space="preserve">растворы для перитонеального </w:t>
            </w:r>
            <w:r>
              <w:lastRenderedPageBreak/>
              <w:t>диализа</w:t>
            </w:r>
          </w:p>
        </w:tc>
        <w:tc>
          <w:tcPr>
            <w:tcW w:w="2324" w:type="dxa"/>
          </w:tcPr>
          <w:p w:rsidR="00E36084" w:rsidRDefault="00E36084">
            <w:pPr>
              <w:pStyle w:val="ConsPlusNormal"/>
              <w:jc w:val="center"/>
            </w:pPr>
            <w:r>
              <w:lastRenderedPageBreak/>
              <w:t xml:space="preserve">растворы для перитонеального </w:t>
            </w:r>
            <w:r>
              <w:lastRenderedPageBreak/>
              <w:t>диализа</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В05Х</w:t>
            </w:r>
          </w:p>
        </w:tc>
        <w:tc>
          <w:tcPr>
            <w:tcW w:w="3061" w:type="dxa"/>
          </w:tcPr>
          <w:p w:rsidR="00E36084" w:rsidRDefault="00E36084">
            <w:pPr>
              <w:pStyle w:val="ConsPlusNormal"/>
            </w:pPr>
            <w:r>
              <w:t>добавки к растворам для внутривенного введения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B05ХA</w:t>
            </w:r>
          </w:p>
        </w:tc>
        <w:tc>
          <w:tcPr>
            <w:tcW w:w="3061" w:type="dxa"/>
            <w:vMerge w:val="restart"/>
          </w:tcPr>
          <w:p w:rsidR="00E36084" w:rsidRDefault="00E36084">
            <w:pPr>
              <w:pStyle w:val="ConsPlusNormal"/>
            </w:pPr>
            <w:r>
              <w:t>растворы электролитов</w:t>
            </w:r>
          </w:p>
        </w:tc>
        <w:tc>
          <w:tcPr>
            <w:tcW w:w="2324" w:type="dxa"/>
          </w:tcPr>
          <w:p w:rsidR="00E36084" w:rsidRDefault="00E36084">
            <w:pPr>
              <w:pStyle w:val="ConsPlusNormal"/>
              <w:jc w:val="center"/>
            </w:pPr>
            <w:r>
              <w:t>калия хлорид</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магния сульфат</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гидрокарбонат</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хлорид</w:t>
            </w:r>
          </w:p>
        </w:tc>
        <w:tc>
          <w:tcPr>
            <w:tcW w:w="2721" w:type="dxa"/>
          </w:tcPr>
          <w:p w:rsidR="00E36084" w:rsidRDefault="00E36084">
            <w:pPr>
              <w:pStyle w:val="ConsPlusNormal"/>
            </w:pPr>
            <w:r>
              <w:t>раствор для инфузий;</w:t>
            </w:r>
          </w:p>
          <w:p w:rsidR="00E36084" w:rsidRDefault="00E36084">
            <w:pPr>
              <w:pStyle w:val="ConsPlusNormal"/>
            </w:pPr>
            <w:r>
              <w:t>раствор для инъекций;</w:t>
            </w:r>
          </w:p>
          <w:p w:rsidR="00E36084" w:rsidRDefault="00E36084">
            <w:pPr>
              <w:pStyle w:val="ConsPlusNormal"/>
            </w:pPr>
            <w:r>
              <w:t>растворитель для приготовления лекарственных форм для инъекций</w:t>
            </w:r>
          </w:p>
        </w:tc>
      </w:tr>
      <w:tr w:rsidR="00E36084">
        <w:tc>
          <w:tcPr>
            <w:tcW w:w="964" w:type="dxa"/>
          </w:tcPr>
          <w:p w:rsidR="00E36084" w:rsidRDefault="00E36084">
            <w:pPr>
              <w:pStyle w:val="ConsPlusNormal"/>
              <w:jc w:val="center"/>
            </w:pPr>
            <w:r>
              <w:t>C</w:t>
            </w:r>
          </w:p>
        </w:tc>
        <w:tc>
          <w:tcPr>
            <w:tcW w:w="3061" w:type="dxa"/>
          </w:tcPr>
          <w:p w:rsidR="00E36084" w:rsidRDefault="00E36084">
            <w:pPr>
              <w:pStyle w:val="ConsPlusNormal"/>
            </w:pPr>
            <w:r>
              <w:t>сердечно-сосудистая система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C01</w:t>
            </w:r>
          </w:p>
        </w:tc>
        <w:tc>
          <w:tcPr>
            <w:tcW w:w="3061" w:type="dxa"/>
          </w:tcPr>
          <w:p w:rsidR="00E36084" w:rsidRDefault="00E36084">
            <w:pPr>
              <w:pStyle w:val="ConsPlusNormal"/>
            </w:pPr>
            <w:r>
              <w:t>препараты для лечения заболеваний сердца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C01A</w:t>
            </w:r>
          </w:p>
        </w:tc>
        <w:tc>
          <w:tcPr>
            <w:tcW w:w="3061" w:type="dxa"/>
          </w:tcPr>
          <w:p w:rsidR="00E36084" w:rsidRDefault="00E36084">
            <w:pPr>
              <w:pStyle w:val="ConsPlusNormal"/>
            </w:pPr>
            <w:r>
              <w:t>сердечные гликозиды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C01AA</w:t>
            </w:r>
          </w:p>
        </w:tc>
        <w:tc>
          <w:tcPr>
            <w:tcW w:w="3061" w:type="dxa"/>
          </w:tcPr>
          <w:p w:rsidR="00E36084" w:rsidRDefault="00E36084">
            <w:pPr>
              <w:pStyle w:val="ConsPlusNormal"/>
            </w:pPr>
            <w:r>
              <w:t>гликозиды наперстянки</w:t>
            </w:r>
          </w:p>
        </w:tc>
        <w:tc>
          <w:tcPr>
            <w:tcW w:w="2324" w:type="dxa"/>
          </w:tcPr>
          <w:p w:rsidR="00E36084" w:rsidRDefault="00E36084">
            <w:pPr>
              <w:pStyle w:val="ConsPlusNormal"/>
              <w:jc w:val="center"/>
            </w:pPr>
            <w:r>
              <w:t>дигоксин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w:t>
            </w:r>
          </w:p>
          <w:p w:rsidR="00E36084" w:rsidRDefault="00E36084">
            <w:pPr>
              <w:pStyle w:val="ConsPlusNormal"/>
            </w:pPr>
            <w:r>
              <w:t>таблетки (для детей)</w:t>
            </w:r>
          </w:p>
        </w:tc>
      </w:tr>
      <w:tr w:rsidR="00E36084">
        <w:tc>
          <w:tcPr>
            <w:tcW w:w="964" w:type="dxa"/>
          </w:tcPr>
          <w:p w:rsidR="00E36084" w:rsidRDefault="00E36084">
            <w:pPr>
              <w:pStyle w:val="ConsPlusNormal"/>
              <w:jc w:val="center"/>
            </w:pPr>
            <w:r>
              <w:t>C01B</w:t>
            </w:r>
          </w:p>
        </w:tc>
        <w:tc>
          <w:tcPr>
            <w:tcW w:w="3061" w:type="dxa"/>
          </w:tcPr>
          <w:p w:rsidR="00E36084" w:rsidRDefault="00E36084">
            <w:pPr>
              <w:pStyle w:val="ConsPlusNormal"/>
            </w:pPr>
            <w:r>
              <w:t>антиаритмические препараты, классы I и III</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C01B</w:t>
            </w:r>
            <w:r>
              <w:lastRenderedPageBreak/>
              <w:t>A</w:t>
            </w:r>
          </w:p>
        </w:tc>
        <w:tc>
          <w:tcPr>
            <w:tcW w:w="3061" w:type="dxa"/>
          </w:tcPr>
          <w:p w:rsidR="00E36084" w:rsidRDefault="00E36084">
            <w:pPr>
              <w:pStyle w:val="ConsPlusNormal"/>
            </w:pPr>
            <w:r>
              <w:lastRenderedPageBreak/>
              <w:t xml:space="preserve">антиаритмические </w:t>
            </w:r>
            <w:r>
              <w:lastRenderedPageBreak/>
              <w:t>препараты, класс IA</w:t>
            </w:r>
          </w:p>
        </w:tc>
        <w:tc>
          <w:tcPr>
            <w:tcW w:w="2324" w:type="dxa"/>
          </w:tcPr>
          <w:p w:rsidR="00E36084" w:rsidRDefault="00E36084">
            <w:pPr>
              <w:pStyle w:val="ConsPlusNormal"/>
              <w:jc w:val="center"/>
            </w:pPr>
            <w:r>
              <w:lastRenderedPageBreak/>
              <w:t>прокаинамид</w:t>
            </w:r>
          </w:p>
        </w:tc>
        <w:tc>
          <w:tcPr>
            <w:tcW w:w="2721" w:type="dxa"/>
          </w:tcPr>
          <w:p w:rsidR="00E36084" w:rsidRDefault="00E36084">
            <w:pPr>
              <w:pStyle w:val="ConsPlusNormal"/>
            </w:pPr>
            <w:r>
              <w:t xml:space="preserve">раствор для </w:t>
            </w:r>
            <w:r>
              <w:lastRenderedPageBreak/>
              <w:t>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tcPr>
          <w:p w:rsidR="00E36084" w:rsidRDefault="00E36084">
            <w:pPr>
              <w:pStyle w:val="ConsPlusNormal"/>
              <w:jc w:val="center"/>
            </w:pPr>
            <w:r>
              <w:lastRenderedPageBreak/>
              <w:t>C01BB</w:t>
            </w:r>
          </w:p>
        </w:tc>
        <w:tc>
          <w:tcPr>
            <w:tcW w:w="3061" w:type="dxa"/>
          </w:tcPr>
          <w:p w:rsidR="00E36084" w:rsidRDefault="00E36084">
            <w:pPr>
              <w:pStyle w:val="ConsPlusNormal"/>
            </w:pPr>
            <w:r>
              <w:t>антиаритмические препараты, класс IB</w:t>
            </w:r>
          </w:p>
        </w:tc>
        <w:tc>
          <w:tcPr>
            <w:tcW w:w="2324" w:type="dxa"/>
          </w:tcPr>
          <w:p w:rsidR="00E36084" w:rsidRDefault="00E36084">
            <w:pPr>
              <w:pStyle w:val="ConsPlusNormal"/>
              <w:jc w:val="center"/>
            </w:pPr>
            <w:r>
              <w:t>лидокаин</w:t>
            </w:r>
          </w:p>
        </w:tc>
        <w:tc>
          <w:tcPr>
            <w:tcW w:w="2721" w:type="dxa"/>
          </w:tcPr>
          <w:p w:rsidR="00E36084" w:rsidRDefault="00E36084">
            <w:pPr>
              <w:pStyle w:val="ConsPlusNormal"/>
            </w:pPr>
            <w:r>
              <w:t>гель для местного применения;</w:t>
            </w:r>
          </w:p>
          <w:p w:rsidR="00E36084" w:rsidRDefault="00E36084">
            <w:pPr>
              <w:pStyle w:val="ConsPlusNormal"/>
            </w:pPr>
            <w:r>
              <w:t>капли глазные;</w:t>
            </w:r>
          </w:p>
          <w:p w:rsidR="00E36084" w:rsidRDefault="00E36084">
            <w:pPr>
              <w:pStyle w:val="ConsPlusNormal"/>
            </w:pPr>
            <w:r>
              <w:t>раствор для инъекций;</w:t>
            </w:r>
          </w:p>
          <w:p w:rsidR="00E36084" w:rsidRDefault="00E36084">
            <w:pPr>
              <w:pStyle w:val="ConsPlusNormal"/>
            </w:pPr>
            <w:r>
              <w:t>спрей для местного и наружного применения;</w:t>
            </w:r>
          </w:p>
          <w:p w:rsidR="00E36084" w:rsidRDefault="00E36084">
            <w:pPr>
              <w:pStyle w:val="ConsPlusNormal"/>
            </w:pPr>
            <w:r>
              <w:t>спрей для местного и наружного применения дозированный;</w:t>
            </w:r>
          </w:p>
          <w:p w:rsidR="00E36084" w:rsidRDefault="00E36084">
            <w:pPr>
              <w:pStyle w:val="ConsPlusNormal"/>
            </w:pPr>
            <w:r>
              <w:t>спрей для местного применения дозированный</w:t>
            </w:r>
          </w:p>
        </w:tc>
      </w:tr>
      <w:tr w:rsidR="00E36084">
        <w:tc>
          <w:tcPr>
            <w:tcW w:w="964" w:type="dxa"/>
          </w:tcPr>
          <w:p w:rsidR="00E36084" w:rsidRDefault="00E36084">
            <w:pPr>
              <w:pStyle w:val="ConsPlusNormal"/>
              <w:jc w:val="center"/>
            </w:pPr>
            <w:r>
              <w:t>C01BC</w:t>
            </w:r>
          </w:p>
        </w:tc>
        <w:tc>
          <w:tcPr>
            <w:tcW w:w="3061" w:type="dxa"/>
          </w:tcPr>
          <w:p w:rsidR="00E36084" w:rsidRDefault="00E36084">
            <w:pPr>
              <w:pStyle w:val="ConsPlusNormal"/>
            </w:pPr>
            <w:r>
              <w:t>антиаритмические препараты, класс IC</w:t>
            </w:r>
          </w:p>
        </w:tc>
        <w:tc>
          <w:tcPr>
            <w:tcW w:w="2324" w:type="dxa"/>
          </w:tcPr>
          <w:p w:rsidR="00E36084" w:rsidRDefault="00E36084">
            <w:pPr>
              <w:pStyle w:val="ConsPlusNormal"/>
              <w:jc w:val="center"/>
            </w:pPr>
            <w:r>
              <w:t>пропафенон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C01BD</w:t>
            </w:r>
          </w:p>
        </w:tc>
        <w:tc>
          <w:tcPr>
            <w:tcW w:w="3061" w:type="dxa"/>
          </w:tcPr>
          <w:p w:rsidR="00E36084" w:rsidRDefault="00E36084">
            <w:pPr>
              <w:pStyle w:val="ConsPlusNormal"/>
            </w:pPr>
            <w:r>
              <w:t>антиаритмические препараты, класс III</w:t>
            </w:r>
          </w:p>
        </w:tc>
        <w:tc>
          <w:tcPr>
            <w:tcW w:w="2324" w:type="dxa"/>
          </w:tcPr>
          <w:p w:rsidR="00E36084" w:rsidRDefault="00E36084">
            <w:pPr>
              <w:pStyle w:val="ConsPlusNormal"/>
              <w:jc w:val="center"/>
            </w:pPr>
            <w:r>
              <w:t>амиодарон</w:t>
            </w:r>
          </w:p>
        </w:tc>
        <w:tc>
          <w:tcPr>
            <w:tcW w:w="2721" w:type="dxa"/>
          </w:tcPr>
          <w:p w:rsidR="00E36084" w:rsidRDefault="00E36084">
            <w:pPr>
              <w:pStyle w:val="ConsPlusNormal"/>
            </w:pPr>
            <w:r>
              <w:t>концентрат для приготовления раствора для внутривенного введения;</w:t>
            </w:r>
          </w:p>
          <w:p w:rsidR="00E36084" w:rsidRDefault="00E36084">
            <w:pPr>
              <w:pStyle w:val="ConsPlusNormal"/>
            </w:pPr>
            <w:r>
              <w:t>раствор для внутривенного введения;</w:t>
            </w:r>
          </w:p>
          <w:p w:rsidR="00E36084" w:rsidRDefault="00E36084">
            <w:pPr>
              <w:pStyle w:val="ConsPlusNormal"/>
            </w:pPr>
            <w:r>
              <w:t>таблетки</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 xml:space="preserve">4-Нитро-N-[(1RS)-1-(4-фторфенил)-2-(1-этилпиперидин-4-ил) этил] </w:t>
            </w:r>
            <w:r>
              <w:lastRenderedPageBreak/>
              <w:t>бензамида гидрохлорид</w:t>
            </w:r>
          </w:p>
        </w:tc>
        <w:tc>
          <w:tcPr>
            <w:tcW w:w="2721" w:type="dxa"/>
          </w:tcPr>
          <w:p w:rsidR="00E36084" w:rsidRDefault="00E36084">
            <w:pPr>
              <w:pStyle w:val="ConsPlusNormal"/>
            </w:pPr>
            <w:r>
              <w:lastRenderedPageBreak/>
              <w:t>концентрат для приготовления раствора для внутривенного введения</w:t>
            </w:r>
          </w:p>
        </w:tc>
      </w:tr>
      <w:tr w:rsidR="00E36084">
        <w:tc>
          <w:tcPr>
            <w:tcW w:w="964" w:type="dxa"/>
          </w:tcPr>
          <w:p w:rsidR="00E36084" w:rsidRDefault="00E36084">
            <w:pPr>
              <w:pStyle w:val="ConsPlusNormal"/>
              <w:jc w:val="center"/>
            </w:pPr>
            <w:r>
              <w:lastRenderedPageBreak/>
              <w:t>C01BG</w:t>
            </w:r>
          </w:p>
        </w:tc>
        <w:tc>
          <w:tcPr>
            <w:tcW w:w="3061" w:type="dxa"/>
          </w:tcPr>
          <w:p w:rsidR="00E36084" w:rsidRDefault="00E36084">
            <w:pPr>
              <w:pStyle w:val="ConsPlusNormal"/>
            </w:pPr>
            <w:r>
              <w:t>другие антиаритмические препараты, классы I и III</w:t>
            </w:r>
          </w:p>
        </w:tc>
        <w:tc>
          <w:tcPr>
            <w:tcW w:w="2324" w:type="dxa"/>
          </w:tcPr>
          <w:p w:rsidR="00E36084" w:rsidRDefault="00E36084">
            <w:pPr>
              <w:pStyle w:val="ConsPlusNormal"/>
              <w:jc w:val="center"/>
            </w:pPr>
            <w:r>
              <w:t>лаппаконитина гидробромид</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C01C</w:t>
            </w:r>
          </w:p>
        </w:tc>
        <w:tc>
          <w:tcPr>
            <w:tcW w:w="3061" w:type="dxa"/>
          </w:tcPr>
          <w:p w:rsidR="00E36084" w:rsidRDefault="00E36084">
            <w:pPr>
              <w:pStyle w:val="ConsPlusNormal"/>
            </w:pPr>
            <w:r>
              <w:t>кардиотонические средства, кроме сердечных гликозидов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C01CA</w:t>
            </w:r>
          </w:p>
        </w:tc>
        <w:tc>
          <w:tcPr>
            <w:tcW w:w="3061" w:type="dxa"/>
            <w:vMerge w:val="restart"/>
          </w:tcPr>
          <w:p w:rsidR="00E36084" w:rsidRDefault="00E36084">
            <w:pPr>
              <w:pStyle w:val="ConsPlusNormal"/>
            </w:pPr>
            <w:r>
              <w:t>адренергические и дофаминергические средства</w:t>
            </w:r>
          </w:p>
        </w:tc>
        <w:tc>
          <w:tcPr>
            <w:tcW w:w="2324" w:type="dxa"/>
          </w:tcPr>
          <w:p w:rsidR="00E36084" w:rsidRDefault="00E36084">
            <w:pPr>
              <w:pStyle w:val="ConsPlusNormal"/>
              <w:jc w:val="center"/>
            </w:pPr>
            <w:r>
              <w:t>добутамин</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допамин</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норэпинефрин</w:t>
            </w:r>
          </w:p>
        </w:tc>
        <w:tc>
          <w:tcPr>
            <w:tcW w:w="2721" w:type="dxa"/>
          </w:tcPr>
          <w:p w:rsidR="00E36084" w:rsidRDefault="00E36084">
            <w:pPr>
              <w:pStyle w:val="ConsPlusNormal"/>
            </w:pPr>
            <w:r>
              <w:t>концентрат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фенилэфрин</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эпинефрин</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C01CХ</w:t>
            </w:r>
          </w:p>
        </w:tc>
        <w:tc>
          <w:tcPr>
            <w:tcW w:w="3061" w:type="dxa"/>
          </w:tcPr>
          <w:p w:rsidR="00E36084" w:rsidRDefault="00E36084">
            <w:pPr>
              <w:pStyle w:val="ConsPlusNormal"/>
            </w:pPr>
            <w:r>
              <w:t>другие кардиотонические средства</w:t>
            </w:r>
          </w:p>
        </w:tc>
        <w:tc>
          <w:tcPr>
            <w:tcW w:w="2324" w:type="dxa"/>
          </w:tcPr>
          <w:p w:rsidR="00E36084" w:rsidRDefault="00E36084">
            <w:pPr>
              <w:pStyle w:val="ConsPlusNormal"/>
              <w:jc w:val="center"/>
            </w:pPr>
            <w:r>
              <w:t>левосимендан</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tcPr>
          <w:p w:rsidR="00E36084" w:rsidRDefault="00E36084">
            <w:pPr>
              <w:pStyle w:val="ConsPlusNormal"/>
              <w:jc w:val="center"/>
            </w:pPr>
            <w:r>
              <w:t>C01D</w:t>
            </w:r>
          </w:p>
        </w:tc>
        <w:tc>
          <w:tcPr>
            <w:tcW w:w="3061" w:type="dxa"/>
          </w:tcPr>
          <w:p w:rsidR="00E36084" w:rsidRDefault="00E36084">
            <w:pPr>
              <w:pStyle w:val="ConsPlusNormal"/>
            </w:pPr>
            <w:r>
              <w:t xml:space="preserve">вазодилататоры для </w:t>
            </w:r>
            <w:r>
              <w:lastRenderedPageBreak/>
              <w:t>лечения заболеваний сердца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lastRenderedPageBreak/>
              <w:t>C01DA</w:t>
            </w:r>
          </w:p>
        </w:tc>
        <w:tc>
          <w:tcPr>
            <w:tcW w:w="3061" w:type="dxa"/>
            <w:vMerge w:val="restart"/>
          </w:tcPr>
          <w:p w:rsidR="00E36084" w:rsidRDefault="00E36084">
            <w:pPr>
              <w:pStyle w:val="ConsPlusNormal"/>
            </w:pPr>
            <w:r>
              <w:t>органические нитраты</w:t>
            </w:r>
          </w:p>
        </w:tc>
        <w:tc>
          <w:tcPr>
            <w:tcW w:w="2324" w:type="dxa"/>
          </w:tcPr>
          <w:p w:rsidR="00E36084" w:rsidRDefault="00E36084">
            <w:pPr>
              <w:pStyle w:val="ConsPlusNormal"/>
              <w:jc w:val="center"/>
            </w:pPr>
            <w:r>
              <w:t>изосорбида динитрат</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спрей дозированный;</w:t>
            </w:r>
          </w:p>
          <w:p w:rsidR="00E36084" w:rsidRDefault="00E36084">
            <w:pPr>
              <w:pStyle w:val="ConsPlusNormal"/>
            </w:pPr>
            <w:r>
              <w:t>спрей подъязычный дозированный;</w:t>
            </w:r>
          </w:p>
          <w:p w:rsidR="00E36084" w:rsidRDefault="00E36084">
            <w:pPr>
              <w:pStyle w:val="ConsPlusNormal"/>
            </w:pPr>
            <w:r>
              <w:t>таблетки;</w:t>
            </w:r>
          </w:p>
          <w:p w:rsidR="00E36084" w:rsidRDefault="00E36084">
            <w:pPr>
              <w:pStyle w:val="ConsPlusNormal"/>
            </w:pPr>
            <w:r>
              <w:t>таблетки пролонгированного действия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изосорбида мононитрат</w:t>
            </w:r>
          </w:p>
        </w:tc>
        <w:tc>
          <w:tcPr>
            <w:tcW w:w="2721" w:type="dxa"/>
          </w:tcPr>
          <w:p w:rsidR="00E36084" w:rsidRDefault="00E36084">
            <w:pPr>
              <w:pStyle w:val="ConsPlusNormal"/>
            </w:pPr>
            <w:r>
              <w:t>капсулы;</w:t>
            </w:r>
          </w:p>
          <w:p w:rsidR="00E36084" w:rsidRDefault="00E36084">
            <w:pPr>
              <w:pStyle w:val="ConsPlusNormal"/>
            </w:pPr>
            <w:r>
              <w:t>капсулы пролонгированного действия;</w:t>
            </w:r>
          </w:p>
          <w:p w:rsidR="00E36084" w:rsidRDefault="00E36084">
            <w:pPr>
              <w:pStyle w:val="ConsPlusNormal"/>
            </w:pPr>
            <w:r>
              <w:t>капсулы с пролонгированным высвобождением;</w:t>
            </w:r>
          </w:p>
          <w:p w:rsidR="00E36084" w:rsidRDefault="00E36084">
            <w:pPr>
              <w:pStyle w:val="ConsPlusNormal"/>
            </w:pPr>
            <w:r>
              <w:t>таблетки;</w:t>
            </w:r>
          </w:p>
          <w:p w:rsidR="00E36084" w:rsidRDefault="00E36084">
            <w:pPr>
              <w:pStyle w:val="ConsPlusNormal"/>
            </w:pPr>
            <w:r>
              <w:t>таблетки пролонгированного действия;</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нитроглицерин</w:t>
            </w:r>
          </w:p>
        </w:tc>
        <w:tc>
          <w:tcPr>
            <w:tcW w:w="2721" w:type="dxa"/>
          </w:tcPr>
          <w:p w:rsidR="00E36084" w:rsidRDefault="00E36084">
            <w:pPr>
              <w:pStyle w:val="ConsPlusNormal"/>
            </w:pPr>
            <w:r>
              <w:t>капсулы подъязычные;</w:t>
            </w:r>
          </w:p>
          <w:p w:rsidR="00E36084" w:rsidRDefault="00E36084">
            <w:pPr>
              <w:pStyle w:val="ConsPlusNormal"/>
            </w:pPr>
            <w:r>
              <w:t>концентрат для приготовления раствора для инфузий;</w:t>
            </w:r>
          </w:p>
          <w:p w:rsidR="00E36084" w:rsidRDefault="00E36084">
            <w:pPr>
              <w:pStyle w:val="ConsPlusNormal"/>
            </w:pPr>
            <w:r>
              <w:t xml:space="preserve">пленки для наклеивания на </w:t>
            </w:r>
            <w:r>
              <w:lastRenderedPageBreak/>
              <w:t>десну;</w:t>
            </w:r>
          </w:p>
          <w:p w:rsidR="00E36084" w:rsidRDefault="00E36084">
            <w:pPr>
              <w:pStyle w:val="ConsPlusNormal"/>
            </w:pPr>
            <w:r>
              <w:t>раствор для внутривенного введения;</w:t>
            </w:r>
          </w:p>
          <w:p w:rsidR="00E36084" w:rsidRDefault="00E36084">
            <w:pPr>
              <w:pStyle w:val="ConsPlusNormal"/>
            </w:pPr>
            <w:r>
              <w:t>спрей подъязычный дозированный;</w:t>
            </w:r>
          </w:p>
          <w:p w:rsidR="00E36084" w:rsidRDefault="00E36084">
            <w:pPr>
              <w:pStyle w:val="ConsPlusNormal"/>
            </w:pPr>
            <w:r>
              <w:t>таблетки подъязычные;</w:t>
            </w:r>
          </w:p>
          <w:p w:rsidR="00E36084" w:rsidRDefault="00E36084">
            <w:pPr>
              <w:pStyle w:val="ConsPlusNormal"/>
            </w:pPr>
            <w:r>
              <w:t>таблетки сублингвальные</w:t>
            </w:r>
          </w:p>
        </w:tc>
      </w:tr>
      <w:tr w:rsidR="00E36084">
        <w:tc>
          <w:tcPr>
            <w:tcW w:w="964" w:type="dxa"/>
          </w:tcPr>
          <w:p w:rsidR="00E36084" w:rsidRDefault="00E36084">
            <w:pPr>
              <w:pStyle w:val="ConsPlusNormal"/>
              <w:jc w:val="center"/>
            </w:pPr>
            <w:r>
              <w:lastRenderedPageBreak/>
              <w:t>C01E</w:t>
            </w:r>
          </w:p>
        </w:tc>
        <w:tc>
          <w:tcPr>
            <w:tcW w:w="3061" w:type="dxa"/>
          </w:tcPr>
          <w:p w:rsidR="00E36084" w:rsidRDefault="00E36084">
            <w:pPr>
              <w:pStyle w:val="ConsPlusNormal"/>
            </w:pPr>
            <w:r>
              <w:t>другие препараты для лечения заболеваний сердца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C01EA</w:t>
            </w:r>
          </w:p>
        </w:tc>
        <w:tc>
          <w:tcPr>
            <w:tcW w:w="3061" w:type="dxa"/>
          </w:tcPr>
          <w:p w:rsidR="00E36084" w:rsidRDefault="00E36084">
            <w:pPr>
              <w:pStyle w:val="ConsPlusNormal"/>
            </w:pPr>
            <w:r>
              <w:t>простагландины</w:t>
            </w:r>
          </w:p>
        </w:tc>
        <w:tc>
          <w:tcPr>
            <w:tcW w:w="2324" w:type="dxa"/>
          </w:tcPr>
          <w:p w:rsidR="00E36084" w:rsidRDefault="00E36084">
            <w:pPr>
              <w:pStyle w:val="ConsPlusNormal"/>
              <w:jc w:val="center"/>
            </w:pPr>
            <w:r>
              <w:t>алпростадил</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jc w:val="center"/>
            </w:pPr>
            <w:r>
              <w:t>C01EB</w:t>
            </w:r>
          </w:p>
        </w:tc>
        <w:tc>
          <w:tcPr>
            <w:tcW w:w="3061" w:type="dxa"/>
          </w:tcPr>
          <w:p w:rsidR="00E36084" w:rsidRDefault="00E36084">
            <w:pPr>
              <w:pStyle w:val="ConsPlusNormal"/>
            </w:pPr>
            <w:r>
              <w:t>другие препараты для лечения заболеваний сердца</w:t>
            </w:r>
          </w:p>
        </w:tc>
        <w:tc>
          <w:tcPr>
            <w:tcW w:w="2324" w:type="dxa"/>
          </w:tcPr>
          <w:p w:rsidR="00E36084" w:rsidRDefault="00E36084">
            <w:pPr>
              <w:pStyle w:val="ConsPlusNormal"/>
              <w:jc w:val="center"/>
            </w:pPr>
            <w:r>
              <w:t>ивабрадин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C02</w:t>
            </w:r>
          </w:p>
        </w:tc>
        <w:tc>
          <w:tcPr>
            <w:tcW w:w="3061" w:type="dxa"/>
          </w:tcPr>
          <w:p w:rsidR="00E36084" w:rsidRDefault="00E36084">
            <w:pPr>
              <w:pStyle w:val="ConsPlusNormal"/>
            </w:pPr>
            <w:r>
              <w:t>антигипертензивные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C02A</w:t>
            </w:r>
          </w:p>
        </w:tc>
        <w:tc>
          <w:tcPr>
            <w:tcW w:w="3061" w:type="dxa"/>
          </w:tcPr>
          <w:p w:rsidR="00E36084" w:rsidRDefault="00E36084">
            <w:pPr>
              <w:pStyle w:val="ConsPlusNormal"/>
            </w:pPr>
            <w:r>
              <w:t>антиадренергические средства центрального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C02AB</w:t>
            </w:r>
          </w:p>
        </w:tc>
        <w:tc>
          <w:tcPr>
            <w:tcW w:w="3061" w:type="dxa"/>
          </w:tcPr>
          <w:p w:rsidR="00E36084" w:rsidRDefault="00E36084">
            <w:pPr>
              <w:pStyle w:val="ConsPlusNormal"/>
            </w:pPr>
            <w:r>
              <w:t>метилдопа</w:t>
            </w:r>
          </w:p>
        </w:tc>
        <w:tc>
          <w:tcPr>
            <w:tcW w:w="2324" w:type="dxa"/>
          </w:tcPr>
          <w:p w:rsidR="00E36084" w:rsidRDefault="00E36084">
            <w:pPr>
              <w:pStyle w:val="ConsPlusNormal"/>
              <w:jc w:val="center"/>
            </w:pPr>
            <w:r>
              <w:t>метилдопа</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C02AC</w:t>
            </w:r>
          </w:p>
        </w:tc>
        <w:tc>
          <w:tcPr>
            <w:tcW w:w="3061" w:type="dxa"/>
            <w:vMerge w:val="restart"/>
          </w:tcPr>
          <w:p w:rsidR="00E36084" w:rsidRDefault="00E36084">
            <w:pPr>
              <w:pStyle w:val="ConsPlusNormal"/>
            </w:pPr>
            <w:r>
              <w:t>агонисты имидазолиновых рецепторов</w:t>
            </w:r>
          </w:p>
        </w:tc>
        <w:tc>
          <w:tcPr>
            <w:tcW w:w="2324" w:type="dxa"/>
          </w:tcPr>
          <w:p w:rsidR="00E36084" w:rsidRDefault="00E36084">
            <w:pPr>
              <w:pStyle w:val="ConsPlusNormal"/>
              <w:jc w:val="center"/>
            </w:pPr>
            <w:r>
              <w:t>клонидин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моксонидин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C02C</w:t>
            </w:r>
          </w:p>
        </w:tc>
        <w:tc>
          <w:tcPr>
            <w:tcW w:w="3061" w:type="dxa"/>
          </w:tcPr>
          <w:p w:rsidR="00E36084" w:rsidRDefault="00E36084">
            <w:pPr>
              <w:pStyle w:val="ConsPlusNormal"/>
            </w:pPr>
            <w:r>
              <w:t>антиадренергические средства периферического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C02CA</w:t>
            </w:r>
          </w:p>
        </w:tc>
        <w:tc>
          <w:tcPr>
            <w:tcW w:w="3061" w:type="dxa"/>
            <w:vMerge w:val="restart"/>
          </w:tcPr>
          <w:p w:rsidR="00E36084" w:rsidRDefault="00E36084">
            <w:pPr>
              <w:pStyle w:val="ConsPlusNormal"/>
            </w:pPr>
            <w:r>
              <w:t>альфа-адреноблокаторы</w:t>
            </w:r>
          </w:p>
        </w:tc>
        <w:tc>
          <w:tcPr>
            <w:tcW w:w="2324" w:type="dxa"/>
          </w:tcPr>
          <w:p w:rsidR="00E36084" w:rsidRDefault="00E36084">
            <w:pPr>
              <w:pStyle w:val="ConsPlusNormal"/>
              <w:jc w:val="center"/>
            </w:pPr>
            <w:r>
              <w:t>доксазозин</w:t>
            </w:r>
          </w:p>
        </w:tc>
        <w:tc>
          <w:tcPr>
            <w:tcW w:w="2721" w:type="dxa"/>
          </w:tcPr>
          <w:p w:rsidR="00E36084" w:rsidRDefault="00E36084">
            <w:pPr>
              <w:pStyle w:val="ConsPlusNormal"/>
            </w:pPr>
            <w:r>
              <w:t>таблетки;</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урапидил</w:t>
            </w:r>
          </w:p>
        </w:tc>
        <w:tc>
          <w:tcPr>
            <w:tcW w:w="2721" w:type="dxa"/>
          </w:tcPr>
          <w:p w:rsidR="00E36084" w:rsidRDefault="00E36084">
            <w:pPr>
              <w:pStyle w:val="ConsPlusNormal"/>
            </w:pPr>
            <w:r>
              <w:t>капсулы пролонгированного действия;</w:t>
            </w:r>
          </w:p>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C02K</w:t>
            </w:r>
          </w:p>
        </w:tc>
        <w:tc>
          <w:tcPr>
            <w:tcW w:w="3061" w:type="dxa"/>
          </w:tcPr>
          <w:p w:rsidR="00E36084" w:rsidRDefault="00E36084">
            <w:pPr>
              <w:pStyle w:val="ConsPlusNormal"/>
            </w:pPr>
            <w:r>
              <w:t>другие антигипертензивные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C02KХ</w:t>
            </w:r>
          </w:p>
        </w:tc>
        <w:tc>
          <w:tcPr>
            <w:tcW w:w="3061" w:type="dxa"/>
            <w:vMerge w:val="restart"/>
          </w:tcPr>
          <w:p w:rsidR="00E36084" w:rsidRDefault="00E36084">
            <w:pPr>
              <w:pStyle w:val="ConsPlusNormal"/>
            </w:pPr>
            <w:r>
              <w:t>антигипертензивные средства для лечения легочной артериальной гипертензии</w:t>
            </w:r>
          </w:p>
        </w:tc>
        <w:tc>
          <w:tcPr>
            <w:tcW w:w="2324" w:type="dxa"/>
          </w:tcPr>
          <w:p w:rsidR="00E36084" w:rsidRDefault="00E36084">
            <w:pPr>
              <w:pStyle w:val="ConsPlusNormal"/>
              <w:jc w:val="center"/>
            </w:pPr>
            <w:r>
              <w:t>амбризентан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бозентан</w:t>
            </w:r>
          </w:p>
        </w:tc>
        <w:tc>
          <w:tcPr>
            <w:tcW w:w="2721" w:type="dxa"/>
          </w:tcPr>
          <w:p w:rsidR="00E36084" w:rsidRDefault="00E36084">
            <w:pPr>
              <w:pStyle w:val="ConsPlusNormal"/>
            </w:pPr>
            <w:r>
              <w:t>таблетки диспергируемые;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мацитентан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риоцигуат</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C03</w:t>
            </w:r>
          </w:p>
        </w:tc>
        <w:tc>
          <w:tcPr>
            <w:tcW w:w="3061" w:type="dxa"/>
          </w:tcPr>
          <w:p w:rsidR="00E36084" w:rsidRDefault="00E36084">
            <w:pPr>
              <w:pStyle w:val="ConsPlusNormal"/>
            </w:pPr>
            <w:r>
              <w:t>диуретики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C03A</w:t>
            </w:r>
          </w:p>
        </w:tc>
        <w:tc>
          <w:tcPr>
            <w:tcW w:w="3061" w:type="dxa"/>
          </w:tcPr>
          <w:p w:rsidR="00E36084" w:rsidRDefault="00E36084">
            <w:pPr>
              <w:pStyle w:val="ConsPlusNormal"/>
            </w:pPr>
            <w:r>
              <w:t>тиазидные диуретики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C03AA</w:t>
            </w:r>
          </w:p>
        </w:tc>
        <w:tc>
          <w:tcPr>
            <w:tcW w:w="3061" w:type="dxa"/>
          </w:tcPr>
          <w:p w:rsidR="00E36084" w:rsidRDefault="00E36084">
            <w:pPr>
              <w:pStyle w:val="ConsPlusNormal"/>
            </w:pPr>
            <w:r>
              <w:t>тиазиды</w:t>
            </w:r>
          </w:p>
        </w:tc>
        <w:tc>
          <w:tcPr>
            <w:tcW w:w="2324" w:type="dxa"/>
          </w:tcPr>
          <w:p w:rsidR="00E36084" w:rsidRDefault="00E36084">
            <w:pPr>
              <w:pStyle w:val="ConsPlusNormal"/>
              <w:jc w:val="center"/>
            </w:pPr>
            <w:r>
              <w:t>гидрохлоротиазид</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lastRenderedPageBreak/>
              <w:t>C03B</w:t>
            </w:r>
          </w:p>
        </w:tc>
        <w:tc>
          <w:tcPr>
            <w:tcW w:w="3061" w:type="dxa"/>
          </w:tcPr>
          <w:p w:rsidR="00E36084" w:rsidRDefault="00E36084">
            <w:pPr>
              <w:pStyle w:val="ConsPlusNormal"/>
            </w:pPr>
            <w:r>
              <w:t>тиазидоподобные диуретики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C03BA</w:t>
            </w:r>
          </w:p>
        </w:tc>
        <w:tc>
          <w:tcPr>
            <w:tcW w:w="3061" w:type="dxa"/>
          </w:tcPr>
          <w:p w:rsidR="00E36084" w:rsidRDefault="00E36084">
            <w:pPr>
              <w:pStyle w:val="ConsPlusNormal"/>
            </w:pPr>
            <w:r>
              <w:t>сульфонамиды</w:t>
            </w:r>
          </w:p>
        </w:tc>
        <w:tc>
          <w:tcPr>
            <w:tcW w:w="2324" w:type="dxa"/>
          </w:tcPr>
          <w:p w:rsidR="00E36084" w:rsidRDefault="00E36084">
            <w:pPr>
              <w:pStyle w:val="ConsPlusNormal"/>
              <w:jc w:val="center"/>
            </w:pPr>
            <w:r>
              <w:t>индапамид</w:t>
            </w:r>
          </w:p>
        </w:tc>
        <w:tc>
          <w:tcPr>
            <w:tcW w:w="2721" w:type="dxa"/>
          </w:tcPr>
          <w:p w:rsidR="00E36084" w:rsidRDefault="00E36084">
            <w:pPr>
              <w:pStyle w:val="ConsPlusNormal"/>
            </w:pPr>
            <w:r>
              <w:t>капсулы;</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контролируемым высвобождением, покрытые пленочной оболочкой;</w:t>
            </w:r>
          </w:p>
          <w:p w:rsidR="00E36084" w:rsidRDefault="00E36084">
            <w:pPr>
              <w:pStyle w:val="ConsPlusNormal"/>
            </w:pPr>
            <w:r>
              <w:t>таблетки с модифицированным высвобождением, покрытые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C03C</w:t>
            </w:r>
          </w:p>
        </w:tc>
        <w:tc>
          <w:tcPr>
            <w:tcW w:w="3061" w:type="dxa"/>
          </w:tcPr>
          <w:p w:rsidR="00E36084" w:rsidRDefault="00E36084">
            <w:pPr>
              <w:pStyle w:val="ConsPlusNormal"/>
            </w:pPr>
            <w:r>
              <w:t>"петлевые" диуретики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C03CA</w:t>
            </w:r>
          </w:p>
        </w:tc>
        <w:tc>
          <w:tcPr>
            <w:tcW w:w="3061" w:type="dxa"/>
          </w:tcPr>
          <w:p w:rsidR="00E36084" w:rsidRDefault="00E36084">
            <w:pPr>
              <w:pStyle w:val="ConsPlusNormal"/>
            </w:pPr>
            <w:r>
              <w:t>сульфонамиды</w:t>
            </w:r>
          </w:p>
        </w:tc>
        <w:tc>
          <w:tcPr>
            <w:tcW w:w="2324" w:type="dxa"/>
          </w:tcPr>
          <w:p w:rsidR="00E36084" w:rsidRDefault="00E36084">
            <w:pPr>
              <w:pStyle w:val="ConsPlusNormal"/>
              <w:jc w:val="center"/>
            </w:pPr>
            <w:r>
              <w:t>фуросемид</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tcPr>
          <w:p w:rsidR="00E36084" w:rsidRDefault="00E36084">
            <w:pPr>
              <w:pStyle w:val="ConsPlusNormal"/>
              <w:jc w:val="center"/>
            </w:pPr>
            <w:r>
              <w:t>C03D</w:t>
            </w:r>
          </w:p>
        </w:tc>
        <w:tc>
          <w:tcPr>
            <w:tcW w:w="3061" w:type="dxa"/>
          </w:tcPr>
          <w:p w:rsidR="00E36084" w:rsidRDefault="00E36084">
            <w:pPr>
              <w:pStyle w:val="ConsPlusNormal"/>
            </w:pPr>
            <w:r>
              <w:t xml:space="preserve">калийсберегающие </w:t>
            </w:r>
            <w:r>
              <w:lastRenderedPageBreak/>
              <w:t>диуретики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C03DA</w:t>
            </w:r>
          </w:p>
        </w:tc>
        <w:tc>
          <w:tcPr>
            <w:tcW w:w="3061" w:type="dxa"/>
          </w:tcPr>
          <w:p w:rsidR="00E36084" w:rsidRDefault="00E36084">
            <w:pPr>
              <w:pStyle w:val="ConsPlusNormal"/>
            </w:pPr>
            <w:r>
              <w:t>антагонисты альдостерона</w:t>
            </w:r>
          </w:p>
        </w:tc>
        <w:tc>
          <w:tcPr>
            <w:tcW w:w="2324" w:type="dxa"/>
          </w:tcPr>
          <w:p w:rsidR="00E36084" w:rsidRDefault="00E36084">
            <w:pPr>
              <w:pStyle w:val="ConsPlusNormal"/>
              <w:jc w:val="center"/>
            </w:pPr>
            <w:r>
              <w:t>спиронолактон</w:t>
            </w:r>
          </w:p>
        </w:tc>
        <w:tc>
          <w:tcPr>
            <w:tcW w:w="2721" w:type="dxa"/>
          </w:tcPr>
          <w:p w:rsidR="00E36084" w:rsidRDefault="00E36084">
            <w:pPr>
              <w:pStyle w:val="ConsPlusNormal"/>
            </w:pPr>
            <w:r>
              <w:t>капсулы;</w:t>
            </w:r>
          </w:p>
          <w:p w:rsidR="00E36084" w:rsidRDefault="00E36084">
            <w:pPr>
              <w:pStyle w:val="ConsPlusNormal"/>
            </w:pPr>
            <w:r>
              <w:t>таблетки</w:t>
            </w:r>
          </w:p>
        </w:tc>
      </w:tr>
      <w:tr w:rsidR="00E36084">
        <w:tc>
          <w:tcPr>
            <w:tcW w:w="964" w:type="dxa"/>
          </w:tcPr>
          <w:p w:rsidR="00E36084" w:rsidRDefault="00E36084">
            <w:pPr>
              <w:pStyle w:val="ConsPlusNormal"/>
              <w:jc w:val="center"/>
            </w:pPr>
            <w:r>
              <w:t>C04</w:t>
            </w:r>
          </w:p>
        </w:tc>
        <w:tc>
          <w:tcPr>
            <w:tcW w:w="3061" w:type="dxa"/>
          </w:tcPr>
          <w:p w:rsidR="00E36084" w:rsidRDefault="00E36084">
            <w:pPr>
              <w:pStyle w:val="ConsPlusNormal"/>
            </w:pPr>
            <w:r>
              <w:t>периферические вазодилататоры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C04A</w:t>
            </w:r>
          </w:p>
        </w:tc>
        <w:tc>
          <w:tcPr>
            <w:tcW w:w="3061" w:type="dxa"/>
          </w:tcPr>
          <w:p w:rsidR="00E36084" w:rsidRDefault="00E36084">
            <w:pPr>
              <w:pStyle w:val="ConsPlusNormal"/>
            </w:pPr>
            <w:r>
              <w:t>периферические вазодилататоры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C04AD</w:t>
            </w:r>
          </w:p>
        </w:tc>
        <w:tc>
          <w:tcPr>
            <w:tcW w:w="3061" w:type="dxa"/>
          </w:tcPr>
          <w:p w:rsidR="00E36084" w:rsidRDefault="00E36084">
            <w:pPr>
              <w:pStyle w:val="ConsPlusNormal"/>
            </w:pPr>
            <w:r>
              <w:t>производные пурина</w:t>
            </w:r>
          </w:p>
        </w:tc>
        <w:tc>
          <w:tcPr>
            <w:tcW w:w="2324" w:type="dxa"/>
          </w:tcPr>
          <w:p w:rsidR="00E36084" w:rsidRDefault="00E36084">
            <w:pPr>
              <w:pStyle w:val="ConsPlusNormal"/>
              <w:jc w:val="center"/>
            </w:pPr>
            <w:r>
              <w:t>пентоксифиллин</w:t>
            </w:r>
          </w:p>
        </w:tc>
        <w:tc>
          <w:tcPr>
            <w:tcW w:w="2721" w:type="dxa"/>
          </w:tcPr>
          <w:p w:rsidR="00E36084" w:rsidRDefault="00E36084">
            <w:pPr>
              <w:pStyle w:val="ConsPlusNormal"/>
            </w:pPr>
            <w:r>
              <w:t>концентрат для приготовления раствора для внутривенного и внутриартериального введения;</w:t>
            </w:r>
          </w:p>
          <w:p w:rsidR="00E36084" w:rsidRDefault="00E36084">
            <w:pPr>
              <w:pStyle w:val="ConsPlusNormal"/>
            </w:pPr>
            <w:r>
              <w:t>концентрат для приготовления раствора для инфузий;</w:t>
            </w:r>
          </w:p>
          <w:p w:rsidR="00E36084" w:rsidRDefault="00E36084">
            <w:pPr>
              <w:pStyle w:val="ConsPlusNormal"/>
            </w:pPr>
            <w:r>
              <w:t>концентрат для приготовления раствора для инъекций;</w:t>
            </w:r>
          </w:p>
          <w:p w:rsidR="00E36084" w:rsidRDefault="00E36084">
            <w:pPr>
              <w:pStyle w:val="ConsPlusNormal"/>
            </w:pPr>
            <w:r>
              <w:t>раствор для внутривенного введения;</w:t>
            </w:r>
          </w:p>
          <w:p w:rsidR="00E36084" w:rsidRDefault="00E36084">
            <w:pPr>
              <w:pStyle w:val="ConsPlusNormal"/>
            </w:pPr>
            <w:r>
              <w:t>раствор для внутривенного и внутриартериального введения;</w:t>
            </w:r>
          </w:p>
          <w:p w:rsidR="00E36084" w:rsidRDefault="00E36084">
            <w:pPr>
              <w:pStyle w:val="ConsPlusNormal"/>
            </w:pPr>
            <w:r>
              <w:t>раствор для инфузий;</w:t>
            </w:r>
          </w:p>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C07</w:t>
            </w:r>
          </w:p>
        </w:tc>
        <w:tc>
          <w:tcPr>
            <w:tcW w:w="3061" w:type="dxa"/>
          </w:tcPr>
          <w:p w:rsidR="00E36084" w:rsidRDefault="00E36084">
            <w:pPr>
              <w:pStyle w:val="ConsPlusNormal"/>
            </w:pPr>
            <w:r>
              <w:t>бета-адреноблокаторы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C07A</w:t>
            </w:r>
          </w:p>
        </w:tc>
        <w:tc>
          <w:tcPr>
            <w:tcW w:w="3061" w:type="dxa"/>
          </w:tcPr>
          <w:p w:rsidR="00E36084" w:rsidRDefault="00E36084">
            <w:pPr>
              <w:pStyle w:val="ConsPlusNormal"/>
            </w:pPr>
            <w:r>
              <w:t>бета-адреноблокаторы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C07AA</w:t>
            </w:r>
          </w:p>
        </w:tc>
        <w:tc>
          <w:tcPr>
            <w:tcW w:w="3061" w:type="dxa"/>
            <w:vMerge w:val="restart"/>
          </w:tcPr>
          <w:p w:rsidR="00E36084" w:rsidRDefault="00E36084">
            <w:pPr>
              <w:pStyle w:val="ConsPlusNormal"/>
            </w:pPr>
            <w:r>
              <w:t>неселективные бета-адреноблокаторы</w:t>
            </w:r>
          </w:p>
        </w:tc>
        <w:tc>
          <w:tcPr>
            <w:tcW w:w="2324" w:type="dxa"/>
          </w:tcPr>
          <w:p w:rsidR="00E36084" w:rsidRDefault="00E36084">
            <w:pPr>
              <w:pStyle w:val="ConsPlusNormal"/>
              <w:jc w:val="center"/>
            </w:pPr>
            <w:r>
              <w:t>пропранолол</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соталол</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C07AB</w:t>
            </w:r>
          </w:p>
        </w:tc>
        <w:tc>
          <w:tcPr>
            <w:tcW w:w="3061" w:type="dxa"/>
            <w:vMerge w:val="restart"/>
          </w:tcPr>
          <w:p w:rsidR="00E36084" w:rsidRDefault="00E36084">
            <w:pPr>
              <w:pStyle w:val="ConsPlusNormal"/>
            </w:pPr>
            <w:r>
              <w:t>селективные бета-адреноблокаторы</w:t>
            </w:r>
          </w:p>
        </w:tc>
        <w:tc>
          <w:tcPr>
            <w:tcW w:w="2324" w:type="dxa"/>
          </w:tcPr>
          <w:p w:rsidR="00E36084" w:rsidRDefault="00E36084">
            <w:pPr>
              <w:pStyle w:val="ConsPlusNormal"/>
              <w:jc w:val="center"/>
            </w:pPr>
            <w:r>
              <w:t>атенолол</w:t>
            </w:r>
          </w:p>
        </w:tc>
        <w:tc>
          <w:tcPr>
            <w:tcW w:w="2721" w:type="dxa"/>
          </w:tcPr>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lastRenderedPageBreak/>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бисопролол</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метопролол</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C07AG</w:t>
            </w:r>
          </w:p>
        </w:tc>
        <w:tc>
          <w:tcPr>
            <w:tcW w:w="3061" w:type="dxa"/>
          </w:tcPr>
          <w:p w:rsidR="00E36084" w:rsidRDefault="00E36084">
            <w:pPr>
              <w:pStyle w:val="ConsPlusNormal"/>
            </w:pPr>
            <w:r>
              <w:t>альфа- и бета-адреноблокаторы</w:t>
            </w:r>
          </w:p>
        </w:tc>
        <w:tc>
          <w:tcPr>
            <w:tcW w:w="2324" w:type="dxa"/>
          </w:tcPr>
          <w:p w:rsidR="00E36084" w:rsidRDefault="00E36084">
            <w:pPr>
              <w:pStyle w:val="ConsPlusNormal"/>
              <w:jc w:val="center"/>
            </w:pPr>
            <w:r>
              <w:t>карведилол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C08</w:t>
            </w:r>
          </w:p>
        </w:tc>
        <w:tc>
          <w:tcPr>
            <w:tcW w:w="3061" w:type="dxa"/>
          </w:tcPr>
          <w:p w:rsidR="00E36084" w:rsidRDefault="00E36084">
            <w:pPr>
              <w:pStyle w:val="ConsPlusNormal"/>
            </w:pPr>
            <w:r>
              <w:t>блокаторы кальциевых каналов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C08C</w:t>
            </w:r>
          </w:p>
        </w:tc>
        <w:tc>
          <w:tcPr>
            <w:tcW w:w="3061" w:type="dxa"/>
          </w:tcPr>
          <w:p w:rsidR="00E36084" w:rsidRDefault="00E36084">
            <w:pPr>
              <w:pStyle w:val="ConsPlusNormal"/>
            </w:pPr>
            <w:r>
              <w:t>селективные блокаторы кальциевых каналов с преимущественным действием на сосуды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C08CA</w:t>
            </w:r>
          </w:p>
        </w:tc>
        <w:tc>
          <w:tcPr>
            <w:tcW w:w="3061" w:type="dxa"/>
            <w:vMerge w:val="restart"/>
          </w:tcPr>
          <w:p w:rsidR="00E36084" w:rsidRDefault="00E36084">
            <w:pPr>
              <w:pStyle w:val="ConsPlusNormal"/>
            </w:pPr>
            <w:r>
              <w:t>производные дигидропиридина</w:t>
            </w:r>
          </w:p>
        </w:tc>
        <w:tc>
          <w:tcPr>
            <w:tcW w:w="2324" w:type="dxa"/>
          </w:tcPr>
          <w:p w:rsidR="00E36084" w:rsidRDefault="00E36084">
            <w:pPr>
              <w:pStyle w:val="ConsPlusNormal"/>
              <w:jc w:val="center"/>
            </w:pPr>
            <w:r>
              <w:t>амлодипин</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нимодипин</w:t>
            </w:r>
          </w:p>
        </w:tc>
        <w:tc>
          <w:tcPr>
            <w:tcW w:w="2721" w:type="dxa"/>
          </w:tcPr>
          <w:p w:rsidR="00E36084" w:rsidRDefault="00E36084">
            <w:pPr>
              <w:pStyle w:val="ConsPlusNormal"/>
            </w:pPr>
            <w:r>
              <w:t>раствор для инфузий;</w:t>
            </w:r>
          </w:p>
          <w:p w:rsidR="00E36084" w:rsidRDefault="00E36084">
            <w:pPr>
              <w:pStyle w:val="ConsPlusNormal"/>
            </w:pPr>
            <w:r>
              <w:lastRenderedPageBreak/>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нифедипин</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модифицированным высвобождением,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C08D</w:t>
            </w:r>
          </w:p>
        </w:tc>
        <w:tc>
          <w:tcPr>
            <w:tcW w:w="3061" w:type="dxa"/>
          </w:tcPr>
          <w:p w:rsidR="00E36084" w:rsidRDefault="00E36084">
            <w:pPr>
              <w:pStyle w:val="ConsPlusNormal"/>
            </w:pPr>
            <w:r>
              <w:t>селективные блокаторы кальциевых каналов с прямым действием на сердце</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C08DA</w:t>
            </w:r>
          </w:p>
        </w:tc>
        <w:tc>
          <w:tcPr>
            <w:tcW w:w="3061" w:type="dxa"/>
          </w:tcPr>
          <w:p w:rsidR="00E36084" w:rsidRDefault="00E36084">
            <w:pPr>
              <w:pStyle w:val="ConsPlusNormal"/>
            </w:pPr>
            <w:r>
              <w:t>производные фенилалкиламина</w:t>
            </w:r>
          </w:p>
        </w:tc>
        <w:tc>
          <w:tcPr>
            <w:tcW w:w="2324" w:type="dxa"/>
          </w:tcPr>
          <w:p w:rsidR="00E36084" w:rsidRDefault="00E36084">
            <w:pPr>
              <w:pStyle w:val="ConsPlusNormal"/>
              <w:jc w:val="center"/>
            </w:pPr>
            <w:r>
              <w:t>верапамил</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C09</w:t>
            </w:r>
          </w:p>
        </w:tc>
        <w:tc>
          <w:tcPr>
            <w:tcW w:w="3061" w:type="dxa"/>
          </w:tcPr>
          <w:p w:rsidR="00E36084" w:rsidRDefault="00E36084">
            <w:pPr>
              <w:pStyle w:val="ConsPlusNormal"/>
            </w:pPr>
            <w:r>
              <w:t xml:space="preserve">средства, действующие на </w:t>
            </w:r>
            <w:r>
              <w:lastRenderedPageBreak/>
              <w:t>ренинангиотензиновую систему</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C09A</w:t>
            </w:r>
          </w:p>
        </w:tc>
        <w:tc>
          <w:tcPr>
            <w:tcW w:w="3061" w:type="dxa"/>
          </w:tcPr>
          <w:p w:rsidR="00E36084" w:rsidRDefault="00E36084">
            <w:pPr>
              <w:pStyle w:val="ConsPlusNormal"/>
            </w:pPr>
            <w:r>
              <w:t>ингибиторы АПФ</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C09AA</w:t>
            </w:r>
          </w:p>
        </w:tc>
        <w:tc>
          <w:tcPr>
            <w:tcW w:w="3061" w:type="dxa"/>
            <w:vMerge w:val="restart"/>
          </w:tcPr>
          <w:p w:rsidR="00E36084" w:rsidRDefault="00E36084">
            <w:pPr>
              <w:pStyle w:val="ConsPlusNormal"/>
            </w:pPr>
            <w:r>
              <w:t>ингибиторы АПФ</w:t>
            </w:r>
          </w:p>
        </w:tc>
        <w:tc>
          <w:tcPr>
            <w:tcW w:w="2324" w:type="dxa"/>
          </w:tcPr>
          <w:p w:rsidR="00E36084" w:rsidRDefault="00E36084">
            <w:pPr>
              <w:pStyle w:val="ConsPlusNormal"/>
              <w:jc w:val="center"/>
            </w:pPr>
            <w:r>
              <w:t>каптоприл</w:t>
            </w:r>
          </w:p>
        </w:tc>
        <w:tc>
          <w:tcPr>
            <w:tcW w:w="2721" w:type="dxa"/>
          </w:tcPr>
          <w:p w:rsidR="00E36084" w:rsidRDefault="00E36084">
            <w:pPr>
              <w:pStyle w:val="ConsPlusNormal"/>
            </w:pPr>
            <w:r>
              <w:t>таблетки;</w:t>
            </w:r>
          </w:p>
          <w:p w:rsidR="00E36084" w:rsidRDefault="00E36084">
            <w:pPr>
              <w:pStyle w:val="ConsPlusNormal"/>
            </w:pPr>
            <w:r>
              <w:t>таблетки,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лизиноприл</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периндоприл</w:t>
            </w:r>
          </w:p>
        </w:tc>
        <w:tc>
          <w:tcPr>
            <w:tcW w:w="2721" w:type="dxa"/>
          </w:tcPr>
          <w:p w:rsidR="00E36084" w:rsidRDefault="00E36084">
            <w:pPr>
              <w:pStyle w:val="ConsPlusNormal"/>
            </w:pPr>
            <w:r>
              <w:t>таблетки;</w:t>
            </w:r>
          </w:p>
          <w:p w:rsidR="00E36084" w:rsidRDefault="00E36084">
            <w:pPr>
              <w:pStyle w:val="ConsPlusNormal"/>
            </w:pPr>
            <w:r>
              <w:t>таблетки, диспергируемые в полости рта;</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рамиприл</w:t>
            </w:r>
          </w:p>
        </w:tc>
        <w:tc>
          <w:tcPr>
            <w:tcW w:w="2721" w:type="dxa"/>
          </w:tcPr>
          <w:p w:rsidR="00E36084" w:rsidRDefault="00E36084">
            <w:pPr>
              <w:pStyle w:val="ConsPlusNormal"/>
            </w:pPr>
            <w:r>
              <w:t>капсулы;</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эналаприл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C09C</w:t>
            </w:r>
          </w:p>
        </w:tc>
        <w:tc>
          <w:tcPr>
            <w:tcW w:w="3061" w:type="dxa"/>
          </w:tcPr>
          <w:p w:rsidR="00E36084" w:rsidRDefault="00E36084">
            <w:pPr>
              <w:pStyle w:val="ConsPlusNormal"/>
            </w:pPr>
            <w:r>
              <w:t>антагонисты рецепторов ангиотензина II</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C09CA</w:t>
            </w:r>
          </w:p>
        </w:tc>
        <w:tc>
          <w:tcPr>
            <w:tcW w:w="3061" w:type="dxa"/>
          </w:tcPr>
          <w:p w:rsidR="00E36084" w:rsidRDefault="00E36084">
            <w:pPr>
              <w:pStyle w:val="ConsPlusNormal"/>
            </w:pPr>
            <w:r>
              <w:t>антагонисты рецепторов ангиотензина II</w:t>
            </w:r>
          </w:p>
        </w:tc>
        <w:tc>
          <w:tcPr>
            <w:tcW w:w="2324" w:type="dxa"/>
          </w:tcPr>
          <w:p w:rsidR="00E36084" w:rsidRDefault="00E36084">
            <w:pPr>
              <w:pStyle w:val="ConsPlusNormal"/>
              <w:jc w:val="center"/>
            </w:pPr>
            <w:r>
              <w:t>лозартан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C09DХ</w:t>
            </w:r>
          </w:p>
        </w:tc>
        <w:tc>
          <w:tcPr>
            <w:tcW w:w="3061" w:type="dxa"/>
          </w:tcPr>
          <w:p w:rsidR="00E36084" w:rsidRDefault="00E36084">
            <w:pPr>
              <w:pStyle w:val="ConsPlusNormal"/>
            </w:pPr>
            <w:r>
              <w:t>антагонисты рецепторов ангиотензина II в комбинации с другими средствами</w:t>
            </w:r>
          </w:p>
        </w:tc>
        <w:tc>
          <w:tcPr>
            <w:tcW w:w="2324" w:type="dxa"/>
          </w:tcPr>
          <w:p w:rsidR="00E36084" w:rsidRDefault="00E36084">
            <w:pPr>
              <w:pStyle w:val="ConsPlusNormal"/>
              <w:jc w:val="center"/>
            </w:pPr>
            <w:r>
              <w:t>валсартан + сакубитрил</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C10</w:t>
            </w:r>
          </w:p>
        </w:tc>
        <w:tc>
          <w:tcPr>
            <w:tcW w:w="3061" w:type="dxa"/>
          </w:tcPr>
          <w:p w:rsidR="00E36084" w:rsidRDefault="00E36084">
            <w:pPr>
              <w:pStyle w:val="ConsPlusNormal"/>
            </w:pPr>
            <w:r>
              <w:t>гиполипидемические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C10A</w:t>
            </w:r>
          </w:p>
        </w:tc>
        <w:tc>
          <w:tcPr>
            <w:tcW w:w="3061" w:type="dxa"/>
          </w:tcPr>
          <w:p w:rsidR="00E36084" w:rsidRDefault="00E36084">
            <w:pPr>
              <w:pStyle w:val="ConsPlusNormal"/>
            </w:pPr>
            <w:r>
              <w:t>гиполипидемические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C10AA</w:t>
            </w:r>
          </w:p>
        </w:tc>
        <w:tc>
          <w:tcPr>
            <w:tcW w:w="3061" w:type="dxa"/>
            <w:vMerge w:val="restart"/>
          </w:tcPr>
          <w:p w:rsidR="00E36084" w:rsidRDefault="00E36084">
            <w:pPr>
              <w:pStyle w:val="ConsPlusNormal"/>
            </w:pPr>
            <w:r>
              <w:t>ингибиторы ГМГ-КоА-редуктазы</w:t>
            </w:r>
          </w:p>
        </w:tc>
        <w:tc>
          <w:tcPr>
            <w:tcW w:w="2324" w:type="dxa"/>
          </w:tcPr>
          <w:p w:rsidR="00E36084" w:rsidRDefault="00E36084">
            <w:pPr>
              <w:pStyle w:val="ConsPlusNormal"/>
              <w:jc w:val="center"/>
            </w:pPr>
            <w:r>
              <w:t>аторвастатин</w:t>
            </w:r>
          </w:p>
        </w:tc>
        <w:tc>
          <w:tcPr>
            <w:tcW w:w="2721" w:type="dxa"/>
          </w:tcPr>
          <w:p w:rsidR="00E36084" w:rsidRDefault="00E36084">
            <w:pPr>
              <w:pStyle w:val="ConsPlusNormal"/>
            </w:pPr>
            <w:r>
              <w:t>капсулы;</w:t>
            </w:r>
          </w:p>
          <w:p w:rsidR="00E36084" w:rsidRDefault="00E36084">
            <w:pPr>
              <w:pStyle w:val="ConsPlusNormal"/>
            </w:pPr>
            <w:r>
              <w:t xml:space="preserve">таблетки, покрытые </w:t>
            </w:r>
            <w:r>
              <w:lastRenderedPageBreak/>
              <w:t>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симвастатин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C10AB</w:t>
            </w:r>
          </w:p>
        </w:tc>
        <w:tc>
          <w:tcPr>
            <w:tcW w:w="3061" w:type="dxa"/>
          </w:tcPr>
          <w:p w:rsidR="00E36084" w:rsidRDefault="00E36084">
            <w:pPr>
              <w:pStyle w:val="ConsPlusNormal"/>
            </w:pPr>
            <w:r>
              <w:t>фибраты</w:t>
            </w:r>
          </w:p>
        </w:tc>
        <w:tc>
          <w:tcPr>
            <w:tcW w:w="2324" w:type="dxa"/>
          </w:tcPr>
          <w:p w:rsidR="00E36084" w:rsidRDefault="00E36084">
            <w:pPr>
              <w:pStyle w:val="ConsPlusNormal"/>
              <w:jc w:val="center"/>
            </w:pPr>
            <w:r>
              <w:t>фенофибрат</w:t>
            </w:r>
          </w:p>
        </w:tc>
        <w:tc>
          <w:tcPr>
            <w:tcW w:w="2721" w:type="dxa"/>
          </w:tcPr>
          <w:p w:rsidR="00E36084" w:rsidRDefault="00E36084">
            <w:pPr>
              <w:pStyle w:val="ConsPlusNormal"/>
            </w:pPr>
            <w:r>
              <w:t>капсулы;</w:t>
            </w:r>
          </w:p>
          <w:p w:rsidR="00E36084" w:rsidRDefault="00E36084">
            <w:pPr>
              <w:pStyle w:val="ConsPlusNormal"/>
            </w:pPr>
            <w:r>
              <w:t>капсулы пролонгированного действия;</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C10AХ</w:t>
            </w:r>
          </w:p>
        </w:tc>
        <w:tc>
          <w:tcPr>
            <w:tcW w:w="3061" w:type="dxa"/>
            <w:vMerge w:val="restart"/>
          </w:tcPr>
          <w:p w:rsidR="00E36084" w:rsidRDefault="00E36084">
            <w:pPr>
              <w:pStyle w:val="ConsPlusNormal"/>
            </w:pPr>
            <w:r>
              <w:t>другие гиполипидемические средства</w:t>
            </w:r>
          </w:p>
        </w:tc>
        <w:tc>
          <w:tcPr>
            <w:tcW w:w="2324" w:type="dxa"/>
          </w:tcPr>
          <w:p w:rsidR="00E36084" w:rsidRDefault="00E36084">
            <w:pPr>
              <w:pStyle w:val="ConsPlusNormal"/>
              <w:jc w:val="center"/>
            </w:pPr>
            <w:r>
              <w:t>алирокумаб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эволокумаб</w:t>
            </w:r>
          </w:p>
        </w:tc>
        <w:tc>
          <w:tcPr>
            <w:tcW w:w="2721" w:type="dxa"/>
          </w:tcPr>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t>D</w:t>
            </w:r>
          </w:p>
        </w:tc>
        <w:tc>
          <w:tcPr>
            <w:tcW w:w="3061" w:type="dxa"/>
          </w:tcPr>
          <w:p w:rsidR="00E36084" w:rsidRDefault="00E36084">
            <w:pPr>
              <w:pStyle w:val="ConsPlusNormal"/>
            </w:pPr>
            <w:r>
              <w:t>дерматологические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D01</w:t>
            </w:r>
          </w:p>
        </w:tc>
        <w:tc>
          <w:tcPr>
            <w:tcW w:w="3061" w:type="dxa"/>
          </w:tcPr>
          <w:p w:rsidR="00E36084" w:rsidRDefault="00E36084">
            <w:pPr>
              <w:pStyle w:val="ConsPlusNormal"/>
            </w:pPr>
            <w:r>
              <w:t>противогрибковые препараты, применяемые в дерматологии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D01A</w:t>
            </w:r>
          </w:p>
        </w:tc>
        <w:tc>
          <w:tcPr>
            <w:tcW w:w="3061" w:type="dxa"/>
          </w:tcPr>
          <w:p w:rsidR="00E36084" w:rsidRDefault="00E36084">
            <w:pPr>
              <w:pStyle w:val="ConsPlusNormal"/>
            </w:pPr>
            <w:r>
              <w:t>противогрибковые препараты для местного применения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D01AE</w:t>
            </w:r>
          </w:p>
        </w:tc>
        <w:tc>
          <w:tcPr>
            <w:tcW w:w="3061" w:type="dxa"/>
          </w:tcPr>
          <w:p w:rsidR="00E36084" w:rsidRDefault="00E36084">
            <w:pPr>
              <w:pStyle w:val="ConsPlusNormal"/>
            </w:pPr>
            <w:r>
              <w:t>прочие противогрибковые препараты для местного применения</w:t>
            </w:r>
          </w:p>
        </w:tc>
        <w:tc>
          <w:tcPr>
            <w:tcW w:w="2324" w:type="dxa"/>
          </w:tcPr>
          <w:p w:rsidR="00E36084" w:rsidRDefault="00E36084">
            <w:pPr>
              <w:pStyle w:val="ConsPlusNormal"/>
              <w:jc w:val="center"/>
            </w:pPr>
            <w:r>
              <w:t>салициловая кислота</w:t>
            </w:r>
          </w:p>
        </w:tc>
        <w:tc>
          <w:tcPr>
            <w:tcW w:w="2721" w:type="dxa"/>
          </w:tcPr>
          <w:p w:rsidR="00E36084" w:rsidRDefault="00E36084">
            <w:pPr>
              <w:pStyle w:val="ConsPlusNormal"/>
            </w:pPr>
            <w:r>
              <w:t>мазь для наружного применения;</w:t>
            </w:r>
          </w:p>
          <w:p w:rsidR="00E36084" w:rsidRDefault="00E36084">
            <w:pPr>
              <w:pStyle w:val="ConsPlusNormal"/>
            </w:pPr>
            <w:r>
              <w:t>раствор для наружного применения (спиртовой)</w:t>
            </w:r>
          </w:p>
        </w:tc>
      </w:tr>
      <w:tr w:rsidR="00E36084">
        <w:tc>
          <w:tcPr>
            <w:tcW w:w="964" w:type="dxa"/>
          </w:tcPr>
          <w:p w:rsidR="00E36084" w:rsidRDefault="00E36084">
            <w:pPr>
              <w:pStyle w:val="ConsPlusNormal"/>
              <w:jc w:val="center"/>
            </w:pPr>
            <w:r>
              <w:t>D03</w:t>
            </w:r>
          </w:p>
        </w:tc>
        <w:tc>
          <w:tcPr>
            <w:tcW w:w="3061" w:type="dxa"/>
          </w:tcPr>
          <w:p w:rsidR="00E36084" w:rsidRDefault="00E36084">
            <w:pPr>
              <w:pStyle w:val="ConsPlusNormal"/>
            </w:pPr>
            <w:r>
              <w:t xml:space="preserve">препараты для лечения </w:t>
            </w:r>
            <w:r>
              <w:lastRenderedPageBreak/>
              <w:t>ран и язв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D03A</w:t>
            </w:r>
          </w:p>
        </w:tc>
        <w:tc>
          <w:tcPr>
            <w:tcW w:w="3061" w:type="dxa"/>
          </w:tcPr>
          <w:p w:rsidR="00E36084" w:rsidRDefault="00E36084">
            <w:pPr>
              <w:pStyle w:val="ConsPlusNormal"/>
            </w:pPr>
            <w:r>
              <w:t>препараты, способствующие нормальному рубцеванию</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D03AХ</w:t>
            </w:r>
          </w:p>
        </w:tc>
        <w:tc>
          <w:tcPr>
            <w:tcW w:w="3061" w:type="dxa"/>
          </w:tcPr>
          <w:p w:rsidR="00E36084" w:rsidRDefault="00E36084">
            <w:pPr>
              <w:pStyle w:val="ConsPlusNormal"/>
            </w:pPr>
            <w:r>
              <w:t>другие препараты, способствующие нормальному рубцеванию</w:t>
            </w:r>
          </w:p>
        </w:tc>
        <w:tc>
          <w:tcPr>
            <w:tcW w:w="2324" w:type="dxa"/>
          </w:tcPr>
          <w:p w:rsidR="00E36084" w:rsidRDefault="00E36084">
            <w:pPr>
              <w:pStyle w:val="ConsPlusNormal"/>
              <w:jc w:val="center"/>
            </w:pPr>
            <w:r>
              <w:t>фактор роста эпидермальный</w:t>
            </w:r>
          </w:p>
        </w:tc>
        <w:tc>
          <w:tcPr>
            <w:tcW w:w="2721" w:type="dxa"/>
          </w:tcPr>
          <w:p w:rsidR="00E36084" w:rsidRDefault="00E36084">
            <w:pPr>
              <w:pStyle w:val="ConsPlusNormal"/>
            </w:pPr>
            <w:r>
              <w:t>лиофилизат для приготовления раствора для инъекций</w:t>
            </w:r>
          </w:p>
        </w:tc>
      </w:tr>
      <w:tr w:rsidR="00E36084">
        <w:tc>
          <w:tcPr>
            <w:tcW w:w="964" w:type="dxa"/>
          </w:tcPr>
          <w:p w:rsidR="00E36084" w:rsidRDefault="00E36084">
            <w:pPr>
              <w:pStyle w:val="ConsPlusNormal"/>
              <w:jc w:val="center"/>
            </w:pPr>
            <w:r>
              <w:t>D06</w:t>
            </w:r>
          </w:p>
        </w:tc>
        <w:tc>
          <w:tcPr>
            <w:tcW w:w="3061" w:type="dxa"/>
          </w:tcPr>
          <w:p w:rsidR="00E36084" w:rsidRDefault="00E36084">
            <w:pPr>
              <w:pStyle w:val="ConsPlusNormal"/>
            </w:pPr>
            <w:r>
              <w:t>антибиотики и противомикробные средства, применяемые в дерматологии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D06C</w:t>
            </w:r>
          </w:p>
        </w:tc>
        <w:tc>
          <w:tcPr>
            <w:tcW w:w="3061" w:type="dxa"/>
          </w:tcPr>
          <w:p w:rsidR="00E36084" w:rsidRDefault="00E36084">
            <w:pPr>
              <w:pStyle w:val="ConsPlusNormal"/>
            </w:pPr>
            <w:r>
              <w:t>антибиотики в комбинации с противомикробными средствами</w:t>
            </w:r>
          </w:p>
        </w:tc>
        <w:tc>
          <w:tcPr>
            <w:tcW w:w="2324" w:type="dxa"/>
          </w:tcPr>
          <w:p w:rsidR="00E36084" w:rsidRDefault="00E36084">
            <w:pPr>
              <w:pStyle w:val="ConsPlusNormal"/>
              <w:jc w:val="center"/>
            </w:pPr>
            <w:r>
              <w:t>диоксометилтетрагидропиримидин + сульфадиметоксин + тримекаин + хлорамфеникол</w:t>
            </w:r>
          </w:p>
        </w:tc>
        <w:tc>
          <w:tcPr>
            <w:tcW w:w="2721" w:type="dxa"/>
          </w:tcPr>
          <w:p w:rsidR="00E36084" w:rsidRDefault="00E36084">
            <w:pPr>
              <w:pStyle w:val="ConsPlusNormal"/>
            </w:pPr>
            <w:r>
              <w:t>мазь для наружного применения</w:t>
            </w:r>
          </w:p>
        </w:tc>
      </w:tr>
      <w:tr w:rsidR="00E36084">
        <w:tc>
          <w:tcPr>
            <w:tcW w:w="964" w:type="dxa"/>
          </w:tcPr>
          <w:p w:rsidR="00E36084" w:rsidRDefault="00E36084">
            <w:pPr>
              <w:pStyle w:val="ConsPlusNormal"/>
              <w:jc w:val="center"/>
            </w:pPr>
            <w:r>
              <w:t>D07</w:t>
            </w:r>
          </w:p>
        </w:tc>
        <w:tc>
          <w:tcPr>
            <w:tcW w:w="3061" w:type="dxa"/>
          </w:tcPr>
          <w:p w:rsidR="00E36084" w:rsidRDefault="00E36084">
            <w:pPr>
              <w:pStyle w:val="ConsPlusNormal"/>
            </w:pPr>
            <w:r>
              <w:t>глюкокортикоиды, применяемые в дерматологии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D07A</w:t>
            </w:r>
          </w:p>
        </w:tc>
        <w:tc>
          <w:tcPr>
            <w:tcW w:w="3061" w:type="dxa"/>
          </w:tcPr>
          <w:p w:rsidR="00E36084" w:rsidRDefault="00E36084">
            <w:pPr>
              <w:pStyle w:val="ConsPlusNormal"/>
            </w:pPr>
            <w:r>
              <w:t>глюкокортикоиды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D07AC</w:t>
            </w:r>
          </w:p>
        </w:tc>
        <w:tc>
          <w:tcPr>
            <w:tcW w:w="3061" w:type="dxa"/>
            <w:vMerge w:val="restart"/>
          </w:tcPr>
          <w:p w:rsidR="00E36084" w:rsidRDefault="00E36084">
            <w:pPr>
              <w:pStyle w:val="ConsPlusNormal"/>
            </w:pPr>
            <w:r>
              <w:t>глюкокортикоиды с высокой активностью (группа III)</w:t>
            </w:r>
          </w:p>
        </w:tc>
        <w:tc>
          <w:tcPr>
            <w:tcW w:w="2324" w:type="dxa"/>
          </w:tcPr>
          <w:p w:rsidR="00E36084" w:rsidRDefault="00E36084">
            <w:pPr>
              <w:pStyle w:val="ConsPlusNormal"/>
              <w:jc w:val="center"/>
            </w:pPr>
            <w:r>
              <w:t>бетаметазон</w:t>
            </w:r>
          </w:p>
        </w:tc>
        <w:tc>
          <w:tcPr>
            <w:tcW w:w="2721" w:type="dxa"/>
          </w:tcPr>
          <w:p w:rsidR="00E36084" w:rsidRDefault="00E36084">
            <w:pPr>
              <w:pStyle w:val="ConsPlusNormal"/>
            </w:pPr>
            <w:r>
              <w:t>крем для наружного применения;</w:t>
            </w:r>
          </w:p>
          <w:p w:rsidR="00E36084" w:rsidRDefault="00E36084">
            <w:pPr>
              <w:pStyle w:val="ConsPlusNormal"/>
            </w:pPr>
            <w:r>
              <w:t>мазь для наружного применения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мометазон</w:t>
            </w:r>
          </w:p>
        </w:tc>
        <w:tc>
          <w:tcPr>
            <w:tcW w:w="2721" w:type="dxa"/>
          </w:tcPr>
          <w:p w:rsidR="00E36084" w:rsidRDefault="00E36084">
            <w:pPr>
              <w:pStyle w:val="ConsPlusNormal"/>
            </w:pPr>
            <w:r>
              <w:t>крем для наружного применения;</w:t>
            </w:r>
          </w:p>
          <w:p w:rsidR="00E36084" w:rsidRDefault="00E36084">
            <w:pPr>
              <w:pStyle w:val="ConsPlusNormal"/>
            </w:pPr>
            <w:r>
              <w:t>мазь для наружного применения;</w:t>
            </w:r>
          </w:p>
          <w:p w:rsidR="00E36084" w:rsidRDefault="00E36084">
            <w:pPr>
              <w:pStyle w:val="ConsPlusNormal"/>
            </w:pPr>
            <w:r>
              <w:t>раствор для наружного применения</w:t>
            </w:r>
          </w:p>
        </w:tc>
      </w:tr>
      <w:tr w:rsidR="00E36084">
        <w:tc>
          <w:tcPr>
            <w:tcW w:w="964" w:type="dxa"/>
          </w:tcPr>
          <w:p w:rsidR="00E36084" w:rsidRDefault="00E36084">
            <w:pPr>
              <w:pStyle w:val="ConsPlusNormal"/>
              <w:jc w:val="center"/>
            </w:pPr>
            <w:r>
              <w:t>D08</w:t>
            </w:r>
          </w:p>
        </w:tc>
        <w:tc>
          <w:tcPr>
            <w:tcW w:w="3061" w:type="dxa"/>
          </w:tcPr>
          <w:p w:rsidR="00E36084" w:rsidRDefault="00E36084">
            <w:pPr>
              <w:pStyle w:val="ConsPlusNormal"/>
            </w:pPr>
            <w:r>
              <w:t>антисептики и дезинфицирующие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D08A</w:t>
            </w:r>
          </w:p>
        </w:tc>
        <w:tc>
          <w:tcPr>
            <w:tcW w:w="3061" w:type="dxa"/>
          </w:tcPr>
          <w:p w:rsidR="00E36084" w:rsidRDefault="00E36084">
            <w:pPr>
              <w:pStyle w:val="ConsPlusNormal"/>
            </w:pPr>
            <w:r>
              <w:t>антисептики и дезинфицирующие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D08AC</w:t>
            </w:r>
          </w:p>
        </w:tc>
        <w:tc>
          <w:tcPr>
            <w:tcW w:w="3061" w:type="dxa"/>
          </w:tcPr>
          <w:p w:rsidR="00E36084" w:rsidRDefault="00E36084">
            <w:pPr>
              <w:pStyle w:val="ConsPlusNormal"/>
            </w:pPr>
            <w:r>
              <w:t>бигуаниды и амидины</w:t>
            </w:r>
          </w:p>
        </w:tc>
        <w:tc>
          <w:tcPr>
            <w:tcW w:w="2324" w:type="dxa"/>
          </w:tcPr>
          <w:p w:rsidR="00E36084" w:rsidRDefault="00E36084">
            <w:pPr>
              <w:pStyle w:val="ConsPlusNormal"/>
              <w:jc w:val="center"/>
            </w:pPr>
            <w:r>
              <w:t>хлоргексидин</w:t>
            </w:r>
          </w:p>
        </w:tc>
        <w:tc>
          <w:tcPr>
            <w:tcW w:w="2721" w:type="dxa"/>
          </w:tcPr>
          <w:p w:rsidR="00E36084" w:rsidRDefault="00E36084">
            <w:pPr>
              <w:pStyle w:val="ConsPlusNormal"/>
            </w:pPr>
            <w:r>
              <w:t>раствор для местного применения;</w:t>
            </w:r>
          </w:p>
          <w:p w:rsidR="00E36084" w:rsidRDefault="00E36084">
            <w:pPr>
              <w:pStyle w:val="ConsPlusNormal"/>
            </w:pPr>
            <w:r>
              <w:t>раствор для местного и наружного применения;</w:t>
            </w:r>
          </w:p>
          <w:p w:rsidR="00E36084" w:rsidRDefault="00E36084">
            <w:pPr>
              <w:pStyle w:val="ConsPlusNormal"/>
            </w:pPr>
            <w:r>
              <w:t>раствор для наружного применения;</w:t>
            </w:r>
          </w:p>
          <w:p w:rsidR="00E36084" w:rsidRDefault="00E36084">
            <w:pPr>
              <w:pStyle w:val="ConsPlusNormal"/>
            </w:pPr>
            <w:r>
              <w:t>раствор для наружного применения (спиртовой);</w:t>
            </w:r>
          </w:p>
          <w:p w:rsidR="00E36084" w:rsidRDefault="00E36084">
            <w:pPr>
              <w:pStyle w:val="ConsPlusNormal"/>
            </w:pPr>
            <w:r>
              <w:t>спрей для наружного применения (спиртовой);</w:t>
            </w:r>
          </w:p>
          <w:p w:rsidR="00E36084" w:rsidRDefault="00E36084">
            <w:pPr>
              <w:pStyle w:val="ConsPlusNormal"/>
            </w:pPr>
            <w:r>
              <w:t>спрей для местного и наружного применения;</w:t>
            </w:r>
          </w:p>
          <w:p w:rsidR="00E36084" w:rsidRDefault="00E36084">
            <w:pPr>
              <w:pStyle w:val="ConsPlusNormal"/>
            </w:pPr>
            <w:r>
              <w:t>суппозитории вагинальные;</w:t>
            </w:r>
          </w:p>
          <w:p w:rsidR="00E36084" w:rsidRDefault="00E36084">
            <w:pPr>
              <w:pStyle w:val="ConsPlusNormal"/>
            </w:pPr>
            <w:r>
              <w:t>таблетки вагинальные</w:t>
            </w:r>
          </w:p>
        </w:tc>
      </w:tr>
      <w:tr w:rsidR="00E36084">
        <w:tc>
          <w:tcPr>
            <w:tcW w:w="964" w:type="dxa"/>
          </w:tcPr>
          <w:p w:rsidR="00E36084" w:rsidRDefault="00E36084">
            <w:pPr>
              <w:pStyle w:val="ConsPlusNormal"/>
              <w:jc w:val="center"/>
            </w:pPr>
            <w:r>
              <w:t>D08AG</w:t>
            </w:r>
          </w:p>
        </w:tc>
        <w:tc>
          <w:tcPr>
            <w:tcW w:w="3061" w:type="dxa"/>
          </w:tcPr>
          <w:p w:rsidR="00E36084" w:rsidRDefault="00E36084">
            <w:pPr>
              <w:pStyle w:val="ConsPlusNormal"/>
            </w:pPr>
            <w:r>
              <w:t>препараты йода</w:t>
            </w:r>
          </w:p>
        </w:tc>
        <w:tc>
          <w:tcPr>
            <w:tcW w:w="2324" w:type="dxa"/>
          </w:tcPr>
          <w:p w:rsidR="00E36084" w:rsidRDefault="00E36084">
            <w:pPr>
              <w:pStyle w:val="ConsPlusNormal"/>
              <w:jc w:val="center"/>
            </w:pPr>
            <w:r>
              <w:t>повидон-йод</w:t>
            </w:r>
          </w:p>
        </w:tc>
        <w:tc>
          <w:tcPr>
            <w:tcW w:w="2721" w:type="dxa"/>
          </w:tcPr>
          <w:p w:rsidR="00E36084" w:rsidRDefault="00E36084">
            <w:pPr>
              <w:pStyle w:val="ConsPlusNormal"/>
            </w:pPr>
            <w:r>
              <w:t>раствор для местного и наружного применения;</w:t>
            </w:r>
          </w:p>
          <w:p w:rsidR="00E36084" w:rsidRDefault="00E36084">
            <w:pPr>
              <w:pStyle w:val="ConsPlusNormal"/>
            </w:pPr>
            <w:r>
              <w:t>раствор для наружного применения</w:t>
            </w:r>
          </w:p>
        </w:tc>
      </w:tr>
      <w:tr w:rsidR="00E36084">
        <w:tc>
          <w:tcPr>
            <w:tcW w:w="964" w:type="dxa"/>
            <w:vMerge w:val="restart"/>
          </w:tcPr>
          <w:p w:rsidR="00E36084" w:rsidRDefault="00E36084">
            <w:pPr>
              <w:pStyle w:val="ConsPlusNormal"/>
              <w:jc w:val="center"/>
            </w:pPr>
            <w:r>
              <w:t>D08AХ</w:t>
            </w:r>
          </w:p>
        </w:tc>
        <w:tc>
          <w:tcPr>
            <w:tcW w:w="3061" w:type="dxa"/>
            <w:vMerge w:val="restart"/>
          </w:tcPr>
          <w:p w:rsidR="00E36084" w:rsidRDefault="00E36084">
            <w:pPr>
              <w:pStyle w:val="ConsPlusNormal"/>
            </w:pPr>
            <w:r>
              <w:t>другие антисептики и дезинфицирующие средства</w:t>
            </w:r>
          </w:p>
        </w:tc>
        <w:tc>
          <w:tcPr>
            <w:tcW w:w="2324" w:type="dxa"/>
          </w:tcPr>
          <w:p w:rsidR="00E36084" w:rsidRDefault="00E36084">
            <w:pPr>
              <w:pStyle w:val="ConsPlusNormal"/>
              <w:jc w:val="center"/>
            </w:pPr>
            <w:r>
              <w:t>водорода пероксид</w:t>
            </w:r>
          </w:p>
        </w:tc>
        <w:tc>
          <w:tcPr>
            <w:tcW w:w="2721" w:type="dxa"/>
          </w:tcPr>
          <w:p w:rsidR="00E36084" w:rsidRDefault="00E36084">
            <w:pPr>
              <w:pStyle w:val="ConsPlusNormal"/>
            </w:pPr>
            <w:r>
              <w:t>раствор для местного и наружного применения;</w:t>
            </w:r>
          </w:p>
          <w:p w:rsidR="00E36084" w:rsidRDefault="00E36084">
            <w:pPr>
              <w:pStyle w:val="ConsPlusNormal"/>
            </w:pPr>
            <w:r>
              <w:t>раствор для местного применения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калия перманганат</w:t>
            </w:r>
          </w:p>
        </w:tc>
        <w:tc>
          <w:tcPr>
            <w:tcW w:w="2721" w:type="dxa"/>
          </w:tcPr>
          <w:p w:rsidR="00E36084" w:rsidRDefault="00E36084">
            <w:pPr>
              <w:pStyle w:val="ConsPlusNormal"/>
            </w:pPr>
            <w:r>
              <w:t xml:space="preserve">порошок для приготовления раствора для местного и наружного </w:t>
            </w:r>
            <w:r>
              <w:lastRenderedPageBreak/>
              <w:t>применения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этанол</w:t>
            </w:r>
          </w:p>
        </w:tc>
        <w:tc>
          <w:tcPr>
            <w:tcW w:w="2721" w:type="dxa"/>
          </w:tcPr>
          <w:p w:rsidR="00E36084" w:rsidRDefault="00E36084">
            <w:pPr>
              <w:pStyle w:val="ConsPlusNormal"/>
            </w:pPr>
            <w:r>
              <w:t>концентрат для приготовления раствора для наружного применения;</w:t>
            </w:r>
          </w:p>
          <w:p w:rsidR="00E36084" w:rsidRDefault="00E36084">
            <w:pPr>
              <w:pStyle w:val="ConsPlusNormal"/>
            </w:pPr>
            <w:r>
              <w:t>концентрат для приготовления раствора для наружного применения и приготовления лекарственных форм;</w:t>
            </w:r>
          </w:p>
          <w:p w:rsidR="00E36084" w:rsidRDefault="00E36084">
            <w:pPr>
              <w:pStyle w:val="ConsPlusNormal"/>
            </w:pPr>
            <w:r>
              <w:t>раствор для наружного применения;</w:t>
            </w:r>
          </w:p>
          <w:p w:rsidR="00E36084" w:rsidRDefault="00E36084">
            <w:pPr>
              <w:pStyle w:val="ConsPlusNormal"/>
            </w:pPr>
            <w:r>
              <w:t>раствор для наружного применения и приготовления лекарственных форм</w:t>
            </w:r>
          </w:p>
        </w:tc>
      </w:tr>
      <w:tr w:rsidR="00E36084">
        <w:tc>
          <w:tcPr>
            <w:tcW w:w="964" w:type="dxa"/>
          </w:tcPr>
          <w:p w:rsidR="00E36084" w:rsidRDefault="00E36084">
            <w:pPr>
              <w:pStyle w:val="ConsPlusNormal"/>
              <w:jc w:val="center"/>
            </w:pPr>
            <w:r>
              <w:t>D11</w:t>
            </w:r>
          </w:p>
        </w:tc>
        <w:tc>
          <w:tcPr>
            <w:tcW w:w="3061" w:type="dxa"/>
          </w:tcPr>
          <w:p w:rsidR="00E36084" w:rsidRDefault="00E36084">
            <w:pPr>
              <w:pStyle w:val="ConsPlusNormal"/>
            </w:pPr>
            <w:r>
              <w:t>другие дерматологические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D11A</w:t>
            </w:r>
          </w:p>
        </w:tc>
        <w:tc>
          <w:tcPr>
            <w:tcW w:w="3061" w:type="dxa"/>
          </w:tcPr>
          <w:p w:rsidR="00E36084" w:rsidRDefault="00E36084">
            <w:pPr>
              <w:pStyle w:val="ConsPlusNormal"/>
            </w:pPr>
            <w:r>
              <w:t>другие дерматологические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D11AH</w:t>
            </w:r>
          </w:p>
        </w:tc>
        <w:tc>
          <w:tcPr>
            <w:tcW w:w="3061" w:type="dxa"/>
            <w:vMerge w:val="restart"/>
          </w:tcPr>
          <w:p w:rsidR="00E36084" w:rsidRDefault="00E36084">
            <w:pPr>
              <w:pStyle w:val="ConsPlusNormal"/>
            </w:pPr>
            <w:r>
              <w:t>препараты для лечения дерматита, кроме глюкокортикоидов</w:t>
            </w:r>
          </w:p>
        </w:tc>
        <w:tc>
          <w:tcPr>
            <w:tcW w:w="2324" w:type="dxa"/>
          </w:tcPr>
          <w:p w:rsidR="00E36084" w:rsidRDefault="00E36084">
            <w:pPr>
              <w:pStyle w:val="ConsPlusNormal"/>
              <w:jc w:val="center"/>
            </w:pPr>
            <w:r>
              <w:t>дупилумаб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пимекролимус</w:t>
            </w:r>
          </w:p>
        </w:tc>
        <w:tc>
          <w:tcPr>
            <w:tcW w:w="2721" w:type="dxa"/>
          </w:tcPr>
          <w:p w:rsidR="00E36084" w:rsidRDefault="00E36084">
            <w:pPr>
              <w:pStyle w:val="ConsPlusNormal"/>
            </w:pPr>
            <w:r>
              <w:t>крем для наружного применения</w:t>
            </w:r>
          </w:p>
        </w:tc>
      </w:tr>
      <w:tr w:rsidR="00E36084">
        <w:tc>
          <w:tcPr>
            <w:tcW w:w="964" w:type="dxa"/>
          </w:tcPr>
          <w:p w:rsidR="00E36084" w:rsidRDefault="00E36084">
            <w:pPr>
              <w:pStyle w:val="ConsPlusNormal"/>
              <w:jc w:val="center"/>
            </w:pPr>
            <w:r>
              <w:t>G</w:t>
            </w:r>
          </w:p>
        </w:tc>
        <w:tc>
          <w:tcPr>
            <w:tcW w:w="3061" w:type="dxa"/>
          </w:tcPr>
          <w:p w:rsidR="00E36084" w:rsidRDefault="00E36084">
            <w:pPr>
              <w:pStyle w:val="ConsPlusNormal"/>
            </w:pPr>
            <w:r>
              <w:t>мочеполовая система и половые гормоны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G01</w:t>
            </w:r>
          </w:p>
        </w:tc>
        <w:tc>
          <w:tcPr>
            <w:tcW w:w="3061" w:type="dxa"/>
          </w:tcPr>
          <w:p w:rsidR="00E36084" w:rsidRDefault="00E36084">
            <w:pPr>
              <w:pStyle w:val="ConsPlusNormal"/>
            </w:pPr>
            <w:r>
              <w:t>противомикробные препараты и антисептики, применяемые в гинекологии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G01A</w:t>
            </w:r>
          </w:p>
        </w:tc>
        <w:tc>
          <w:tcPr>
            <w:tcW w:w="3061" w:type="dxa"/>
          </w:tcPr>
          <w:p w:rsidR="00E36084" w:rsidRDefault="00E36084">
            <w:pPr>
              <w:pStyle w:val="ConsPlusNormal"/>
            </w:pPr>
            <w:r>
              <w:t>противомикробные препараты и антисептики, кроме комбинированных препаратов с глюкокортикоидами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G01AA</w:t>
            </w:r>
          </w:p>
        </w:tc>
        <w:tc>
          <w:tcPr>
            <w:tcW w:w="3061" w:type="dxa"/>
          </w:tcPr>
          <w:p w:rsidR="00E36084" w:rsidRDefault="00E36084">
            <w:pPr>
              <w:pStyle w:val="ConsPlusNormal"/>
            </w:pPr>
            <w:r>
              <w:t>антибактериальные препараты</w:t>
            </w:r>
          </w:p>
        </w:tc>
        <w:tc>
          <w:tcPr>
            <w:tcW w:w="2324" w:type="dxa"/>
          </w:tcPr>
          <w:p w:rsidR="00E36084" w:rsidRDefault="00E36084">
            <w:pPr>
              <w:pStyle w:val="ConsPlusNormal"/>
              <w:jc w:val="center"/>
            </w:pPr>
            <w:r>
              <w:t>натамицин</w:t>
            </w:r>
          </w:p>
        </w:tc>
        <w:tc>
          <w:tcPr>
            <w:tcW w:w="2721" w:type="dxa"/>
          </w:tcPr>
          <w:p w:rsidR="00E36084" w:rsidRDefault="00E36084">
            <w:pPr>
              <w:pStyle w:val="ConsPlusNormal"/>
            </w:pPr>
            <w:r>
              <w:t>суппозитории вагинальные</w:t>
            </w:r>
          </w:p>
        </w:tc>
      </w:tr>
      <w:tr w:rsidR="00E36084">
        <w:tc>
          <w:tcPr>
            <w:tcW w:w="964" w:type="dxa"/>
          </w:tcPr>
          <w:p w:rsidR="00E36084" w:rsidRDefault="00E36084">
            <w:pPr>
              <w:pStyle w:val="ConsPlusNormal"/>
              <w:jc w:val="center"/>
            </w:pPr>
            <w:r>
              <w:t>G01AF</w:t>
            </w:r>
          </w:p>
        </w:tc>
        <w:tc>
          <w:tcPr>
            <w:tcW w:w="3061" w:type="dxa"/>
          </w:tcPr>
          <w:p w:rsidR="00E36084" w:rsidRDefault="00E36084">
            <w:pPr>
              <w:pStyle w:val="ConsPlusNormal"/>
            </w:pPr>
            <w:r>
              <w:t>производные имидазола</w:t>
            </w:r>
          </w:p>
        </w:tc>
        <w:tc>
          <w:tcPr>
            <w:tcW w:w="2324" w:type="dxa"/>
          </w:tcPr>
          <w:p w:rsidR="00E36084" w:rsidRDefault="00E36084">
            <w:pPr>
              <w:pStyle w:val="ConsPlusNormal"/>
              <w:jc w:val="center"/>
            </w:pPr>
            <w:r>
              <w:t>клотримазол</w:t>
            </w:r>
          </w:p>
        </w:tc>
        <w:tc>
          <w:tcPr>
            <w:tcW w:w="2721" w:type="dxa"/>
          </w:tcPr>
          <w:p w:rsidR="00E36084" w:rsidRDefault="00E36084">
            <w:pPr>
              <w:pStyle w:val="ConsPlusNormal"/>
            </w:pPr>
            <w:r>
              <w:t>гель вагинальный;</w:t>
            </w:r>
          </w:p>
          <w:p w:rsidR="00E36084" w:rsidRDefault="00E36084">
            <w:pPr>
              <w:pStyle w:val="ConsPlusNormal"/>
            </w:pPr>
            <w:r>
              <w:t>суппозитории вагинальные;</w:t>
            </w:r>
          </w:p>
          <w:p w:rsidR="00E36084" w:rsidRDefault="00E36084">
            <w:pPr>
              <w:pStyle w:val="ConsPlusNormal"/>
            </w:pPr>
            <w:r>
              <w:t>таблетки вагинальные</w:t>
            </w:r>
          </w:p>
        </w:tc>
      </w:tr>
      <w:tr w:rsidR="00E36084">
        <w:tc>
          <w:tcPr>
            <w:tcW w:w="964" w:type="dxa"/>
          </w:tcPr>
          <w:p w:rsidR="00E36084" w:rsidRDefault="00E36084">
            <w:pPr>
              <w:pStyle w:val="ConsPlusNormal"/>
              <w:jc w:val="center"/>
            </w:pPr>
            <w:r>
              <w:t>G02</w:t>
            </w:r>
          </w:p>
        </w:tc>
        <w:tc>
          <w:tcPr>
            <w:tcW w:w="3061" w:type="dxa"/>
          </w:tcPr>
          <w:p w:rsidR="00E36084" w:rsidRDefault="00E36084">
            <w:pPr>
              <w:pStyle w:val="ConsPlusNormal"/>
            </w:pPr>
            <w:r>
              <w:t>другие препараты, применяемые в гинекологии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G02A</w:t>
            </w:r>
          </w:p>
        </w:tc>
        <w:tc>
          <w:tcPr>
            <w:tcW w:w="3061" w:type="dxa"/>
          </w:tcPr>
          <w:p w:rsidR="00E36084" w:rsidRDefault="00E36084">
            <w:pPr>
              <w:pStyle w:val="ConsPlusNormal"/>
            </w:pPr>
            <w:r>
              <w:t>утеротонизирующие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G02AB</w:t>
            </w:r>
          </w:p>
        </w:tc>
        <w:tc>
          <w:tcPr>
            <w:tcW w:w="3061" w:type="dxa"/>
          </w:tcPr>
          <w:p w:rsidR="00E36084" w:rsidRDefault="00E36084">
            <w:pPr>
              <w:pStyle w:val="ConsPlusNormal"/>
            </w:pPr>
            <w:r>
              <w:t>алкалоиды спорыньи</w:t>
            </w:r>
          </w:p>
        </w:tc>
        <w:tc>
          <w:tcPr>
            <w:tcW w:w="2324" w:type="dxa"/>
          </w:tcPr>
          <w:p w:rsidR="00E36084" w:rsidRDefault="00E36084">
            <w:pPr>
              <w:pStyle w:val="ConsPlusNormal"/>
              <w:jc w:val="center"/>
            </w:pPr>
            <w:r>
              <w:t>метилэргометрин</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vMerge w:val="restart"/>
          </w:tcPr>
          <w:p w:rsidR="00E36084" w:rsidRDefault="00E36084">
            <w:pPr>
              <w:pStyle w:val="ConsPlusNormal"/>
              <w:jc w:val="center"/>
            </w:pPr>
            <w:r>
              <w:t>G02AD</w:t>
            </w:r>
          </w:p>
        </w:tc>
        <w:tc>
          <w:tcPr>
            <w:tcW w:w="3061" w:type="dxa"/>
            <w:vMerge w:val="restart"/>
          </w:tcPr>
          <w:p w:rsidR="00E36084" w:rsidRDefault="00E36084">
            <w:pPr>
              <w:pStyle w:val="ConsPlusNormal"/>
            </w:pPr>
            <w:r>
              <w:t>простагландины</w:t>
            </w:r>
          </w:p>
        </w:tc>
        <w:tc>
          <w:tcPr>
            <w:tcW w:w="2324" w:type="dxa"/>
          </w:tcPr>
          <w:p w:rsidR="00E36084" w:rsidRDefault="00E36084">
            <w:pPr>
              <w:pStyle w:val="ConsPlusNormal"/>
              <w:jc w:val="center"/>
            </w:pPr>
            <w:r>
              <w:t>динопростон</w:t>
            </w:r>
          </w:p>
        </w:tc>
        <w:tc>
          <w:tcPr>
            <w:tcW w:w="2721" w:type="dxa"/>
          </w:tcPr>
          <w:p w:rsidR="00E36084" w:rsidRDefault="00E36084">
            <w:pPr>
              <w:pStyle w:val="ConsPlusNormal"/>
            </w:pPr>
            <w:r>
              <w:t>гель интрацервикальный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мизопростол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G02C</w:t>
            </w:r>
          </w:p>
        </w:tc>
        <w:tc>
          <w:tcPr>
            <w:tcW w:w="3061" w:type="dxa"/>
          </w:tcPr>
          <w:p w:rsidR="00E36084" w:rsidRDefault="00E36084">
            <w:pPr>
              <w:pStyle w:val="ConsPlusNormal"/>
            </w:pPr>
            <w:r>
              <w:t>другие препараты, применяемые в гинекологии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G02CA</w:t>
            </w:r>
          </w:p>
        </w:tc>
        <w:tc>
          <w:tcPr>
            <w:tcW w:w="3061" w:type="dxa"/>
          </w:tcPr>
          <w:p w:rsidR="00E36084" w:rsidRDefault="00E36084">
            <w:pPr>
              <w:pStyle w:val="ConsPlusNormal"/>
            </w:pPr>
            <w:r>
              <w:t>адреномиметики, токолитические средства</w:t>
            </w:r>
          </w:p>
        </w:tc>
        <w:tc>
          <w:tcPr>
            <w:tcW w:w="2324" w:type="dxa"/>
          </w:tcPr>
          <w:p w:rsidR="00E36084" w:rsidRDefault="00E36084">
            <w:pPr>
              <w:pStyle w:val="ConsPlusNormal"/>
              <w:jc w:val="center"/>
            </w:pPr>
            <w:r>
              <w:t>гексопреналин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w:t>
            </w:r>
          </w:p>
        </w:tc>
      </w:tr>
      <w:tr w:rsidR="00E36084">
        <w:tc>
          <w:tcPr>
            <w:tcW w:w="964" w:type="dxa"/>
          </w:tcPr>
          <w:p w:rsidR="00E36084" w:rsidRDefault="00E36084">
            <w:pPr>
              <w:pStyle w:val="ConsPlusNormal"/>
              <w:jc w:val="center"/>
            </w:pPr>
            <w:r>
              <w:t>G02CB</w:t>
            </w:r>
          </w:p>
        </w:tc>
        <w:tc>
          <w:tcPr>
            <w:tcW w:w="3061" w:type="dxa"/>
          </w:tcPr>
          <w:p w:rsidR="00E36084" w:rsidRDefault="00E36084">
            <w:pPr>
              <w:pStyle w:val="ConsPlusNormal"/>
            </w:pPr>
            <w:r>
              <w:t>ингибиторы пролактина</w:t>
            </w:r>
          </w:p>
        </w:tc>
        <w:tc>
          <w:tcPr>
            <w:tcW w:w="2324" w:type="dxa"/>
          </w:tcPr>
          <w:p w:rsidR="00E36084" w:rsidRDefault="00E36084">
            <w:pPr>
              <w:pStyle w:val="ConsPlusNormal"/>
              <w:jc w:val="center"/>
            </w:pPr>
            <w:r>
              <w:t>бромокриптин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G02CХ</w:t>
            </w:r>
          </w:p>
        </w:tc>
        <w:tc>
          <w:tcPr>
            <w:tcW w:w="3061" w:type="dxa"/>
          </w:tcPr>
          <w:p w:rsidR="00E36084" w:rsidRDefault="00E36084">
            <w:pPr>
              <w:pStyle w:val="ConsPlusNormal"/>
            </w:pPr>
            <w:r>
              <w:t>прочие препараты, применяемые в гинекологии</w:t>
            </w:r>
          </w:p>
        </w:tc>
        <w:tc>
          <w:tcPr>
            <w:tcW w:w="2324" w:type="dxa"/>
          </w:tcPr>
          <w:p w:rsidR="00E36084" w:rsidRDefault="00E36084">
            <w:pPr>
              <w:pStyle w:val="ConsPlusNormal"/>
              <w:jc w:val="center"/>
            </w:pPr>
            <w:r>
              <w:t>атозибан</w:t>
            </w:r>
          </w:p>
        </w:tc>
        <w:tc>
          <w:tcPr>
            <w:tcW w:w="2721" w:type="dxa"/>
          </w:tcPr>
          <w:p w:rsidR="00E36084" w:rsidRDefault="00E36084">
            <w:pPr>
              <w:pStyle w:val="ConsPlusNormal"/>
            </w:pPr>
            <w:r>
              <w:t xml:space="preserve">концентрат для приготовления раствора для </w:t>
            </w:r>
            <w:r>
              <w:lastRenderedPageBreak/>
              <w:t>инфузий;</w:t>
            </w:r>
          </w:p>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lastRenderedPageBreak/>
              <w:t>G03</w:t>
            </w:r>
          </w:p>
        </w:tc>
        <w:tc>
          <w:tcPr>
            <w:tcW w:w="3061" w:type="dxa"/>
          </w:tcPr>
          <w:p w:rsidR="00E36084" w:rsidRDefault="00E36084">
            <w:pPr>
              <w:pStyle w:val="ConsPlusNormal"/>
            </w:pPr>
            <w:r>
              <w:t>половые гормоны и модуляторы функции половых органов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G03B</w:t>
            </w:r>
          </w:p>
        </w:tc>
        <w:tc>
          <w:tcPr>
            <w:tcW w:w="3061" w:type="dxa"/>
          </w:tcPr>
          <w:p w:rsidR="00E36084" w:rsidRDefault="00E36084">
            <w:pPr>
              <w:pStyle w:val="ConsPlusNormal"/>
            </w:pPr>
            <w:r>
              <w:t>андрогены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G03BA</w:t>
            </w:r>
          </w:p>
        </w:tc>
        <w:tc>
          <w:tcPr>
            <w:tcW w:w="3061" w:type="dxa"/>
            <w:vMerge w:val="restart"/>
          </w:tcPr>
          <w:p w:rsidR="00E36084" w:rsidRDefault="00E36084">
            <w:pPr>
              <w:pStyle w:val="ConsPlusNormal"/>
            </w:pPr>
            <w:r>
              <w:t>производные З-оксоандрост-4-ена</w:t>
            </w:r>
          </w:p>
        </w:tc>
        <w:tc>
          <w:tcPr>
            <w:tcW w:w="2324" w:type="dxa"/>
          </w:tcPr>
          <w:p w:rsidR="00E36084" w:rsidRDefault="00E36084">
            <w:pPr>
              <w:pStyle w:val="ConsPlusNormal"/>
              <w:jc w:val="center"/>
            </w:pPr>
            <w:r>
              <w:t>тестостерон</w:t>
            </w:r>
          </w:p>
        </w:tc>
        <w:tc>
          <w:tcPr>
            <w:tcW w:w="2721" w:type="dxa"/>
          </w:tcPr>
          <w:p w:rsidR="00E36084" w:rsidRDefault="00E36084">
            <w:pPr>
              <w:pStyle w:val="ConsPlusNormal"/>
            </w:pPr>
            <w:r>
              <w:t>гель для наружного применения;</w:t>
            </w:r>
          </w:p>
          <w:p w:rsidR="00E36084" w:rsidRDefault="00E36084">
            <w:pPr>
              <w:pStyle w:val="ConsPlusNormal"/>
            </w:pPr>
            <w:r>
              <w:t>раствор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тестостерон (смесь эфиров)</w:t>
            </w:r>
          </w:p>
        </w:tc>
        <w:tc>
          <w:tcPr>
            <w:tcW w:w="2721" w:type="dxa"/>
          </w:tcPr>
          <w:p w:rsidR="00E36084" w:rsidRDefault="00E36084">
            <w:pPr>
              <w:pStyle w:val="ConsPlusNormal"/>
            </w:pPr>
            <w:r>
              <w:t>раствор для внутримышечного введения (масляный)</w:t>
            </w:r>
          </w:p>
        </w:tc>
      </w:tr>
      <w:tr w:rsidR="00E36084">
        <w:tc>
          <w:tcPr>
            <w:tcW w:w="964" w:type="dxa"/>
          </w:tcPr>
          <w:p w:rsidR="00E36084" w:rsidRDefault="00E36084">
            <w:pPr>
              <w:pStyle w:val="ConsPlusNormal"/>
              <w:jc w:val="center"/>
            </w:pPr>
            <w:r>
              <w:t>G03D</w:t>
            </w:r>
          </w:p>
        </w:tc>
        <w:tc>
          <w:tcPr>
            <w:tcW w:w="3061" w:type="dxa"/>
          </w:tcPr>
          <w:p w:rsidR="00E36084" w:rsidRDefault="00E36084">
            <w:pPr>
              <w:pStyle w:val="ConsPlusNormal"/>
            </w:pPr>
            <w:r>
              <w:t>гестагены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G03DA</w:t>
            </w:r>
          </w:p>
        </w:tc>
        <w:tc>
          <w:tcPr>
            <w:tcW w:w="3061" w:type="dxa"/>
          </w:tcPr>
          <w:p w:rsidR="00E36084" w:rsidRDefault="00E36084">
            <w:pPr>
              <w:pStyle w:val="ConsPlusNormal"/>
            </w:pPr>
            <w:r>
              <w:t>производные прегн-4-ена</w:t>
            </w:r>
          </w:p>
        </w:tc>
        <w:tc>
          <w:tcPr>
            <w:tcW w:w="2324" w:type="dxa"/>
          </w:tcPr>
          <w:p w:rsidR="00E36084" w:rsidRDefault="00E36084">
            <w:pPr>
              <w:pStyle w:val="ConsPlusNormal"/>
              <w:jc w:val="center"/>
            </w:pPr>
            <w:r>
              <w:t>прогестерон</w:t>
            </w:r>
          </w:p>
        </w:tc>
        <w:tc>
          <w:tcPr>
            <w:tcW w:w="2721" w:type="dxa"/>
          </w:tcPr>
          <w:p w:rsidR="00E36084" w:rsidRDefault="00E36084">
            <w:pPr>
              <w:pStyle w:val="ConsPlusNormal"/>
            </w:pPr>
            <w:r>
              <w:t>капсулы</w:t>
            </w:r>
          </w:p>
        </w:tc>
      </w:tr>
      <w:tr w:rsidR="00E36084">
        <w:tc>
          <w:tcPr>
            <w:tcW w:w="964" w:type="dxa"/>
          </w:tcPr>
          <w:p w:rsidR="00E36084" w:rsidRDefault="00E36084">
            <w:pPr>
              <w:pStyle w:val="ConsPlusNormal"/>
              <w:jc w:val="center"/>
            </w:pPr>
            <w:r>
              <w:t>G03DB</w:t>
            </w:r>
          </w:p>
        </w:tc>
        <w:tc>
          <w:tcPr>
            <w:tcW w:w="3061" w:type="dxa"/>
          </w:tcPr>
          <w:p w:rsidR="00E36084" w:rsidRDefault="00E36084">
            <w:pPr>
              <w:pStyle w:val="ConsPlusNormal"/>
            </w:pPr>
            <w:r>
              <w:t>производные прегнадиена</w:t>
            </w:r>
          </w:p>
        </w:tc>
        <w:tc>
          <w:tcPr>
            <w:tcW w:w="2324" w:type="dxa"/>
          </w:tcPr>
          <w:p w:rsidR="00E36084" w:rsidRDefault="00E36084">
            <w:pPr>
              <w:pStyle w:val="ConsPlusNormal"/>
              <w:jc w:val="center"/>
            </w:pPr>
            <w:r>
              <w:t>дидрогестерон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G03DC</w:t>
            </w:r>
          </w:p>
        </w:tc>
        <w:tc>
          <w:tcPr>
            <w:tcW w:w="3061" w:type="dxa"/>
          </w:tcPr>
          <w:p w:rsidR="00E36084" w:rsidRDefault="00E36084">
            <w:pPr>
              <w:pStyle w:val="ConsPlusNormal"/>
            </w:pPr>
            <w:r>
              <w:t>производные эстрена</w:t>
            </w:r>
          </w:p>
        </w:tc>
        <w:tc>
          <w:tcPr>
            <w:tcW w:w="2324" w:type="dxa"/>
          </w:tcPr>
          <w:p w:rsidR="00E36084" w:rsidRDefault="00E36084">
            <w:pPr>
              <w:pStyle w:val="ConsPlusNormal"/>
              <w:jc w:val="center"/>
            </w:pPr>
            <w:r>
              <w:t>норэтистерон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G03G</w:t>
            </w:r>
          </w:p>
        </w:tc>
        <w:tc>
          <w:tcPr>
            <w:tcW w:w="3061" w:type="dxa"/>
          </w:tcPr>
          <w:p w:rsidR="00E36084" w:rsidRDefault="00E36084">
            <w:pPr>
              <w:pStyle w:val="ConsPlusNormal"/>
            </w:pPr>
            <w:r>
              <w:t>гонадотропины и другие стимуляторы овуляции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G03GA</w:t>
            </w:r>
          </w:p>
        </w:tc>
        <w:tc>
          <w:tcPr>
            <w:tcW w:w="3061" w:type="dxa"/>
            <w:vMerge w:val="restart"/>
          </w:tcPr>
          <w:p w:rsidR="00E36084" w:rsidRDefault="00E36084">
            <w:pPr>
              <w:pStyle w:val="ConsPlusNormal"/>
            </w:pPr>
            <w:r>
              <w:t>гонадотропины</w:t>
            </w:r>
          </w:p>
        </w:tc>
        <w:tc>
          <w:tcPr>
            <w:tcW w:w="2324" w:type="dxa"/>
          </w:tcPr>
          <w:p w:rsidR="00E36084" w:rsidRDefault="00E36084">
            <w:pPr>
              <w:pStyle w:val="ConsPlusNormal"/>
              <w:jc w:val="center"/>
            </w:pPr>
            <w:r>
              <w:t>гонадотропин хорионический</w:t>
            </w:r>
          </w:p>
        </w:tc>
        <w:tc>
          <w:tcPr>
            <w:tcW w:w="2721" w:type="dxa"/>
          </w:tcPr>
          <w:p w:rsidR="00E36084" w:rsidRDefault="00E36084">
            <w:pPr>
              <w:pStyle w:val="ConsPlusNormal"/>
            </w:pPr>
            <w:r>
              <w:t>лиофилизат для приготовления раствора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корифоллитропин альфа</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фоллитропин </w:t>
            </w:r>
            <w:r>
              <w:lastRenderedPageBreak/>
              <w:t>альфа</w:t>
            </w:r>
          </w:p>
        </w:tc>
        <w:tc>
          <w:tcPr>
            <w:tcW w:w="2721" w:type="dxa"/>
          </w:tcPr>
          <w:p w:rsidR="00E36084" w:rsidRDefault="00E36084">
            <w:pPr>
              <w:pStyle w:val="ConsPlusNormal"/>
            </w:pPr>
            <w:r>
              <w:lastRenderedPageBreak/>
              <w:t xml:space="preserve">лиофилизат для </w:t>
            </w:r>
            <w:r>
              <w:lastRenderedPageBreak/>
              <w:t>приготовления раствора для внутримышечного и подкожного введения;</w:t>
            </w:r>
          </w:p>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фоллитропин альфа + лутропин альфа</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tcPr>
          <w:p w:rsidR="00E36084" w:rsidRDefault="00E36084">
            <w:pPr>
              <w:pStyle w:val="ConsPlusNormal"/>
              <w:jc w:val="center"/>
            </w:pPr>
            <w:r>
              <w:t>G03GB</w:t>
            </w:r>
          </w:p>
        </w:tc>
        <w:tc>
          <w:tcPr>
            <w:tcW w:w="3061" w:type="dxa"/>
          </w:tcPr>
          <w:p w:rsidR="00E36084" w:rsidRDefault="00E36084">
            <w:pPr>
              <w:pStyle w:val="ConsPlusNormal"/>
            </w:pPr>
            <w:r>
              <w:t>синтетические стимуляторы овуляции</w:t>
            </w:r>
          </w:p>
        </w:tc>
        <w:tc>
          <w:tcPr>
            <w:tcW w:w="2324" w:type="dxa"/>
          </w:tcPr>
          <w:p w:rsidR="00E36084" w:rsidRDefault="00E36084">
            <w:pPr>
              <w:pStyle w:val="ConsPlusNormal"/>
              <w:jc w:val="center"/>
            </w:pPr>
            <w:r>
              <w:t>кломифен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G03H</w:t>
            </w:r>
          </w:p>
        </w:tc>
        <w:tc>
          <w:tcPr>
            <w:tcW w:w="3061" w:type="dxa"/>
          </w:tcPr>
          <w:p w:rsidR="00E36084" w:rsidRDefault="00E36084">
            <w:pPr>
              <w:pStyle w:val="ConsPlusNormal"/>
            </w:pPr>
            <w:r>
              <w:t>антиандрогены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G03HA</w:t>
            </w:r>
          </w:p>
        </w:tc>
        <w:tc>
          <w:tcPr>
            <w:tcW w:w="3061" w:type="dxa"/>
          </w:tcPr>
          <w:p w:rsidR="00E36084" w:rsidRDefault="00E36084">
            <w:pPr>
              <w:pStyle w:val="ConsPlusNormal"/>
            </w:pPr>
            <w:r>
              <w:t>антиандрогены</w:t>
            </w:r>
          </w:p>
        </w:tc>
        <w:tc>
          <w:tcPr>
            <w:tcW w:w="2324" w:type="dxa"/>
          </w:tcPr>
          <w:p w:rsidR="00E36084" w:rsidRDefault="00E36084">
            <w:pPr>
              <w:pStyle w:val="ConsPlusNormal"/>
              <w:jc w:val="center"/>
            </w:pPr>
            <w:r>
              <w:t>ципротерон</w:t>
            </w:r>
          </w:p>
        </w:tc>
        <w:tc>
          <w:tcPr>
            <w:tcW w:w="2721" w:type="dxa"/>
          </w:tcPr>
          <w:p w:rsidR="00E36084" w:rsidRDefault="00E36084">
            <w:pPr>
              <w:pStyle w:val="ConsPlusNormal"/>
            </w:pPr>
            <w:r>
              <w:t>раствор для внутримышечного введения масляный;</w:t>
            </w:r>
          </w:p>
          <w:p w:rsidR="00E36084" w:rsidRDefault="00E36084">
            <w:pPr>
              <w:pStyle w:val="ConsPlusNormal"/>
            </w:pPr>
            <w:r>
              <w:t>таблетки</w:t>
            </w:r>
          </w:p>
        </w:tc>
      </w:tr>
      <w:tr w:rsidR="00E36084">
        <w:tc>
          <w:tcPr>
            <w:tcW w:w="964" w:type="dxa"/>
          </w:tcPr>
          <w:p w:rsidR="00E36084" w:rsidRDefault="00E36084">
            <w:pPr>
              <w:pStyle w:val="ConsPlusNormal"/>
              <w:jc w:val="center"/>
            </w:pPr>
            <w:r>
              <w:t>G04</w:t>
            </w:r>
          </w:p>
        </w:tc>
        <w:tc>
          <w:tcPr>
            <w:tcW w:w="3061" w:type="dxa"/>
          </w:tcPr>
          <w:p w:rsidR="00E36084" w:rsidRDefault="00E36084">
            <w:pPr>
              <w:pStyle w:val="ConsPlusNormal"/>
            </w:pPr>
            <w:r>
              <w:t>препараты, применяемые в урологии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G04B</w:t>
            </w:r>
          </w:p>
        </w:tc>
        <w:tc>
          <w:tcPr>
            <w:tcW w:w="3061" w:type="dxa"/>
          </w:tcPr>
          <w:p w:rsidR="00E36084" w:rsidRDefault="00E36084">
            <w:pPr>
              <w:pStyle w:val="ConsPlusNormal"/>
            </w:pPr>
            <w:r>
              <w:t>препараты, применяемые в урологии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G04BD</w:t>
            </w:r>
          </w:p>
        </w:tc>
        <w:tc>
          <w:tcPr>
            <w:tcW w:w="3061" w:type="dxa"/>
          </w:tcPr>
          <w:p w:rsidR="00E36084" w:rsidRDefault="00E36084">
            <w:pPr>
              <w:pStyle w:val="ConsPlusNormal"/>
            </w:pPr>
            <w:r>
              <w:t>средства для лечения учащенного мочеиспускания и недержания мочи</w:t>
            </w:r>
          </w:p>
        </w:tc>
        <w:tc>
          <w:tcPr>
            <w:tcW w:w="2324" w:type="dxa"/>
          </w:tcPr>
          <w:p w:rsidR="00E36084" w:rsidRDefault="00E36084">
            <w:pPr>
              <w:pStyle w:val="ConsPlusNormal"/>
              <w:jc w:val="center"/>
            </w:pPr>
            <w:r>
              <w:t>солифенацин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G04C</w:t>
            </w:r>
          </w:p>
        </w:tc>
        <w:tc>
          <w:tcPr>
            <w:tcW w:w="3061" w:type="dxa"/>
          </w:tcPr>
          <w:p w:rsidR="00E36084" w:rsidRDefault="00E36084">
            <w:pPr>
              <w:pStyle w:val="ConsPlusNormal"/>
            </w:pPr>
            <w:r>
              <w:t>препараты для лечения доброкачественной гиперплазии предстательной железы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lastRenderedPageBreak/>
              <w:t>G04CA</w:t>
            </w:r>
          </w:p>
        </w:tc>
        <w:tc>
          <w:tcPr>
            <w:tcW w:w="3061" w:type="dxa"/>
            <w:vMerge w:val="restart"/>
          </w:tcPr>
          <w:p w:rsidR="00E36084" w:rsidRDefault="00E36084">
            <w:pPr>
              <w:pStyle w:val="ConsPlusNormal"/>
            </w:pPr>
            <w:r>
              <w:t>альфа-адреноблокаторы</w:t>
            </w:r>
          </w:p>
        </w:tc>
        <w:tc>
          <w:tcPr>
            <w:tcW w:w="2324" w:type="dxa"/>
          </w:tcPr>
          <w:p w:rsidR="00E36084" w:rsidRDefault="00E36084">
            <w:pPr>
              <w:pStyle w:val="ConsPlusNormal"/>
              <w:jc w:val="center"/>
            </w:pPr>
            <w:r>
              <w:t>алфузозин</w:t>
            </w:r>
          </w:p>
        </w:tc>
        <w:tc>
          <w:tcPr>
            <w:tcW w:w="2721" w:type="dxa"/>
          </w:tcPr>
          <w:p w:rsidR="00E36084" w:rsidRDefault="00E36084">
            <w:pPr>
              <w:pStyle w:val="ConsPlusNormal"/>
            </w:pPr>
            <w:r>
              <w:t>таблетки пролонгированного действия;</w:t>
            </w:r>
          </w:p>
          <w:p w:rsidR="00E36084" w:rsidRDefault="00E36084">
            <w:pPr>
              <w:pStyle w:val="ConsPlusNormal"/>
            </w:pPr>
            <w:r>
              <w:t>таблетки пролонгированного действия, покрытые оболочкой;</w:t>
            </w:r>
          </w:p>
          <w:p w:rsidR="00E36084" w:rsidRDefault="00E36084">
            <w:pPr>
              <w:pStyle w:val="ConsPlusNormal"/>
            </w:pPr>
            <w:r>
              <w:t>таблетки с контролируемым высвобождением, покрытые оболочкой;</w:t>
            </w:r>
          </w:p>
          <w:p w:rsidR="00E36084" w:rsidRDefault="00E36084">
            <w:pPr>
              <w:pStyle w:val="ConsPlusNormal"/>
            </w:pPr>
            <w:r>
              <w:t>таблетки с пролонгированным высвобождением</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тамсулозин</w:t>
            </w:r>
          </w:p>
        </w:tc>
        <w:tc>
          <w:tcPr>
            <w:tcW w:w="2721" w:type="dxa"/>
          </w:tcPr>
          <w:p w:rsidR="00E36084" w:rsidRDefault="00E36084">
            <w:pPr>
              <w:pStyle w:val="ConsPlusNormal"/>
            </w:pPr>
            <w:r>
              <w:t>капсулы кишечнорастворимые с пролонгированным высвобождением;</w:t>
            </w:r>
          </w:p>
          <w:p w:rsidR="00E36084" w:rsidRDefault="00E36084">
            <w:pPr>
              <w:pStyle w:val="ConsPlusNormal"/>
            </w:pPr>
            <w:r>
              <w:t>капсулы пролонгированного действия;</w:t>
            </w:r>
          </w:p>
          <w:p w:rsidR="00E36084" w:rsidRDefault="00E36084">
            <w:pPr>
              <w:pStyle w:val="ConsPlusNormal"/>
            </w:pPr>
            <w:r>
              <w:t>капсулы с модифицированным высвобождением;</w:t>
            </w:r>
          </w:p>
          <w:p w:rsidR="00E36084" w:rsidRDefault="00E36084">
            <w:pPr>
              <w:pStyle w:val="ConsPlusNormal"/>
            </w:pPr>
            <w:r>
              <w:t>капсулы с пролонгированным высвобождением;</w:t>
            </w:r>
          </w:p>
          <w:p w:rsidR="00E36084" w:rsidRDefault="00E36084">
            <w:pPr>
              <w:pStyle w:val="ConsPlusNormal"/>
            </w:pPr>
            <w:r>
              <w:t>таблетки с контролируемым высвобождением, покрытые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G04CB</w:t>
            </w:r>
          </w:p>
        </w:tc>
        <w:tc>
          <w:tcPr>
            <w:tcW w:w="3061" w:type="dxa"/>
          </w:tcPr>
          <w:p w:rsidR="00E36084" w:rsidRDefault="00E36084">
            <w:pPr>
              <w:pStyle w:val="ConsPlusNormal"/>
            </w:pPr>
            <w:r>
              <w:t>ингибиторы тестостерон-5-альфа-редуктазы</w:t>
            </w:r>
          </w:p>
        </w:tc>
        <w:tc>
          <w:tcPr>
            <w:tcW w:w="2324" w:type="dxa"/>
          </w:tcPr>
          <w:p w:rsidR="00E36084" w:rsidRDefault="00E36084">
            <w:pPr>
              <w:pStyle w:val="ConsPlusNormal"/>
              <w:jc w:val="center"/>
            </w:pPr>
            <w:r>
              <w:t>финастерид</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H</w:t>
            </w:r>
          </w:p>
        </w:tc>
        <w:tc>
          <w:tcPr>
            <w:tcW w:w="3061" w:type="dxa"/>
          </w:tcPr>
          <w:p w:rsidR="00E36084" w:rsidRDefault="00E36084">
            <w:pPr>
              <w:pStyle w:val="ConsPlusNormal"/>
            </w:pPr>
            <w:r>
              <w:t>гормональные препараты системного действия, кроме половых гормонов и инсулинов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H01</w:t>
            </w:r>
          </w:p>
        </w:tc>
        <w:tc>
          <w:tcPr>
            <w:tcW w:w="3061" w:type="dxa"/>
          </w:tcPr>
          <w:p w:rsidR="00E36084" w:rsidRDefault="00E36084">
            <w:pPr>
              <w:pStyle w:val="ConsPlusNormal"/>
            </w:pPr>
            <w:r>
              <w:t>гормоны гипофиза и гипоталамуса и их аналоги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H01A</w:t>
            </w:r>
          </w:p>
        </w:tc>
        <w:tc>
          <w:tcPr>
            <w:tcW w:w="3061" w:type="dxa"/>
          </w:tcPr>
          <w:p w:rsidR="00E36084" w:rsidRDefault="00E36084">
            <w:pPr>
              <w:pStyle w:val="ConsPlusNormal"/>
            </w:pPr>
            <w:r>
              <w:t>гормоны передней доли гипофиза и их аналоги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H01AC</w:t>
            </w:r>
          </w:p>
        </w:tc>
        <w:tc>
          <w:tcPr>
            <w:tcW w:w="3061" w:type="dxa"/>
          </w:tcPr>
          <w:p w:rsidR="00E36084" w:rsidRDefault="00E36084">
            <w:pPr>
              <w:pStyle w:val="ConsPlusNormal"/>
            </w:pPr>
            <w:r>
              <w:t>соматропин и его агонисты</w:t>
            </w:r>
          </w:p>
        </w:tc>
        <w:tc>
          <w:tcPr>
            <w:tcW w:w="2324" w:type="dxa"/>
          </w:tcPr>
          <w:p w:rsidR="00E36084" w:rsidRDefault="00E36084">
            <w:pPr>
              <w:pStyle w:val="ConsPlusNormal"/>
              <w:jc w:val="center"/>
            </w:pPr>
            <w:r>
              <w:t>соматропин</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t>H01AХ</w:t>
            </w:r>
          </w:p>
        </w:tc>
        <w:tc>
          <w:tcPr>
            <w:tcW w:w="3061" w:type="dxa"/>
          </w:tcPr>
          <w:p w:rsidR="00E36084" w:rsidRDefault="00E36084">
            <w:pPr>
              <w:pStyle w:val="ConsPlusNormal"/>
            </w:pPr>
            <w:r>
              <w:t>другие гормоны передней доли гипофиза и их аналоги</w:t>
            </w:r>
          </w:p>
        </w:tc>
        <w:tc>
          <w:tcPr>
            <w:tcW w:w="2324" w:type="dxa"/>
          </w:tcPr>
          <w:p w:rsidR="00E36084" w:rsidRDefault="00E36084">
            <w:pPr>
              <w:pStyle w:val="ConsPlusNormal"/>
              <w:jc w:val="center"/>
            </w:pPr>
            <w:r>
              <w:t>пэгвисомант</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tcPr>
          <w:p w:rsidR="00E36084" w:rsidRDefault="00E36084">
            <w:pPr>
              <w:pStyle w:val="ConsPlusNormal"/>
              <w:jc w:val="center"/>
            </w:pPr>
            <w:r>
              <w:t>H01B</w:t>
            </w:r>
          </w:p>
        </w:tc>
        <w:tc>
          <w:tcPr>
            <w:tcW w:w="3061" w:type="dxa"/>
          </w:tcPr>
          <w:p w:rsidR="00E36084" w:rsidRDefault="00E36084">
            <w:pPr>
              <w:pStyle w:val="ConsPlusNormal"/>
            </w:pPr>
            <w:r>
              <w:t>гормоны задней доли гипофиза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H01BA</w:t>
            </w:r>
          </w:p>
        </w:tc>
        <w:tc>
          <w:tcPr>
            <w:tcW w:w="3061" w:type="dxa"/>
            <w:vMerge w:val="restart"/>
          </w:tcPr>
          <w:p w:rsidR="00E36084" w:rsidRDefault="00E36084">
            <w:pPr>
              <w:pStyle w:val="ConsPlusNormal"/>
            </w:pPr>
            <w:r>
              <w:t>вазопрессин и его аналоги</w:t>
            </w:r>
          </w:p>
        </w:tc>
        <w:tc>
          <w:tcPr>
            <w:tcW w:w="2324" w:type="dxa"/>
          </w:tcPr>
          <w:p w:rsidR="00E36084" w:rsidRDefault="00E36084">
            <w:pPr>
              <w:pStyle w:val="ConsPlusNormal"/>
              <w:jc w:val="center"/>
            </w:pPr>
            <w:r>
              <w:t>десмопрессин</w:t>
            </w:r>
          </w:p>
        </w:tc>
        <w:tc>
          <w:tcPr>
            <w:tcW w:w="2721" w:type="dxa"/>
          </w:tcPr>
          <w:p w:rsidR="00E36084" w:rsidRDefault="00E36084">
            <w:pPr>
              <w:pStyle w:val="ConsPlusNormal"/>
            </w:pPr>
            <w:r>
              <w:t>капли назальные;</w:t>
            </w:r>
          </w:p>
          <w:p w:rsidR="00E36084" w:rsidRDefault="00E36084">
            <w:pPr>
              <w:pStyle w:val="ConsPlusNormal"/>
            </w:pPr>
            <w:r>
              <w:t>спрей назальный дозированный;</w:t>
            </w:r>
          </w:p>
          <w:p w:rsidR="00E36084" w:rsidRDefault="00E36084">
            <w:pPr>
              <w:pStyle w:val="ConsPlusNormal"/>
            </w:pPr>
            <w:r>
              <w:t>таблетки;</w:t>
            </w:r>
          </w:p>
          <w:p w:rsidR="00E36084" w:rsidRDefault="00E36084">
            <w:pPr>
              <w:pStyle w:val="ConsPlusNormal"/>
            </w:pPr>
            <w:r>
              <w:t>таблетки, диспергируемые в полости рта;</w:t>
            </w:r>
          </w:p>
          <w:p w:rsidR="00E36084" w:rsidRDefault="00E36084">
            <w:pPr>
              <w:pStyle w:val="ConsPlusNormal"/>
            </w:pPr>
            <w:r>
              <w:t>таблетки-лиофилизат;</w:t>
            </w:r>
          </w:p>
          <w:p w:rsidR="00E36084" w:rsidRDefault="00E36084">
            <w:pPr>
              <w:pStyle w:val="ConsPlusNormal"/>
            </w:pPr>
            <w:r>
              <w:t>таблетки подъязычные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терлипрессин</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lastRenderedPageBreak/>
              <w:t>H01BB</w:t>
            </w:r>
          </w:p>
        </w:tc>
        <w:tc>
          <w:tcPr>
            <w:tcW w:w="3061" w:type="dxa"/>
          </w:tcPr>
          <w:p w:rsidR="00E36084" w:rsidRDefault="00E36084">
            <w:pPr>
              <w:pStyle w:val="ConsPlusNormal"/>
            </w:pPr>
            <w:r>
              <w:t>окситоцин и его аналоги</w:t>
            </w:r>
          </w:p>
        </w:tc>
        <w:tc>
          <w:tcPr>
            <w:tcW w:w="2324" w:type="dxa"/>
          </w:tcPr>
          <w:p w:rsidR="00E36084" w:rsidRDefault="00E36084">
            <w:pPr>
              <w:pStyle w:val="ConsPlusNormal"/>
              <w:jc w:val="center"/>
            </w:pPr>
            <w:r>
              <w:t>карбетоцин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раствор для внутривенного и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окситоцин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инфузий и внутримышечного введения;</w:t>
            </w:r>
          </w:p>
          <w:p w:rsidR="00E36084" w:rsidRDefault="00E36084">
            <w:pPr>
              <w:pStyle w:val="ConsPlusNormal"/>
            </w:pPr>
            <w:r>
              <w:t>раствор для инъекций;</w:t>
            </w:r>
          </w:p>
          <w:p w:rsidR="00E36084" w:rsidRDefault="00E36084">
            <w:pPr>
              <w:pStyle w:val="ConsPlusNormal"/>
            </w:pPr>
            <w:r>
              <w:t>раствор для инъекций и местного применения</w:t>
            </w:r>
          </w:p>
        </w:tc>
      </w:tr>
      <w:tr w:rsidR="00E36084">
        <w:tc>
          <w:tcPr>
            <w:tcW w:w="964" w:type="dxa"/>
          </w:tcPr>
          <w:p w:rsidR="00E36084" w:rsidRDefault="00E36084">
            <w:pPr>
              <w:pStyle w:val="ConsPlusNormal"/>
              <w:jc w:val="center"/>
            </w:pPr>
            <w:r>
              <w:t>Н01С</w:t>
            </w:r>
          </w:p>
        </w:tc>
        <w:tc>
          <w:tcPr>
            <w:tcW w:w="3061" w:type="dxa"/>
          </w:tcPr>
          <w:p w:rsidR="00E36084" w:rsidRDefault="00E36084">
            <w:pPr>
              <w:pStyle w:val="ConsPlusNormal"/>
            </w:pPr>
            <w:r>
              <w:t>гормоны гипоталамуса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H01CB</w:t>
            </w:r>
          </w:p>
        </w:tc>
        <w:tc>
          <w:tcPr>
            <w:tcW w:w="3061" w:type="dxa"/>
            <w:vMerge w:val="restart"/>
          </w:tcPr>
          <w:p w:rsidR="00E36084" w:rsidRDefault="00E36084">
            <w:pPr>
              <w:pStyle w:val="ConsPlusNormal"/>
            </w:pPr>
            <w:r>
              <w:t>соматостатин и аналоги</w:t>
            </w:r>
          </w:p>
        </w:tc>
        <w:tc>
          <w:tcPr>
            <w:tcW w:w="2324" w:type="dxa"/>
          </w:tcPr>
          <w:p w:rsidR="00E36084" w:rsidRDefault="00E36084">
            <w:pPr>
              <w:pStyle w:val="ConsPlusNormal"/>
              <w:jc w:val="center"/>
            </w:pPr>
            <w:r>
              <w:t>ланреотид</w:t>
            </w:r>
          </w:p>
        </w:tc>
        <w:tc>
          <w:tcPr>
            <w:tcW w:w="2721" w:type="dxa"/>
          </w:tcPr>
          <w:p w:rsidR="00E36084" w:rsidRDefault="00E36084">
            <w:pPr>
              <w:pStyle w:val="ConsPlusNormal"/>
            </w:pPr>
            <w:r>
              <w:t>гель для подкожного введения пролонгированного действия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октреотид</w:t>
            </w:r>
          </w:p>
        </w:tc>
        <w:tc>
          <w:tcPr>
            <w:tcW w:w="2721" w:type="dxa"/>
          </w:tcPr>
          <w:p w:rsidR="00E36084" w:rsidRDefault="00E36084">
            <w:pPr>
              <w:pStyle w:val="ConsPlusNormal"/>
            </w:pPr>
            <w:r>
              <w:t>лиофилизат для приготовления суспензии для внутримышечного введения пролонгированного действия;</w:t>
            </w:r>
          </w:p>
          <w:p w:rsidR="00E36084" w:rsidRDefault="00E36084">
            <w:pPr>
              <w:pStyle w:val="ConsPlusNormal"/>
            </w:pPr>
            <w:r>
              <w:t>лиофилизат для приготовления суспензии для внутримышечного введения с пролонгированным высвобождением;</w:t>
            </w:r>
          </w:p>
          <w:p w:rsidR="00E36084" w:rsidRDefault="00E36084">
            <w:pPr>
              <w:pStyle w:val="ConsPlusNormal"/>
            </w:pPr>
            <w:r>
              <w:t xml:space="preserve">раствор для внутривенного и подкожного </w:t>
            </w:r>
            <w:r>
              <w:lastRenderedPageBreak/>
              <w:t>введения;</w:t>
            </w:r>
          </w:p>
          <w:p w:rsidR="00E36084" w:rsidRDefault="00E36084">
            <w:pPr>
              <w:pStyle w:val="ConsPlusNormal"/>
            </w:pPr>
            <w:r>
              <w:t>раствор для инфузий и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пасиреотид</w:t>
            </w:r>
          </w:p>
        </w:tc>
        <w:tc>
          <w:tcPr>
            <w:tcW w:w="2721" w:type="dxa"/>
          </w:tcPr>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H01CC</w:t>
            </w:r>
          </w:p>
        </w:tc>
        <w:tc>
          <w:tcPr>
            <w:tcW w:w="3061" w:type="dxa"/>
            <w:vMerge w:val="restart"/>
          </w:tcPr>
          <w:p w:rsidR="00E36084" w:rsidRDefault="00E36084">
            <w:pPr>
              <w:pStyle w:val="ConsPlusNormal"/>
            </w:pPr>
            <w:r>
              <w:t>антигонадотропин-рилизинг гормоны</w:t>
            </w:r>
          </w:p>
        </w:tc>
        <w:tc>
          <w:tcPr>
            <w:tcW w:w="2324" w:type="dxa"/>
          </w:tcPr>
          <w:p w:rsidR="00E36084" w:rsidRDefault="00E36084">
            <w:pPr>
              <w:pStyle w:val="ConsPlusNormal"/>
              <w:jc w:val="center"/>
            </w:pPr>
            <w:r>
              <w:t>ганиреликс</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цетрореликс</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tcPr>
          <w:p w:rsidR="00E36084" w:rsidRDefault="00E36084">
            <w:pPr>
              <w:pStyle w:val="ConsPlusNormal"/>
              <w:jc w:val="center"/>
            </w:pPr>
            <w:r>
              <w:t>H02</w:t>
            </w:r>
          </w:p>
        </w:tc>
        <w:tc>
          <w:tcPr>
            <w:tcW w:w="3061" w:type="dxa"/>
          </w:tcPr>
          <w:p w:rsidR="00E36084" w:rsidRDefault="00E36084">
            <w:pPr>
              <w:pStyle w:val="ConsPlusNormal"/>
            </w:pPr>
            <w:r>
              <w:t>кортикостероиды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H02A</w:t>
            </w:r>
          </w:p>
        </w:tc>
        <w:tc>
          <w:tcPr>
            <w:tcW w:w="3061" w:type="dxa"/>
          </w:tcPr>
          <w:p w:rsidR="00E36084" w:rsidRDefault="00E36084">
            <w:pPr>
              <w:pStyle w:val="ConsPlusNormal"/>
            </w:pPr>
            <w:r>
              <w:t>кортикостероиды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H02AA</w:t>
            </w:r>
          </w:p>
        </w:tc>
        <w:tc>
          <w:tcPr>
            <w:tcW w:w="3061" w:type="dxa"/>
          </w:tcPr>
          <w:p w:rsidR="00E36084" w:rsidRDefault="00E36084">
            <w:pPr>
              <w:pStyle w:val="ConsPlusNormal"/>
            </w:pPr>
            <w:r>
              <w:t>минералокортикоиды</w:t>
            </w:r>
          </w:p>
        </w:tc>
        <w:tc>
          <w:tcPr>
            <w:tcW w:w="2324" w:type="dxa"/>
          </w:tcPr>
          <w:p w:rsidR="00E36084" w:rsidRDefault="00E36084">
            <w:pPr>
              <w:pStyle w:val="ConsPlusNormal"/>
              <w:jc w:val="center"/>
            </w:pPr>
            <w:r>
              <w:t>флудрокортизон</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H02AB</w:t>
            </w:r>
          </w:p>
        </w:tc>
        <w:tc>
          <w:tcPr>
            <w:tcW w:w="3061" w:type="dxa"/>
            <w:vMerge w:val="restart"/>
          </w:tcPr>
          <w:p w:rsidR="00E36084" w:rsidRDefault="00E36084">
            <w:pPr>
              <w:pStyle w:val="ConsPlusNormal"/>
            </w:pPr>
            <w:r>
              <w:t>глюкокортикоиды</w:t>
            </w:r>
          </w:p>
        </w:tc>
        <w:tc>
          <w:tcPr>
            <w:tcW w:w="2324" w:type="dxa"/>
          </w:tcPr>
          <w:p w:rsidR="00E36084" w:rsidRDefault="00E36084">
            <w:pPr>
              <w:pStyle w:val="ConsPlusNormal"/>
              <w:jc w:val="center"/>
            </w:pPr>
            <w:r>
              <w:t>гидрокортизон</w:t>
            </w:r>
          </w:p>
        </w:tc>
        <w:tc>
          <w:tcPr>
            <w:tcW w:w="2721" w:type="dxa"/>
          </w:tcPr>
          <w:p w:rsidR="00E36084" w:rsidRDefault="00E36084">
            <w:pPr>
              <w:pStyle w:val="ConsPlusNormal"/>
            </w:pPr>
            <w:r>
              <w:t>крем для наружного применения;</w:t>
            </w:r>
          </w:p>
          <w:p w:rsidR="00E36084" w:rsidRDefault="00E36084">
            <w:pPr>
              <w:pStyle w:val="ConsPlusNormal"/>
            </w:pPr>
            <w:r>
              <w:t>лиофилизат для приготовления раствора для внутривенного и внутримышечного введения;</w:t>
            </w:r>
          </w:p>
          <w:p w:rsidR="00E36084" w:rsidRDefault="00E36084">
            <w:pPr>
              <w:pStyle w:val="ConsPlusNormal"/>
            </w:pPr>
            <w:r>
              <w:t>мазь глазная;</w:t>
            </w:r>
          </w:p>
          <w:p w:rsidR="00E36084" w:rsidRDefault="00E36084">
            <w:pPr>
              <w:pStyle w:val="ConsPlusNormal"/>
            </w:pPr>
            <w:r>
              <w:t>мазь для наружного применения;</w:t>
            </w:r>
          </w:p>
          <w:p w:rsidR="00E36084" w:rsidRDefault="00E36084">
            <w:pPr>
              <w:pStyle w:val="ConsPlusNormal"/>
            </w:pPr>
            <w:r>
              <w:t>суспензия для внутримышечного и внутрисуставного введения;</w:t>
            </w:r>
          </w:p>
          <w:p w:rsidR="00E36084" w:rsidRDefault="00E36084">
            <w:pPr>
              <w:pStyle w:val="ConsPlusNormal"/>
            </w:pPr>
            <w:r>
              <w:t>таблетки;</w:t>
            </w:r>
          </w:p>
          <w:p w:rsidR="00E36084" w:rsidRDefault="00E36084">
            <w:pPr>
              <w:pStyle w:val="ConsPlusNormal"/>
            </w:pPr>
            <w:r>
              <w:t xml:space="preserve">эмульсия для наружного </w:t>
            </w:r>
            <w:r>
              <w:lastRenderedPageBreak/>
              <w:t>применения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дексаметазон</w:t>
            </w:r>
          </w:p>
        </w:tc>
        <w:tc>
          <w:tcPr>
            <w:tcW w:w="2721" w:type="dxa"/>
          </w:tcPr>
          <w:p w:rsidR="00E36084" w:rsidRDefault="00E36084">
            <w:pPr>
              <w:pStyle w:val="ConsPlusNormal"/>
            </w:pPr>
            <w:r>
              <w:t>имплантат для интравитреального введения;</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метилпреднизолон</w:t>
            </w:r>
          </w:p>
        </w:tc>
        <w:tc>
          <w:tcPr>
            <w:tcW w:w="2721" w:type="dxa"/>
          </w:tcPr>
          <w:p w:rsidR="00E36084" w:rsidRDefault="00E36084">
            <w:pPr>
              <w:pStyle w:val="ConsPlusNormal"/>
            </w:pPr>
            <w:r>
              <w:t>лиофилизат для приготовления раствора для внутривенного и внутримышечного введения;</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преднизолон</w:t>
            </w:r>
          </w:p>
        </w:tc>
        <w:tc>
          <w:tcPr>
            <w:tcW w:w="2721" w:type="dxa"/>
          </w:tcPr>
          <w:p w:rsidR="00E36084" w:rsidRDefault="00E36084">
            <w:pPr>
              <w:pStyle w:val="ConsPlusNormal"/>
            </w:pPr>
            <w:r>
              <w:t>мазь для наружного применения;</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tcPr>
          <w:p w:rsidR="00E36084" w:rsidRDefault="00E36084">
            <w:pPr>
              <w:pStyle w:val="ConsPlusNormal"/>
              <w:jc w:val="center"/>
            </w:pPr>
            <w:r>
              <w:t>H03</w:t>
            </w:r>
          </w:p>
        </w:tc>
        <w:tc>
          <w:tcPr>
            <w:tcW w:w="3061" w:type="dxa"/>
          </w:tcPr>
          <w:p w:rsidR="00E36084" w:rsidRDefault="00E36084">
            <w:pPr>
              <w:pStyle w:val="ConsPlusNormal"/>
            </w:pPr>
            <w:r>
              <w:t>препараты для лечения заболеваний щитовидной железы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H03A</w:t>
            </w:r>
          </w:p>
        </w:tc>
        <w:tc>
          <w:tcPr>
            <w:tcW w:w="3061" w:type="dxa"/>
          </w:tcPr>
          <w:p w:rsidR="00E36084" w:rsidRDefault="00E36084">
            <w:pPr>
              <w:pStyle w:val="ConsPlusNormal"/>
            </w:pPr>
            <w:r>
              <w:t>препараты щитовидной железы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H03AA</w:t>
            </w:r>
          </w:p>
        </w:tc>
        <w:tc>
          <w:tcPr>
            <w:tcW w:w="3061" w:type="dxa"/>
          </w:tcPr>
          <w:p w:rsidR="00E36084" w:rsidRDefault="00E36084">
            <w:pPr>
              <w:pStyle w:val="ConsPlusNormal"/>
            </w:pPr>
            <w:r>
              <w:t>гормоны щитовидной железы</w:t>
            </w:r>
          </w:p>
        </w:tc>
        <w:tc>
          <w:tcPr>
            <w:tcW w:w="2324" w:type="dxa"/>
          </w:tcPr>
          <w:p w:rsidR="00E36084" w:rsidRDefault="00E36084">
            <w:pPr>
              <w:pStyle w:val="ConsPlusNormal"/>
              <w:jc w:val="center"/>
            </w:pPr>
            <w:r>
              <w:t>левотироксин натрия</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H03B</w:t>
            </w:r>
          </w:p>
        </w:tc>
        <w:tc>
          <w:tcPr>
            <w:tcW w:w="3061" w:type="dxa"/>
          </w:tcPr>
          <w:p w:rsidR="00E36084" w:rsidRDefault="00E36084">
            <w:pPr>
              <w:pStyle w:val="ConsPlusNormal"/>
            </w:pPr>
            <w:r>
              <w:t>антитиреоидные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H03BB</w:t>
            </w:r>
          </w:p>
        </w:tc>
        <w:tc>
          <w:tcPr>
            <w:tcW w:w="3061" w:type="dxa"/>
          </w:tcPr>
          <w:p w:rsidR="00E36084" w:rsidRDefault="00E36084">
            <w:pPr>
              <w:pStyle w:val="ConsPlusNormal"/>
            </w:pPr>
            <w:r>
              <w:t>серосодержащие производные имидазола</w:t>
            </w:r>
          </w:p>
        </w:tc>
        <w:tc>
          <w:tcPr>
            <w:tcW w:w="2324" w:type="dxa"/>
          </w:tcPr>
          <w:p w:rsidR="00E36084" w:rsidRDefault="00E36084">
            <w:pPr>
              <w:pStyle w:val="ConsPlusNormal"/>
              <w:jc w:val="center"/>
            </w:pPr>
            <w:r>
              <w:t>тиамазол</w:t>
            </w:r>
          </w:p>
        </w:tc>
        <w:tc>
          <w:tcPr>
            <w:tcW w:w="2721" w:type="dxa"/>
          </w:tcPr>
          <w:p w:rsidR="00E36084" w:rsidRDefault="00E36084">
            <w:pPr>
              <w:pStyle w:val="ConsPlusNormal"/>
            </w:pPr>
            <w:r>
              <w:t>таблетки;</w:t>
            </w:r>
          </w:p>
          <w:p w:rsidR="00E36084" w:rsidRDefault="00E36084">
            <w:pPr>
              <w:pStyle w:val="ConsPlusNormal"/>
            </w:pPr>
            <w:r>
              <w:t xml:space="preserve">таблетки, покрытые пленочной </w:t>
            </w:r>
            <w:r>
              <w:lastRenderedPageBreak/>
              <w:t>оболочкой</w:t>
            </w:r>
          </w:p>
        </w:tc>
      </w:tr>
      <w:tr w:rsidR="00E36084">
        <w:tc>
          <w:tcPr>
            <w:tcW w:w="964" w:type="dxa"/>
          </w:tcPr>
          <w:p w:rsidR="00E36084" w:rsidRDefault="00E36084">
            <w:pPr>
              <w:pStyle w:val="ConsPlusNormal"/>
              <w:jc w:val="center"/>
            </w:pPr>
            <w:r>
              <w:lastRenderedPageBreak/>
              <w:t>H03C</w:t>
            </w:r>
          </w:p>
        </w:tc>
        <w:tc>
          <w:tcPr>
            <w:tcW w:w="3061" w:type="dxa"/>
          </w:tcPr>
          <w:p w:rsidR="00E36084" w:rsidRDefault="00E36084">
            <w:pPr>
              <w:pStyle w:val="ConsPlusNormal"/>
            </w:pPr>
            <w:r>
              <w:t>препараты йода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H03CA</w:t>
            </w:r>
          </w:p>
        </w:tc>
        <w:tc>
          <w:tcPr>
            <w:tcW w:w="3061" w:type="dxa"/>
          </w:tcPr>
          <w:p w:rsidR="00E36084" w:rsidRDefault="00E36084">
            <w:pPr>
              <w:pStyle w:val="ConsPlusNormal"/>
            </w:pPr>
            <w:r>
              <w:t>препараты йода</w:t>
            </w:r>
          </w:p>
        </w:tc>
        <w:tc>
          <w:tcPr>
            <w:tcW w:w="2324" w:type="dxa"/>
          </w:tcPr>
          <w:p w:rsidR="00E36084" w:rsidRDefault="00E36084">
            <w:pPr>
              <w:pStyle w:val="ConsPlusNormal"/>
              <w:jc w:val="center"/>
            </w:pPr>
            <w:r>
              <w:t>калия йодид</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H04</w:t>
            </w:r>
          </w:p>
        </w:tc>
        <w:tc>
          <w:tcPr>
            <w:tcW w:w="3061" w:type="dxa"/>
          </w:tcPr>
          <w:p w:rsidR="00E36084" w:rsidRDefault="00E36084">
            <w:pPr>
              <w:pStyle w:val="ConsPlusNormal"/>
            </w:pPr>
            <w:r>
              <w:t>гормоны поджелудочной железы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H04A</w:t>
            </w:r>
          </w:p>
        </w:tc>
        <w:tc>
          <w:tcPr>
            <w:tcW w:w="3061" w:type="dxa"/>
          </w:tcPr>
          <w:p w:rsidR="00E36084" w:rsidRDefault="00E36084">
            <w:pPr>
              <w:pStyle w:val="ConsPlusNormal"/>
            </w:pPr>
            <w:r>
              <w:t>гормоны, расщепляющие гликоген</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H04AA</w:t>
            </w:r>
          </w:p>
        </w:tc>
        <w:tc>
          <w:tcPr>
            <w:tcW w:w="3061" w:type="dxa"/>
          </w:tcPr>
          <w:p w:rsidR="00E36084" w:rsidRDefault="00E36084">
            <w:pPr>
              <w:pStyle w:val="ConsPlusNormal"/>
            </w:pPr>
            <w:r>
              <w:t>гормоны, расщепляющие гликоген</w:t>
            </w:r>
          </w:p>
        </w:tc>
        <w:tc>
          <w:tcPr>
            <w:tcW w:w="2324" w:type="dxa"/>
          </w:tcPr>
          <w:p w:rsidR="00E36084" w:rsidRDefault="00E36084">
            <w:pPr>
              <w:pStyle w:val="ConsPlusNormal"/>
              <w:jc w:val="center"/>
            </w:pPr>
            <w:r>
              <w:t>глюкагон</w:t>
            </w:r>
          </w:p>
        </w:tc>
        <w:tc>
          <w:tcPr>
            <w:tcW w:w="2721" w:type="dxa"/>
          </w:tcPr>
          <w:p w:rsidR="00E36084" w:rsidRDefault="00E36084">
            <w:pPr>
              <w:pStyle w:val="ConsPlusNormal"/>
            </w:pPr>
            <w:r>
              <w:t>лиофилизат для приготовления раствора для инъекций</w:t>
            </w:r>
          </w:p>
        </w:tc>
      </w:tr>
      <w:tr w:rsidR="00E36084">
        <w:tc>
          <w:tcPr>
            <w:tcW w:w="964" w:type="dxa"/>
          </w:tcPr>
          <w:p w:rsidR="00E36084" w:rsidRDefault="00E36084">
            <w:pPr>
              <w:pStyle w:val="ConsPlusNormal"/>
              <w:jc w:val="center"/>
            </w:pPr>
            <w:r>
              <w:t>H05</w:t>
            </w:r>
          </w:p>
        </w:tc>
        <w:tc>
          <w:tcPr>
            <w:tcW w:w="3061" w:type="dxa"/>
          </w:tcPr>
          <w:p w:rsidR="00E36084" w:rsidRDefault="00E36084">
            <w:pPr>
              <w:pStyle w:val="ConsPlusNormal"/>
            </w:pPr>
            <w:r>
              <w:t>препараты, регулирующие обмен кальция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H05A</w:t>
            </w:r>
          </w:p>
        </w:tc>
        <w:tc>
          <w:tcPr>
            <w:tcW w:w="3061" w:type="dxa"/>
          </w:tcPr>
          <w:p w:rsidR="00E36084" w:rsidRDefault="00E36084">
            <w:pPr>
              <w:pStyle w:val="ConsPlusNormal"/>
            </w:pPr>
            <w:r>
              <w:t>паратиреоидные гормоны и их аналоги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H05AA</w:t>
            </w:r>
          </w:p>
        </w:tc>
        <w:tc>
          <w:tcPr>
            <w:tcW w:w="3061" w:type="dxa"/>
          </w:tcPr>
          <w:p w:rsidR="00E36084" w:rsidRDefault="00E36084">
            <w:pPr>
              <w:pStyle w:val="ConsPlusNormal"/>
            </w:pPr>
            <w:r>
              <w:t>паратиреоидные гормоны и их аналоги</w:t>
            </w:r>
          </w:p>
        </w:tc>
        <w:tc>
          <w:tcPr>
            <w:tcW w:w="2324" w:type="dxa"/>
          </w:tcPr>
          <w:p w:rsidR="00E36084" w:rsidRDefault="00E36084">
            <w:pPr>
              <w:pStyle w:val="ConsPlusNormal"/>
              <w:jc w:val="center"/>
            </w:pPr>
            <w:r>
              <w:t>терипаратид</w:t>
            </w:r>
          </w:p>
        </w:tc>
        <w:tc>
          <w:tcPr>
            <w:tcW w:w="2721" w:type="dxa"/>
          </w:tcPr>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t>H05B</w:t>
            </w:r>
          </w:p>
        </w:tc>
        <w:tc>
          <w:tcPr>
            <w:tcW w:w="3061" w:type="dxa"/>
          </w:tcPr>
          <w:p w:rsidR="00E36084" w:rsidRDefault="00E36084">
            <w:pPr>
              <w:pStyle w:val="ConsPlusNormal"/>
            </w:pPr>
            <w:r>
              <w:t>антипаратиреоидные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H05BA</w:t>
            </w:r>
          </w:p>
        </w:tc>
        <w:tc>
          <w:tcPr>
            <w:tcW w:w="3061" w:type="dxa"/>
          </w:tcPr>
          <w:p w:rsidR="00E36084" w:rsidRDefault="00E36084">
            <w:pPr>
              <w:pStyle w:val="ConsPlusNormal"/>
            </w:pPr>
            <w:r>
              <w:t>препараты кальцитонина</w:t>
            </w:r>
          </w:p>
        </w:tc>
        <w:tc>
          <w:tcPr>
            <w:tcW w:w="2324" w:type="dxa"/>
          </w:tcPr>
          <w:p w:rsidR="00E36084" w:rsidRDefault="00E36084">
            <w:pPr>
              <w:pStyle w:val="ConsPlusNormal"/>
              <w:jc w:val="center"/>
            </w:pPr>
            <w:r>
              <w:t>кальцитонин</w:t>
            </w:r>
          </w:p>
        </w:tc>
        <w:tc>
          <w:tcPr>
            <w:tcW w:w="2721" w:type="dxa"/>
          </w:tcPr>
          <w:p w:rsidR="00E36084" w:rsidRDefault="00E36084">
            <w:pPr>
              <w:pStyle w:val="ConsPlusNormal"/>
            </w:pPr>
            <w:r>
              <w:t>раствор для инъекций</w:t>
            </w:r>
          </w:p>
        </w:tc>
      </w:tr>
      <w:tr w:rsidR="00E36084">
        <w:tc>
          <w:tcPr>
            <w:tcW w:w="964" w:type="dxa"/>
            <w:vMerge w:val="restart"/>
          </w:tcPr>
          <w:p w:rsidR="00E36084" w:rsidRDefault="00E36084">
            <w:pPr>
              <w:pStyle w:val="ConsPlusNormal"/>
              <w:jc w:val="center"/>
            </w:pPr>
            <w:r>
              <w:t>H05BХ</w:t>
            </w:r>
          </w:p>
        </w:tc>
        <w:tc>
          <w:tcPr>
            <w:tcW w:w="3061" w:type="dxa"/>
            <w:vMerge w:val="restart"/>
          </w:tcPr>
          <w:p w:rsidR="00E36084" w:rsidRDefault="00E36084">
            <w:pPr>
              <w:pStyle w:val="ConsPlusNormal"/>
            </w:pPr>
            <w:r>
              <w:t>прочие антипаратиреоидные препараты</w:t>
            </w:r>
          </w:p>
        </w:tc>
        <w:tc>
          <w:tcPr>
            <w:tcW w:w="2324" w:type="dxa"/>
          </w:tcPr>
          <w:p w:rsidR="00E36084" w:rsidRDefault="00E36084">
            <w:pPr>
              <w:pStyle w:val="ConsPlusNormal"/>
              <w:jc w:val="center"/>
            </w:pPr>
            <w:r>
              <w:t>парикальцитол</w:t>
            </w:r>
          </w:p>
        </w:tc>
        <w:tc>
          <w:tcPr>
            <w:tcW w:w="2721" w:type="dxa"/>
          </w:tcPr>
          <w:p w:rsidR="00E36084" w:rsidRDefault="00E36084">
            <w:pPr>
              <w:pStyle w:val="ConsPlusNormal"/>
            </w:pPr>
            <w:r>
              <w:t>капсулы;</w:t>
            </w:r>
          </w:p>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цинакальцет</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этелкальцетид</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lastRenderedPageBreak/>
              <w:t>J</w:t>
            </w:r>
          </w:p>
        </w:tc>
        <w:tc>
          <w:tcPr>
            <w:tcW w:w="3061" w:type="dxa"/>
          </w:tcPr>
          <w:p w:rsidR="00E36084" w:rsidRDefault="00E36084">
            <w:pPr>
              <w:pStyle w:val="ConsPlusNormal"/>
            </w:pPr>
            <w:r>
              <w:t>противомикробные препараты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w:t>
            </w:r>
          </w:p>
        </w:tc>
        <w:tc>
          <w:tcPr>
            <w:tcW w:w="3061" w:type="dxa"/>
          </w:tcPr>
          <w:p w:rsidR="00E36084" w:rsidRDefault="00E36084">
            <w:pPr>
              <w:pStyle w:val="ConsPlusNormal"/>
            </w:pPr>
            <w:r>
              <w:t>антибактериальные препараты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J01A</w:t>
            </w:r>
          </w:p>
        </w:tc>
        <w:tc>
          <w:tcPr>
            <w:tcW w:w="3061" w:type="dxa"/>
          </w:tcPr>
          <w:p w:rsidR="00E36084" w:rsidRDefault="00E36084">
            <w:pPr>
              <w:pStyle w:val="ConsPlusNormal"/>
            </w:pPr>
            <w:r>
              <w:t>тетрациклины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J01AA</w:t>
            </w:r>
          </w:p>
        </w:tc>
        <w:tc>
          <w:tcPr>
            <w:tcW w:w="3061" w:type="dxa"/>
            <w:vMerge w:val="restart"/>
          </w:tcPr>
          <w:p w:rsidR="00E36084" w:rsidRDefault="00E36084">
            <w:pPr>
              <w:pStyle w:val="ConsPlusNormal"/>
            </w:pPr>
            <w:r>
              <w:t>тетрациклины</w:t>
            </w:r>
          </w:p>
        </w:tc>
        <w:tc>
          <w:tcPr>
            <w:tcW w:w="2324" w:type="dxa"/>
          </w:tcPr>
          <w:p w:rsidR="00E36084" w:rsidRDefault="00E36084">
            <w:pPr>
              <w:pStyle w:val="ConsPlusNormal"/>
              <w:jc w:val="center"/>
            </w:pPr>
            <w:r>
              <w:t>доксициклин</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инфузий;</w:t>
            </w:r>
          </w:p>
          <w:p w:rsidR="00E36084" w:rsidRDefault="00E36084">
            <w:pPr>
              <w:pStyle w:val="ConsPlusNormal"/>
            </w:pPr>
            <w:r>
              <w:t>таблетки диспергируемые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тигециклин</w:t>
            </w:r>
          </w:p>
        </w:tc>
        <w:tc>
          <w:tcPr>
            <w:tcW w:w="2721" w:type="dxa"/>
          </w:tcPr>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tcPr>
          <w:p w:rsidR="00E36084" w:rsidRDefault="00E36084">
            <w:pPr>
              <w:pStyle w:val="ConsPlusNormal"/>
              <w:jc w:val="center"/>
            </w:pPr>
            <w:r>
              <w:t>J01B</w:t>
            </w:r>
          </w:p>
        </w:tc>
        <w:tc>
          <w:tcPr>
            <w:tcW w:w="3061" w:type="dxa"/>
          </w:tcPr>
          <w:p w:rsidR="00E36084" w:rsidRDefault="00E36084">
            <w:pPr>
              <w:pStyle w:val="ConsPlusNormal"/>
            </w:pPr>
            <w:r>
              <w:t>амфениколы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J01BA</w:t>
            </w:r>
          </w:p>
        </w:tc>
        <w:tc>
          <w:tcPr>
            <w:tcW w:w="3061" w:type="dxa"/>
          </w:tcPr>
          <w:p w:rsidR="00E36084" w:rsidRDefault="00E36084">
            <w:pPr>
              <w:pStyle w:val="ConsPlusNormal"/>
            </w:pPr>
            <w:r>
              <w:t>амфениколы</w:t>
            </w:r>
          </w:p>
        </w:tc>
        <w:tc>
          <w:tcPr>
            <w:tcW w:w="2324" w:type="dxa"/>
          </w:tcPr>
          <w:p w:rsidR="00E36084" w:rsidRDefault="00E36084">
            <w:pPr>
              <w:pStyle w:val="ConsPlusNormal"/>
              <w:jc w:val="center"/>
            </w:pPr>
            <w:r>
              <w:t>хлорамфеникол</w:t>
            </w:r>
          </w:p>
        </w:tc>
        <w:tc>
          <w:tcPr>
            <w:tcW w:w="2721" w:type="dxa"/>
          </w:tcPr>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J01C</w:t>
            </w:r>
          </w:p>
        </w:tc>
        <w:tc>
          <w:tcPr>
            <w:tcW w:w="3061" w:type="dxa"/>
          </w:tcPr>
          <w:p w:rsidR="00E36084" w:rsidRDefault="00E36084">
            <w:pPr>
              <w:pStyle w:val="ConsPlusNormal"/>
            </w:pPr>
            <w:r>
              <w:t xml:space="preserve">бета-лактамные антибактериальные препараты: </w:t>
            </w:r>
            <w:r>
              <w:lastRenderedPageBreak/>
              <w:t>пенициллины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lastRenderedPageBreak/>
              <w:t>J01CA</w:t>
            </w:r>
          </w:p>
        </w:tc>
        <w:tc>
          <w:tcPr>
            <w:tcW w:w="3061" w:type="dxa"/>
            <w:vMerge w:val="restart"/>
          </w:tcPr>
          <w:p w:rsidR="00E36084" w:rsidRDefault="00E36084">
            <w:pPr>
              <w:pStyle w:val="ConsPlusNormal"/>
            </w:pPr>
            <w:r>
              <w:t>пенициллины широкого спектра действия</w:t>
            </w:r>
          </w:p>
        </w:tc>
        <w:tc>
          <w:tcPr>
            <w:tcW w:w="2324" w:type="dxa"/>
          </w:tcPr>
          <w:p w:rsidR="00E36084" w:rsidRDefault="00E36084">
            <w:pPr>
              <w:pStyle w:val="ConsPlusNormal"/>
              <w:jc w:val="center"/>
            </w:pPr>
            <w:r>
              <w:t>амоксициллин</w:t>
            </w:r>
          </w:p>
        </w:tc>
        <w:tc>
          <w:tcPr>
            <w:tcW w:w="2721" w:type="dxa"/>
          </w:tcPr>
          <w:p w:rsidR="00E36084" w:rsidRDefault="00E36084">
            <w:pPr>
              <w:pStyle w:val="ConsPlusNormal"/>
            </w:pPr>
            <w:r>
              <w:t>гранулы для приготовления суспензии для приема внутрь;</w:t>
            </w:r>
          </w:p>
          <w:p w:rsidR="00E36084" w:rsidRDefault="00E36084">
            <w:pPr>
              <w:pStyle w:val="ConsPlusNormal"/>
            </w:pPr>
            <w:r>
              <w:t>капсулы;</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таблетки;</w:t>
            </w:r>
          </w:p>
          <w:p w:rsidR="00E36084" w:rsidRDefault="00E36084">
            <w:pPr>
              <w:pStyle w:val="ConsPlusNormal"/>
            </w:pPr>
            <w:r>
              <w:t>таблетки диспергируемые;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ампициллин</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J01CE</w:t>
            </w:r>
          </w:p>
        </w:tc>
        <w:tc>
          <w:tcPr>
            <w:tcW w:w="3061" w:type="dxa"/>
            <w:vMerge w:val="restart"/>
          </w:tcPr>
          <w:p w:rsidR="00E36084" w:rsidRDefault="00E36084">
            <w:pPr>
              <w:pStyle w:val="ConsPlusNormal"/>
            </w:pPr>
            <w:r>
              <w:t>пенициллины, чувствительные к бета-лактамазам</w:t>
            </w:r>
          </w:p>
        </w:tc>
        <w:tc>
          <w:tcPr>
            <w:tcW w:w="2324" w:type="dxa"/>
          </w:tcPr>
          <w:p w:rsidR="00E36084" w:rsidRDefault="00E36084">
            <w:pPr>
              <w:pStyle w:val="ConsPlusNormal"/>
              <w:jc w:val="center"/>
            </w:pPr>
            <w:r>
              <w:t>бензатина бензилпенициллин</w:t>
            </w:r>
          </w:p>
        </w:tc>
        <w:tc>
          <w:tcPr>
            <w:tcW w:w="2721" w:type="dxa"/>
          </w:tcPr>
          <w:p w:rsidR="00E36084" w:rsidRDefault="00E36084">
            <w:pPr>
              <w:pStyle w:val="ConsPlusNormal"/>
            </w:pPr>
            <w:r>
              <w:t>порошок для приготовления суспензии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бензилпенициллин</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 xml:space="preserve">порошок для приготовления </w:t>
            </w:r>
            <w:r>
              <w:lastRenderedPageBreak/>
              <w:t>раствора для внутримышечного и подкожного введения;</w:t>
            </w:r>
          </w:p>
          <w:p w:rsidR="00E36084" w:rsidRDefault="00E36084">
            <w:pPr>
              <w:pStyle w:val="ConsPlusNormal"/>
            </w:pPr>
            <w:r>
              <w:t>порошок для приготовления раствора для инъекций;</w:t>
            </w:r>
          </w:p>
          <w:p w:rsidR="00E36084" w:rsidRDefault="00E36084">
            <w:pPr>
              <w:pStyle w:val="ConsPlusNormal"/>
            </w:pPr>
            <w:r>
              <w:t>порошок для приготовления раствора для инъекций и местного применения;</w:t>
            </w:r>
          </w:p>
          <w:p w:rsidR="00E36084" w:rsidRDefault="00E36084">
            <w:pPr>
              <w:pStyle w:val="ConsPlusNormal"/>
            </w:pPr>
            <w:r>
              <w:t>порошок для приготовления суспензии для внутримышечного введения</w:t>
            </w:r>
          </w:p>
        </w:tc>
      </w:tr>
      <w:tr w:rsidR="00E36084">
        <w:tc>
          <w:tcPr>
            <w:tcW w:w="964" w:type="dxa"/>
          </w:tcPr>
          <w:p w:rsidR="00E36084" w:rsidRDefault="00E36084">
            <w:pPr>
              <w:pStyle w:val="ConsPlusNormal"/>
              <w:jc w:val="center"/>
            </w:pPr>
            <w:r>
              <w:lastRenderedPageBreak/>
              <w:t>J01CF</w:t>
            </w:r>
          </w:p>
        </w:tc>
        <w:tc>
          <w:tcPr>
            <w:tcW w:w="3061" w:type="dxa"/>
          </w:tcPr>
          <w:p w:rsidR="00E36084" w:rsidRDefault="00E36084">
            <w:pPr>
              <w:pStyle w:val="ConsPlusNormal"/>
            </w:pPr>
            <w:r>
              <w:t>пенициллины, устойчивые к бета-лактамазам</w:t>
            </w:r>
          </w:p>
        </w:tc>
        <w:tc>
          <w:tcPr>
            <w:tcW w:w="2324" w:type="dxa"/>
          </w:tcPr>
          <w:p w:rsidR="00E36084" w:rsidRDefault="00E36084">
            <w:pPr>
              <w:pStyle w:val="ConsPlusNormal"/>
              <w:jc w:val="center"/>
            </w:pPr>
            <w:r>
              <w:t>оксациллин</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tc>
      </w:tr>
      <w:tr w:rsidR="00E36084">
        <w:tc>
          <w:tcPr>
            <w:tcW w:w="964" w:type="dxa"/>
          </w:tcPr>
          <w:p w:rsidR="00E36084" w:rsidRDefault="00E36084">
            <w:pPr>
              <w:pStyle w:val="ConsPlusNormal"/>
              <w:jc w:val="center"/>
            </w:pPr>
            <w:r>
              <w:t>J01CR</w:t>
            </w:r>
          </w:p>
        </w:tc>
        <w:tc>
          <w:tcPr>
            <w:tcW w:w="3061" w:type="dxa"/>
          </w:tcPr>
          <w:p w:rsidR="00E36084" w:rsidRDefault="00E36084">
            <w:pPr>
              <w:pStyle w:val="ConsPlusNormal"/>
            </w:pPr>
            <w:r>
              <w:t>комбинации пенициллинов, включая комбинации с ингибиторами бета-лактамаз</w:t>
            </w:r>
          </w:p>
        </w:tc>
        <w:tc>
          <w:tcPr>
            <w:tcW w:w="2324" w:type="dxa"/>
          </w:tcPr>
          <w:p w:rsidR="00E36084" w:rsidRDefault="00E36084">
            <w:pPr>
              <w:pStyle w:val="ConsPlusNormal"/>
              <w:jc w:val="center"/>
            </w:pPr>
            <w:r>
              <w:t>амоксициллин + клавулановая кислота</w:t>
            </w:r>
          </w:p>
        </w:tc>
        <w:tc>
          <w:tcPr>
            <w:tcW w:w="2721" w:type="dxa"/>
          </w:tcPr>
          <w:p w:rsidR="00E36084" w:rsidRDefault="00E36084">
            <w:pPr>
              <w:pStyle w:val="ConsPlusNormal"/>
            </w:pPr>
            <w:r>
              <w:t>порошок для приготовления раствора для внутривенного введения;</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таблетки диспергируемые;</w:t>
            </w:r>
          </w:p>
          <w:p w:rsidR="00E36084" w:rsidRDefault="00E36084">
            <w:pPr>
              <w:pStyle w:val="ConsPlusNormal"/>
            </w:pPr>
            <w:r>
              <w:t>таблетки, покрытые оболочкой;</w:t>
            </w:r>
          </w:p>
          <w:p w:rsidR="00E36084" w:rsidRDefault="00E36084">
            <w:pPr>
              <w:pStyle w:val="ConsPlusNormal"/>
            </w:pPr>
            <w:r>
              <w:t xml:space="preserve">таблетки, покрытые </w:t>
            </w:r>
            <w:r>
              <w:lastRenderedPageBreak/>
              <w:t>пленочной оболочкой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ампициллин + сульбактам</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tc>
      </w:tr>
      <w:tr w:rsidR="00E36084">
        <w:tc>
          <w:tcPr>
            <w:tcW w:w="964" w:type="dxa"/>
          </w:tcPr>
          <w:p w:rsidR="00E36084" w:rsidRDefault="00E36084">
            <w:pPr>
              <w:pStyle w:val="ConsPlusNormal"/>
              <w:jc w:val="center"/>
            </w:pPr>
            <w:r>
              <w:t>J01D</w:t>
            </w:r>
          </w:p>
        </w:tc>
        <w:tc>
          <w:tcPr>
            <w:tcW w:w="3061" w:type="dxa"/>
          </w:tcPr>
          <w:p w:rsidR="00E36084" w:rsidRDefault="00E36084">
            <w:pPr>
              <w:pStyle w:val="ConsPlusNormal"/>
            </w:pPr>
            <w:r>
              <w:t>другие бета-лактамные антибактериальные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J01DB</w:t>
            </w:r>
          </w:p>
        </w:tc>
        <w:tc>
          <w:tcPr>
            <w:tcW w:w="3061" w:type="dxa"/>
            <w:vMerge w:val="restart"/>
          </w:tcPr>
          <w:p w:rsidR="00E36084" w:rsidRDefault="00E36084">
            <w:pPr>
              <w:pStyle w:val="ConsPlusNormal"/>
            </w:pPr>
            <w:r>
              <w:t>цефалоспорины 1-го поколения</w:t>
            </w:r>
          </w:p>
        </w:tc>
        <w:tc>
          <w:tcPr>
            <w:tcW w:w="2324" w:type="dxa"/>
          </w:tcPr>
          <w:p w:rsidR="00E36084" w:rsidRDefault="00E36084">
            <w:pPr>
              <w:pStyle w:val="ConsPlusNormal"/>
              <w:jc w:val="center"/>
            </w:pPr>
            <w:r>
              <w:t>цефазолин</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порошок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цефалексин</w:t>
            </w:r>
          </w:p>
        </w:tc>
        <w:tc>
          <w:tcPr>
            <w:tcW w:w="2721" w:type="dxa"/>
          </w:tcPr>
          <w:p w:rsidR="00E36084" w:rsidRDefault="00E36084">
            <w:pPr>
              <w:pStyle w:val="ConsPlusNormal"/>
            </w:pPr>
            <w:r>
              <w:t>гранулы для приготовления суспензии для приема внутрь;</w:t>
            </w:r>
          </w:p>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J01DC</w:t>
            </w:r>
          </w:p>
        </w:tc>
        <w:tc>
          <w:tcPr>
            <w:tcW w:w="3061" w:type="dxa"/>
          </w:tcPr>
          <w:p w:rsidR="00E36084" w:rsidRDefault="00E36084">
            <w:pPr>
              <w:pStyle w:val="ConsPlusNormal"/>
            </w:pPr>
            <w:r>
              <w:t>цефалоспорины 2-го поколения</w:t>
            </w:r>
          </w:p>
        </w:tc>
        <w:tc>
          <w:tcPr>
            <w:tcW w:w="2324" w:type="dxa"/>
          </w:tcPr>
          <w:p w:rsidR="00E36084" w:rsidRDefault="00E36084">
            <w:pPr>
              <w:pStyle w:val="ConsPlusNormal"/>
              <w:jc w:val="center"/>
            </w:pPr>
            <w:r>
              <w:t>цефуроксим</w:t>
            </w:r>
          </w:p>
        </w:tc>
        <w:tc>
          <w:tcPr>
            <w:tcW w:w="2721" w:type="dxa"/>
          </w:tcPr>
          <w:p w:rsidR="00E36084" w:rsidRDefault="00E36084">
            <w:pPr>
              <w:pStyle w:val="ConsPlusNormal"/>
            </w:pPr>
            <w:r>
              <w:t>гранулы для приготовления суспензии для приема внутрь;</w:t>
            </w:r>
          </w:p>
          <w:p w:rsidR="00E36084" w:rsidRDefault="00E36084">
            <w:pPr>
              <w:pStyle w:val="ConsPlusNormal"/>
            </w:pPr>
            <w:r>
              <w:t xml:space="preserve">порошок для приготовления раствора для </w:t>
            </w:r>
            <w:r>
              <w:lastRenderedPageBreak/>
              <w:t>внутривенного введения;</w:t>
            </w:r>
          </w:p>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порошок для приготовления раствора для инфузий;</w:t>
            </w:r>
          </w:p>
          <w:p w:rsidR="00E36084" w:rsidRDefault="00E36084">
            <w:pPr>
              <w:pStyle w:val="ConsPlusNormal"/>
            </w:pPr>
            <w:r>
              <w:t>порошок для приготовления раствора для инъекций;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lastRenderedPageBreak/>
              <w:t>J01DD</w:t>
            </w:r>
          </w:p>
        </w:tc>
        <w:tc>
          <w:tcPr>
            <w:tcW w:w="3061" w:type="dxa"/>
            <w:vMerge w:val="restart"/>
          </w:tcPr>
          <w:p w:rsidR="00E36084" w:rsidRDefault="00E36084">
            <w:pPr>
              <w:pStyle w:val="ConsPlusNormal"/>
            </w:pPr>
            <w:r>
              <w:t>цефалоспорины 3-го поколения</w:t>
            </w:r>
          </w:p>
        </w:tc>
        <w:tc>
          <w:tcPr>
            <w:tcW w:w="2324" w:type="dxa"/>
          </w:tcPr>
          <w:p w:rsidR="00E36084" w:rsidRDefault="00E36084">
            <w:pPr>
              <w:pStyle w:val="ConsPlusNormal"/>
              <w:jc w:val="center"/>
            </w:pPr>
            <w:r>
              <w:t>цефотаксим</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порошок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цефотаксим + [сульбактам]</w:t>
            </w:r>
          </w:p>
        </w:tc>
        <w:tc>
          <w:tcPr>
            <w:tcW w:w="2721" w:type="dxa"/>
          </w:tcPr>
          <w:p w:rsidR="00E36084" w:rsidRDefault="00E36084">
            <w:pPr>
              <w:pStyle w:val="ConsPlusNormal"/>
            </w:pPr>
            <w:r>
              <w:t xml:space="preserve">порошок для приготовления раствора для внутривенного и </w:t>
            </w:r>
            <w:r>
              <w:lastRenderedPageBreak/>
              <w:t>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цефтазидим</w:t>
            </w:r>
          </w:p>
        </w:tc>
        <w:tc>
          <w:tcPr>
            <w:tcW w:w="2721" w:type="dxa"/>
          </w:tcPr>
          <w:p w:rsidR="00E36084" w:rsidRDefault="00E36084">
            <w:pPr>
              <w:pStyle w:val="ConsPlusNormal"/>
            </w:pPr>
            <w:r>
              <w:t>порошок для приготовления раствора для внутривенного введения;</w:t>
            </w:r>
          </w:p>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цефтриаксон</w:t>
            </w:r>
          </w:p>
        </w:tc>
        <w:tc>
          <w:tcPr>
            <w:tcW w:w="2721" w:type="dxa"/>
          </w:tcPr>
          <w:p w:rsidR="00E36084" w:rsidRDefault="00E36084">
            <w:pPr>
              <w:pStyle w:val="ConsPlusNormal"/>
            </w:pPr>
            <w:r>
              <w:t>порошок для приготовления раствора для внутривенного введения;</w:t>
            </w:r>
          </w:p>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порошок для приготовления раствора для инфузий;</w:t>
            </w:r>
          </w:p>
          <w:p w:rsidR="00E36084" w:rsidRDefault="00E36084">
            <w:pPr>
              <w:pStyle w:val="ConsPlusNormal"/>
            </w:pPr>
            <w:r>
              <w:t>порошок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цефоперазон + </w:t>
            </w:r>
            <w:r>
              <w:lastRenderedPageBreak/>
              <w:t>сульбактам</w:t>
            </w:r>
          </w:p>
        </w:tc>
        <w:tc>
          <w:tcPr>
            <w:tcW w:w="2721" w:type="dxa"/>
          </w:tcPr>
          <w:p w:rsidR="00E36084" w:rsidRDefault="00E36084">
            <w:pPr>
              <w:pStyle w:val="ConsPlusNormal"/>
            </w:pPr>
            <w:r>
              <w:lastRenderedPageBreak/>
              <w:t xml:space="preserve">порошок для </w:t>
            </w:r>
            <w:r>
              <w:lastRenderedPageBreak/>
              <w:t>приготовления раствора для внутривенного и внутримышечного введения</w:t>
            </w:r>
          </w:p>
        </w:tc>
      </w:tr>
      <w:tr w:rsidR="00E36084">
        <w:tc>
          <w:tcPr>
            <w:tcW w:w="964" w:type="dxa"/>
          </w:tcPr>
          <w:p w:rsidR="00E36084" w:rsidRDefault="00E36084">
            <w:pPr>
              <w:pStyle w:val="ConsPlusNormal"/>
              <w:jc w:val="center"/>
            </w:pPr>
            <w:r>
              <w:lastRenderedPageBreak/>
              <w:t>J01DE</w:t>
            </w:r>
          </w:p>
        </w:tc>
        <w:tc>
          <w:tcPr>
            <w:tcW w:w="3061" w:type="dxa"/>
          </w:tcPr>
          <w:p w:rsidR="00E36084" w:rsidRDefault="00E36084">
            <w:pPr>
              <w:pStyle w:val="ConsPlusNormal"/>
            </w:pPr>
            <w:r>
              <w:t>цефалоспорины 4-го поколения</w:t>
            </w:r>
          </w:p>
        </w:tc>
        <w:tc>
          <w:tcPr>
            <w:tcW w:w="2324" w:type="dxa"/>
          </w:tcPr>
          <w:p w:rsidR="00E36084" w:rsidRDefault="00E36084">
            <w:pPr>
              <w:pStyle w:val="ConsPlusNormal"/>
              <w:jc w:val="center"/>
            </w:pPr>
            <w:r>
              <w:t>цефепим</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tc>
      </w:tr>
      <w:tr w:rsidR="00E36084">
        <w:tc>
          <w:tcPr>
            <w:tcW w:w="964" w:type="dxa"/>
            <w:vMerge w:val="restart"/>
          </w:tcPr>
          <w:p w:rsidR="00E36084" w:rsidRDefault="00E36084">
            <w:pPr>
              <w:pStyle w:val="ConsPlusNormal"/>
              <w:jc w:val="center"/>
            </w:pPr>
            <w:r>
              <w:t>J01DH</w:t>
            </w:r>
          </w:p>
        </w:tc>
        <w:tc>
          <w:tcPr>
            <w:tcW w:w="3061" w:type="dxa"/>
          </w:tcPr>
          <w:p w:rsidR="00E36084" w:rsidRDefault="00E36084">
            <w:pPr>
              <w:pStyle w:val="ConsPlusNormal"/>
            </w:pPr>
            <w:r>
              <w:t>карбапенемы</w:t>
            </w:r>
          </w:p>
        </w:tc>
        <w:tc>
          <w:tcPr>
            <w:tcW w:w="2324" w:type="dxa"/>
          </w:tcPr>
          <w:p w:rsidR="00E36084" w:rsidRDefault="00E36084">
            <w:pPr>
              <w:pStyle w:val="ConsPlusNormal"/>
              <w:jc w:val="center"/>
            </w:pPr>
            <w:r>
              <w:t>имипенем + циластатин</w:t>
            </w:r>
          </w:p>
        </w:tc>
        <w:tc>
          <w:tcPr>
            <w:tcW w:w="2721" w:type="dxa"/>
          </w:tcPr>
          <w:p w:rsidR="00E36084" w:rsidRDefault="00E36084">
            <w:pPr>
              <w:pStyle w:val="ConsPlusNormal"/>
            </w:pPr>
            <w:r>
              <w:t>порошок для приготовления раствора для инфузий</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меропенем</w:t>
            </w:r>
          </w:p>
        </w:tc>
        <w:tc>
          <w:tcPr>
            <w:tcW w:w="2721" w:type="dxa"/>
          </w:tcPr>
          <w:p w:rsidR="00E36084" w:rsidRDefault="00E36084">
            <w:pPr>
              <w:pStyle w:val="ConsPlusNormal"/>
            </w:pPr>
            <w:r>
              <w:t>порошок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эртапенем</w:t>
            </w:r>
          </w:p>
        </w:tc>
        <w:tc>
          <w:tcPr>
            <w:tcW w:w="2721" w:type="dxa"/>
          </w:tcPr>
          <w:p w:rsidR="00E36084" w:rsidRDefault="00E36084">
            <w:pPr>
              <w:pStyle w:val="ConsPlusNormal"/>
            </w:pPr>
            <w:r>
              <w:t>лиофилизат для приготовления раствора для инъекций;</w:t>
            </w:r>
          </w:p>
          <w:p w:rsidR="00E36084" w:rsidRDefault="00E36084">
            <w:pPr>
              <w:pStyle w:val="ConsPlusNormal"/>
            </w:pPr>
            <w:r>
              <w:t>лиофилизат для приготовления раствора для внутривенного и внутримышечного введения</w:t>
            </w:r>
          </w:p>
        </w:tc>
      </w:tr>
      <w:tr w:rsidR="00E36084">
        <w:tc>
          <w:tcPr>
            <w:tcW w:w="964" w:type="dxa"/>
            <w:vMerge w:val="restart"/>
          </w:tcPr>
          <w:p w:rsidR="00E36084" w:rsidRDefault="00E36084">
            <w:pPr>
              <w:pStyle w:val="ConsPlusNormal"/>
              <w:jc w:val="center"/>
            </w:pPr>
            <w:r>
              <w:t>J01DI</w:t>
            </w:r>
          </w:p>
        </w:tc>
        <w:tc>
          <w:tcPr>
            <w:tcW w:w="3061" w:type="dxa"/>
          </w:tcPr>
          <w:p w:rsidR="00E36084" w:rsidRDefault="00E36084">
            <w:pPr>
              <w:pStyle w:val="ConsPlusNormal"/>
            </w:pPr>
            <w:r>
              <w:t>другие цефалоспорины и пенемы</w:t>
            </w:r>
          </w:p>
        </w:tc>
        <w:tc>
          <w:tcPr>
            <w:tcW w:w="2324" w:type="dxa"/>
          </w:tcPr>
          <w:p w:rsidR="00E36084" w:rsidRDefault="00E36084">
            <w:pPr>
              <w:pStyle w:val="ConsPlusNormal"/>
              <w:jc w:val="center"/>
            </w:pPr>
            <w:r>
              <w:t>цефтазидим + [авибактам]</w:t>
            </w:r>
          </w:p>
        </w:tc>
        <w:tc>
          <w:tcPr>
            <w:tcW w:w="2721" w:type="dxa"/>
          </w:tcPr>
          <w:p w:rsidR="00E36084" w:rsidRDefault="00E36084">
            <w:pPr>
              <w:pStyle w:val="ConsPlusNormal"/>
            </w:pPr>
            <w:r>
              <w:t>порошок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цефтаролина фосамил</w:t>
            </w:r>
          </w:p>
        </w:tc>
        <w:tc>
          <w:tcPr>
            <w:tcW w:w="2721" w:type="dxa"/>
          </w:tcPr>
          <w:p w:rsidR="00E36084" w:rsidRDefault="00E36084">
            <w:pPr>
              <w:pStyle w:val="ConsPlusNormal"/>
            </w:pPr>
            <w:r>
              <w:t>порошок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цефтолозан + [тазобактам]</w:t>
            </w:r>
          </w:p>
        </w:tc>
        <w:tc>
          <w:tcPr>
            <w:tcW w:w="2721" w:type="dxa"/>
          </w:tcPr>
          <w:p w:rsidR="00E36084" w:rsidRDefault="00E36084">
            <w:pPr>
              <w:pStyle w:val="ConsPlusNormal"/>
            </w:pPr>
            <w:r>
              <w:t>порошок для приготовления концентрата для приготовления раствора для инфузий</w:t>
            </w:r>
          </w:p>
        </w:tc>
      </w:tr>
      <w:tr w:rsidR="00E36084">
        <w:tc>
          <w:tcPr>
            <w:tcW w:w="964" w:type="dxa"/>
          </w:tcPr>
          <w:p w:rsidR="00E36084" w:rsidRDefault="00E36084">
            <w:pPr>
              <w:pStyle w:val="ConsPlusNormal"/>
              <w:jc w:val="center"/>
            </w:pPr>
            <w:r>
              <w:t>J01E</w:t>
            </w:r>
          </w:p>
        </w:tc>
        <w:tc>
          <w:tcPr>
            <w:tcW w:w="3061" w:type="dxa"/>
          </w:tcPr>
          <w:p w:rsidR="00E36084" w:rsidRDefault="00E36084">
            <w:pPr>
              <w:pStyle w:val="ConsPlusNormal"/>
            </w:pPr>
            <w:r>
              <w:t>сульфаниламиды и триметоприм</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J01EE</w:t>
            </w:r>
          </w:p>
        </w:tc>
        <w:tc>
          <w:tcPr>
            <w:tcW w:w="3061" w:type="dxa"/>
          </w:tcPr>
          <w:p w:rsidR="00E36084" w:rsidRDefault="00E36084">
            <w:pPr>
              <w:pStyle w:val="ConsPlusNormal"/>
            </w:pPr>
            <w:r>
              <w:t>комбинированные препараты сульфаниламидов и триметоприма, включая производные</w:t>
            </w:r>
          </w:p>
        </w:tc>
        <w:tc>
          <w:tcPr>
            <w:tcW w:w="2324" w:type="dxa"/>
          </w:tcPr>
          <w:p w:rsidR="00E36084" w:rsidRDefault="00E36084">
            <w:pPr>
              <w:pStyle w:val="ConsPlusNormal"/>
              <w:jc w:val="center"/>
            </w:pPr>
            <w:r>
              <w:t>ко-тримоксазол</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суспензия для приема внутрь;</w:t>
            </w:r>
          </w:p>
          <w:p w:rsidR="00E36084" w:rsidRDefault="00E36084">
            <w:pPr>
              <w:pStyle w:val="ConsPlusNormal"/>
            </w:pPr>
            <w:r>
              <w:t>таблетки</w:t>
            </w:r>
          </w:p>
        </w:tc>
      </w:tr>
      <w:tr w:rsidR="00E36084">
        <w:tc>
          <w:tcPr>
            <w:tcW w:w="964" w:type="dxa"/>
          </w:tcPr>
          <w:p w:rsidR="00E36084" w:rsidRDefault="00E36084">
            <w:pPr>
              <w:pStyle w:val="ConsPlusNormal"/>
              <w:jc w:val="center"/>
            </w:pPr>
            <w:r>
              <w:t>J01F</w:t>
            </w:r>
          </w:p>
        </w:tc>
        <w:tc>
          <w:tcPr>
            <w:tcW w:w="3061" w:type="dxa"/>
          </w:tcPr>
          <w:p w:rsidR="00E36084" w:rsidRDefault="00E36084">
            <w:pPr>
              <w:pStyle w:val="ConsPlusNormal"/>
            </w:pPr>
            <w:r>
              <w:t>макролиды, линкозамиды и стрептограмины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J01FA</w:t>
            </w:r>
          </w:p>
        </w:tc>
        <w:tc>
          <w:tcPr>
            <w:tcW w:w="3061" w:type="dxa"/>
            <w:vMerge w:val="restart"/>
          </w:tcPr>
          <w:p w:rsidR="00E36084" w:rsidRDefault="00E36084">
            <w:pPr>
              <w:pStyle w:val="ConsPlusNormal"/>
            </w:pPr>
            <w:r>
              <w:t>макролиды</w:t>
            </w:r>
          </w:p>
        </w:tc>
        <w:tc>
          <w:tcPr>
            <w:tcW w:w="2324" w:type="dxa"/>
          </w:tcPr>
          <w:p w:rsidR="00E36084" w:rsidRDefault="00E36084">
            <w:pPr>
              <w:pStyle w:val="ConsPlusNormal"/>
              <w:jc w:val="center"/>
            </w:pPr>
            <w:r>
              <w:t>азитромицин</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 xml:space="preserve">порошок для приготовления </w:t>
            </w:r>
            <w:r>
              <w:lastRenderedPageBreak/>
              <w:t>суспензии для приема внутрь (для детей);</w:t>
            </w:r>
          </w:p>
          <w:p w:rsidR="00E36084" w:rsidRDefault="00E36084">
            <w:pPr>
              <w:pStyle w:val="ConsPlusNormal"/>
            </w:pPr>
            <w:r>
              <w:t>таблетки диспергируемые;</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джозамицин</w:t>
            </w:r>
          </w:p>
        </w:tc>
        <w:tc>
          <w:tcPr>
            <w:tcW w:w="2721" w:type="dxa"/>
          </w:tcPr>
          <w:p w:rsidR="00E36084" w:rsidRDefault="00E36084">
            <w:pPr>
              <w:pStyle w:val="ConsPlusNormal"/>
            </w:pPr>
            <w:r>
              <w:t>таблетки диспергируемые;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кларитромицин</w:t>
            </w:r>
          </w:p>
        </w:tc>
        <w:tc>
          <w:tcPr>
            <w:tcW w:w="2721" w:type="dxa"/>
          </w:tcPr>
          <w:p w:rsidR="00E36084" w:rsidRDefault="00E36084">
            <w:pPr>
              <w:pStyle w:val="ConsPlusNormal"/>
            </w:pPr>
            <w:r>
              <w:t>гранулы для приготовления суспензии для приема внутрь;</w:t>
            </w:r>
          </w:p>
          <w:p w:rsidR="00E36084" w:rsidRDefault="00E36084">
            <w:pPr>
              <w:pStyle w:val="ConsPlusNormal"/>
            </w:pPr>
            <w:r>
              <w:t>капсулы;</w:t>
            </w:r>
          </w:p>
          <w:p w:rsidR="00E36084" w:rsidRDefault="00E36084">
            <w:pPr>
              <w:pStyle w:val="ConsPlusNormal"/>
            </w:pPr>
            <w:r>
              <w:t>лиофилизат для приготовления раствора для инфузий;</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J01FF</w:t>
            </w:r>
          </w:p>
        </w:tc>
        <w:tc>
          <w:tcPr>
            <w:tcW w:w="3061" w:type="dxa"/>
          </w:tcPr>
          <w:p w:rsidR="00E36084" w:rsidRDefault="00E36084">
            <w:pPr>
              <w:pStyle w:val="ConsPlusNormal"/>
            </w:pPr>
            <w:r>
              <w:t>линкозамиды</w:t>
            </w:r>
          </w:p>
        </w:tc>
        <w:tc>
          <w:tcPr>
            <w:tcW w:w="2324" w:type="dxa"/>
          </w:tcPr>
          <w:p w:rsidR="00E36084" w:rsidRDefault="00E36084">
            <w:pPr>
              <w:pStyle w:val="ConsPlusNormal"/>
              <w:jc w:val="center"/>
            </w:pPr>
            <w:r>
              <w:t>клиндамицин</w:t>
            </w:r>
          </w:p>
        </w:tc>
        <w:tc>
          <w:tcPr>
            <w:tcW w:w="2721" w:type="dxa"/>
          </w:tcPr>
          <w:p w:rsidR="00E36084" w:rsidRDefault="00E36084">
            <w:pPr>
              <w:pStyle w:val="ConsPlusNormal"/>
            </w:pPr>
            <w:r>
              <w:t>капсулы;</w:t>
            </w:r>
          </w:p>
          <w:p w:rsidR="00E36084" w:rsidRDefault="00E36084">
            <w:pPr>
              <w:pStyle w:val="ConsPlusNormal"/>
            </w:pPr>
            <w:r>
              <w:t xml:space="preserve">раствор для внутривенного и </w:t>
            </w:r>
            <w:r>
              <w:lastRenderedPageBreak/>
              <w:t>внутримышечного введения</w:t>
            </w:r>
          </w:p>
        </w:tc>
      </w:tr>
      <w:tr w:rsidR="00E36084">
        <w:tc>
          <w:tcPr>
            <w:tcW w:w="964" w:type="dxa"/>
          </w:tcPr>
          <w:p w:rsidR="00E36084" w:rsidRDefault="00E36084">
            <w:pPr>
              <w:pStyle w:val="ConsPlusNormal"/>
              <w:jc w:val="center"/>
            </w:pPr>
            <w:r>
              <w:lastRenderedPageBreak/>
              <w:t>J01G</w:t>
            </w:r>
          </w:p>
        </w:tc>
        <w:tc>
          <w:tcPr>
            <w:tcW w:w="3061" w:type="dxa"/>
          </w:tcPr>
          <w:p w:rsidR="00E36084" w:rsidRDefault="00E36084">
            <w:pPr>
              <w:pStyle w:val="ConsPlusNormal"/>
            </w:pPr>
            <w:r>
              <w:t>аминогликозиды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J01GA</w:t>
            </w:r>
          </w:p>
        </w:tc>
        <w:tc>
          <w:tcPr>
            <w:tcW w:w="3061" w:type="dxa"/>
          </w:tcPr>
          <w:p w:rsidR="00E36084" w:rsidRDefault="00E36084">
            <w:pPr>
              <w:pStyle w:val="ConsPlusNormal"/>
            </w:pPr>
            <w:r>
              <w:t>стрептомицины</w:t>
            </w:r>
          </w:p>
        </w:tc>
        <w:tc>
          <w:tcPr>
            <w:tcW w:w="2324" w:type="dxa"/>
          </w:tcPr>
          <w:p w:rsidR="00E36084" w:rsidRDefault="00E36084">
            <w:pPr>
              <w:pStyle w:val="ConsPlusNormal"/>
              <w:jc w:val="center"/>
            </w:pPr>
            <w:r>
              <w:t>стрептомицин</w:t>
            </w:r>
          </w:p>
        </w:tc>
        <w:tc>
          <w:tcPr>
            <w:tcW w:w="2721" w:type="dxa"/>
          </w:tcPr>
          <w:p w:rsidR="00E36084" w:rsidRDefault="00E36084">
            <w:pPr>
              <w:pStyle w:val="ConsPlusNormal"/>
            </w:pPr>
            <w:r>
              <w:t>порошок для приготовления раствора для внутримышечного введения</w:t>
            </w:r>
          </w:p>
        </w:tc>
      </w:tr>
      <w:tr w:rsidR="00E36084">
        <w:tc>
          <w:tcPr>
            <w:tcW w:w="964" w:type="dxa"/>
          </w:tcPr>
          <w:p w:rsidR="00E36084" w:rsidRDefault="00E36084">
            <w:pPr>
              <w:pStyle w:val="ConsPlusNormal"/>
              <w:jc w:val="center"/>
            </w:pPr>
            <w:r>
              <w:t>J01GB</w:t>
            </w:r>
          </w:p>
        </w:tc>
        <w:tc>
          <w:tcPr>
            <w:tcW w:w="3061" w:type="dxa"/>
          </w:tcPr>
          <w:p w:rsidR="00E36084" w:rsidRDefault="00E36084">
            <w:pPr>
              <w:pStyle w:val="ConsPlusNormal"/>
            </w:pPr>
            <w:r>
              <w:t>другие аминогликозиды</w:t>
            </w:r>
          </w:p>
        </w:tc>
        <w:tc>
          <w:tcPr>
            <w:tcW w:w="2324" w:type="dxa"/>
          </w:tcPr>
          <w:p w:rsidR="00E36084" w:rsidRDefault="00E36084">
            <w:pPr>
              <w:pStyle w:val="ConsPlusNormal"/>
              <w:jc w:val="center"/>
            </w:pPr>
            <w:r>
              <w:t>амикацин</w:t>
            </w:r>
          </w:p>
        </w:tc>
        <w:tc>
          <w:tcPr>
            <w:tcW w:w="2721" w:type="dxa"/>
          </w:tcPr>
          <w:p w:rsidR="00E36084" w:rsidRDefault="00E36084">
            <w:pPr>
              <w:pStyle w:val="ConsPlusNormal"/>
            </w:pPr>
            <w:r>
              <w:t>лиофилизат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порошок для приготовления раствора для внутримышечного введения;</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инфузий и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гентамицин</w:t>
            </w:r>
          </w:p>
        </w:tc>
        <w:tc>
          <w:tcPr>
            <w:tcW w:w="2721" w:type="dxa"/>
          </w:tcPr>
          <w:p w:rsidR="00E36084" w:rsidRDefault="00E36084">
            <w:pPr>
              <w:pStyle w:val="ConsPlusNormal"/>
            </w:pPr>
            <w:r>
              <w:t>капли глазные;</w:t>
            </w:r>
          </w:p>
          <w:p w:rsidR="00E36084" w:rsidRDefault="00E36084">
            <w:pPr>
              <w:pStyle w:val="ConsPlusNormal"/>
            </w:pPr>
            <w:r>
              <w:t>раствор для внутривенного и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канамицин</w:t>
            </w:r>
          </w:p>
        </w:tc>
        <w:tc>
          <w:tcPr>
            <w:tcW w:w="2721" w:type="dxa"/>
          </w:tcPr>
          <w:p w:rsidR="00E36084" w:rsidRDefault="00E36084">
            <w:pPr>
              <w:pStyle w:val="ConsPlusNormal"/>
            </w:pPr>
            <w:r>
              <w:t xml:space="preserve">порошок для приготовления раствора для внутривенного и </w:t>
            </w:r>
            <w:r>
              <w:lastRenderedPageBreak/>
              <w:t>внутримышечного введения;</w:t>
            </w:r>
          </w:p>
          <w:p w:rsidR="00E36084" w:rsidRDefault="00E36084">
            <w:pPr>
              <w:pStyle w:val="ConsPlusNormal"/>
            </w:pPr>
            <w:r>
              <w:t>порошок для приготовления раствора для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тобрамицин</w:t>
            </w:r>
          </w:p>
        </w:tc>
        <w:tc>
          <w:tcPr>
            <w:tcW w:w="2721" w:type="dxa"/>
          </w:tcPr>
          <w:p w:rsidR="00E36084" w:rsidRDefault="00E36084">
            <w:pPr>
              <w:pStyle w:val="ConsPlusNormal"/>
            </w:pPr>
            <w:r>
              <w:t>капли глазные;</w:t>
            </w:r>
          </w:p>
          <w:p w:rsidR="00E36084" w:rsidRDefault="00E36084">
            <w:pPr>
              <w:pStyle w:val="ConsPlusNormal"/>
            </w:pPr>
            <w:r>
              <w:t>капсулы с порошком для ингаляций;</w:t>
            </w:r>
          </w:p>
          <w:p w:rsidR="00E36084" w:rsidRDefault="00E36084">
            <w:pPr>
              <w:pStyle w:val="ConsPlusNormal"/>
            </w:pPr>
            <w:r>
              <w:t>раствор для ингаляций</w:t>
            </w:r>
          </w:p>
        </w:tc>
      </w:tr>
      <w:tr w:rsidR="00E36084">
        <w:tc>
          <w:tcPr>
            <w:tcW w:w="964" w:type="dxa"/>
          </w:tcPr>
          <w:p w:rsidR="00E36084" w:rsidRDefault="00E36084">
            <w:pPr>
              <w:pStyle w:val="ConsPlusNormal"/>
              <w:jc w:val="center"/>
            </w:pPr>
            <w:r>
              <w:t>J01M</w:t>
            </w:r>
          </w:p>
        </w:tc>
        <w:tc>
          <w:tcPr>
            <w:tcW w:w="3061" w:type="dxa"/>
          </w:tcPr>
          <w:p w:rsidR="00E36084" w:rsidRDefault="00E36084">
            <w:pPr>
              <w:pStyle w:val="ConsPlusNormal"/>
            </w:pPr>
            <w:r>
              <w:t>антибактериальные препараты, производные хинолона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J01MA</w:t>
            </w:r>
          </w:p>
        </w:tc>
        <w:tc>
          <w:tcPr>
            <w:tcW w:w="3061" w:type="dxa"/>
            <w:vMerge w:val="restart"/>
          </w:tcPr>
          <w:p w:rsidR="00E36084" w:rsidRDefault="00E36084">
            <w:pPr>
              <w:pStyle w:val="ConsPlusNormal"/>
            </w:pPr>
            <w:r>
              <w:t>фторхинолоны</w:t>
            </w:r>
          </w:p>
        </w:tc>
        <w:tc>
          <w:tcPr>
            <w:tcW w:w="2324" w:type="dxa"/>
          </w:tcPr>
          <w:p w:rsidR="00E36084" w:rsidRDefault="00E36084">
            <w:pPr>
              <w:pStyle w:val="ConsPlusNormal"/>
              <w:jc w:val="center"/>
            </w:pPr>
            <w:r>
              <w:t>левофлоксацин</w:t>
            </w:r>
          </w:p>
        </w:tc>
        <w:tc>
          <w:tcPr>
            <w:tcW w:w="2721" w:type="dxa"/>
          </w:tcPr>
          <w:p w:rsidR="00E36084" w:rsidRDefault="00E36084">
            <w:pPr>
              <w:pStyle w:val="ConsPlusNormal"/>
            </w:pPr>
            <w:r>
              <w:t>капли глазные;</w:t>
            </w:r>
          </w:p>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ломефлоксацин</w:t>
            </w:r>
          </w:p>
        </w:tc>
        <w:tc>
          <w:tcPr>
            <w:tcW w:w="2721" w:type="dxa"/>
          </w:tcPr>
          <w:p w:rsidR="00E36084" w:rsidRDefault="00E36084">
            <w:pPr>
              <w:pStyle w:val="ConsPlusNormal"/>
            </w:pPr>
            <w:r>
              <w:t>капли глазные;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моксифлоксацин</w:t>
            </w:r>
          </w:p>
        </w:tc>
        <w:tc>
          <w:tcPr>
            <w:tcW w:w="2721" w:type="dxa"/>
          </w:tcPr>
          <w:p w:rsidR="00E36084" w:rsidRDefault="00E36084">
            <w:pPr>
              <w:pStyle w:val="ConsPlusNormal"/>
            </w:pPr>
            <w:r>
              <w:t>капли глазные;</w:t>
            </w:r>
          </w:p>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офлоксацин</w:t>
            </w:r>
          </w:p>
        </w:tc>
        <w:tc>
          <w:tcPr>
            <w:tcW w:w="2721" w:type="dxa"/>
          </w:tcPr>
          <w:p w:rsidR="00E36084" w:rsidRDefault="00E36084">
            <w:pPr>
              <w:pStyle w:val="ConsPlusNormal"/>
            </w:pPr>
            <w:r>
              <w:t>капли глазные;</w:t>
            </w:r>
          </w:p>
          <w:p w:rsidR="00E36084" w:rsidRDefault="00E36084">
            <w:pPr>
              <w:pStyle w:val="ConsPlusNormal"/>
            </w:pPr>
            <w:r>
              <w:t>капли глазные и ушные;</w:t>
            </w:r>
          </w:p>
          <w:p w:rsidR="00E36084" w:rsidRDefault="00E36084">
            <w:pPr>
              <w:pStyle w:val="ConsPlusNormal"/>
            </w:pPr>
            <w:r>
              <w:t>мазь глазная;</w:t>
            </w:r>
          </w:p>
          <w:p w:rsidR="00E36084" w:rsidRDefault="00E36084">
            <w:pPr>
              <w:pStyle w:val="ConsPlusNormal"/>
            </w:pPr>
            <w:r>
              <w:t>раствор для инфузий;</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lastRenderedPageBreak/>
              <w:t>таблетки пролонгированного действия,</w:t>
            </w:r>
          </w:p>
          <w:p w:rsidR="00E36084" w:rsidRDefault="00E36084">
            <w:pPr>
              <w:pStyle w:val="ConsPlusNormal"/>
            </w:pPr>
            <w:r>
              <w:t>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спарфлоксацин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ципрофлоксацин</w:t>
            </w:r>
          </w:p>
        </w:tc>
        <w:tc>
          <w:tcPr>
            <w:tcW w:w="2721" w:type="dxa"/>
          </w:tcPr>
          <w:p w:rsidR="00E36084" w:rsidRDefault="00E36084">
            <w:pPr>
              <w:pStyle w:val="ConsPlusNormal"/>
            </w:pPr>
            <w:r>
              <w:t>капли глазные;</w:t>
            </w:r>
          </w:p>
          <w:p w:rsidR="00E36084" w:rsidRDefault="00E36084">
            <w:pPr>
              <w:pStyle w:val="ConsPlusNormal"/>
            </w:pPr>
            <w:r>
              <w:t>капли глазные и ушные;</w:t>
            </w:r>
          </w:p>
          <w:p w:rsidR="00E36084" w:rsidRDefault="00E36084">
            <w:pPr>
              <w:pStyle w:val="ConsPlusNormal"/>
            </w:pPr>
            <w:r>
              <w:t>капли ушные;</w:t>
            </w:r>
          </w:p>
          <w:p w:rsidR="00E36084" w:rsidRDefault="00E36084">
            <w:pPr>
              <w:pStyle w:val="ConsPlusNormal"/>
            </w:pPr>
            <w:r>
              <w:t>мазь глазная;</w:t>
            </w:r>
          </w:p>
          <w:p w:rsidR="00E36084" w:rsidRDefault="00E36084">
            <w:pPr>
              <w:pStyle w:val="ConsPlusNormal"/>
            </w:pPr>
            <w:r>
              <w:t>раствор для внутривенного введения;</w:t>
            </w:r>
          </w:p>
          <w:p w:rsidR="00E36084" w:rsidRDefault="00E36084">
            <w:pPr>
              <w:pStyle w:val="ConsPlusNormal"/>
            </w:pPr>
            <w:r>
              <w:t>раствор для инфузий;</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пленочной оболочкой</w:t>
            </w:r>
          </w:p>
        </w:tc>
      </w:tr>
      <w:tr w:rsidR="00E36084">
        <w:tc>
          <w:tcPr>
            <w:tcW w:w="964" w:type="dxa"/>
          </w:tcPr>
          <w:p w:rsidR="00E36084" w:rsidRDefault="00E36084">
            <w:pPr>
              <w:pStyle w:val="ConsPlusNormal"/>
              <w:jc w:val="center"/>
            </w:pPr>
            <w:r>
              <w:t>J01Х</w:t>
            </w:r>
          </w:p>
        </w:tc>
        <w:tc>
          <w:tcPr>
            <w:tcW w:w="3061" w:type="dxa"/>
          </w:tcPr>
          <w:p w:rsidR="00E36084" w:rsidRDefault="00E36084">
            <w:pPr>
              <w:pStyle w:val="ConsPlusNormal"/>
            </w:pPr>
            <w:r>
              <w:t>другие антибактериальные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J01ХA</w:t>
            </w:r>
          </w:p>
        </w:tc>
        <w:tc>
          <w:tcPr>
            <w:tcW w:w="3061" w:type="dxa"/>
          </w:tcPr>
          <w:p w:rsidR="00E36084" w:rsidRDefault="00E36084">
            <w:pPr>
              <w:pStyle w:val="ConsPlusNormal"/>
            </w:pPr>
            <w:r>
              <w:t>антибиотики гликопептидной структуры</w:t>
            </w:r>
          </w:p>
        </w:tc>
        <w:tc>
          <w:tcPr>
            <w:tcW w:w="2324" w:type="dxa"/>
          </w:tcPr>
          <w:p w:rsidR="00E36084" w:rsidRDefault="00E36084">
            <w:pPr>
              <w:pStyle w:val="ConsPlusNormal"/>
              <w:jc w:val="center"/>
            </w:pPr>
            <w:r>
              <w:t>ванкомицин</w:t>
            </w:r>
          </w:p>
        </w:tc>
        <w:tc>
          <w:tcPr>
            <w:tcW w:w="2721" w:type="dxa"/>
          </w:tcPr>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раствора для инфузий и приема внутрь;</w:t>
            </w:r>
          </w:p>
          <w:p w:rsidR="00E36084" w:rsidRDefault="00E36084">
            <w:pPr>
              <w:pStyle w:val="ConsPlusNormal"/>
            </w:pPr>
            <w:r>
              <w:lastRenderedPageBreak/>
              <w:t>порошок для приготовления раствора для инфузий;</w:t>
            </w:r>
          </w:p>
          <w:p w:rsidR="00E36084" w:rsidRDefault="00E36084">
            <w:pPr>
              <w:pStyle w:val="ConsPlusNormal"/>
            </w:pPr>
            <w:r>
              <w:t>порошок для приготовления раствора для инфузий и приема внутрь;</w:t>
            </w:r>
          </w:p>
          <w:p w:rsidR="00E36084" w:rsidRDefault="00E36084">
            <w:pPr>
              <w:pStyle w:val="ConsPlusNormal"/>
            </w:pPr>
            <w:r>
              <w:t>порошок для приготовления концентрата для приготовления раствора для инфузий и раствора для приема внутрь</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телаванцин</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jc w:val="center"/>
            </w:pPr>
            <w:r>
              <w:t>J01ХB</w:t>
            </w:r>
          </w:p>
        </w:tc>
        <w:tc>
          <w:tcPr>
            <w:tcW w:w="3061" w:type="dxa"/>
          </w:tcPr>
          <w:p w:rsidR="00E36084" w:rsidRDefault="00E36084">
            <w:pPr>
              <w:pStyle w:val="ConsPlusNormal"/>
            </w:pPr>
            <w:r>
              <w:t>полимиксины</w:t>
            </w:r>
          </w:p>
        </w:tc>
        <w:tc>
          <w:tcPr>
            <w:tcW w:w="2324" w:type="dxa"/>
          </w:tcPr>
          <w:p w:rsidR="00E36084" w:rsidRDefault="00E36084">
            <w:pPr>
              <w:pStyle w:val="ConsPlusNormal"/>
              <w:jc w:val="center"/>
            </w:pPr>
            <w:r>
              <w:t>полимиксин B</w:t>
            </w:r>
          </w:p>
        </w:tc>
        <w:tc>
          <w:tcPr>
            <w:tcW w:w="2721" w:type="dxa"/>
          </w:tcPr>
          <w:p w:rsidR="00E36084" w:rsidRDefault="00E36084">
            <w:pPr>
              <w:pStyle w:val="ConsPlusNormal"/>
            </w:pPr>
            <w:r>
              <w:t>порошок для приготовления раствора для инъекций;</w:t>
            </w:r>
          </w:p>
          <w:p w:rsidR="00E36084" w:rsidRDefault="00E36084">
            <w:pPr>
              <w:pStyle w:val="ConsPlusNormal"/>
            </w:pPr>
            <w:r>
              <w:t>лиофилизат для приготовления раствора для инъекций</w:t>
            </w:r>
          </w:p>
        </w:tc>
      </w:tr>
      <w:tr w:rsidR="00E36084">
        <w:tc>
          <w:tcPr>
            <w:tcW w:w="964" w:type="dxa"/>
          </w:tcPr>
          <w:p w:rsidR="00E36084" w:rsidRDefault="00E36084">
            <w:pPr>
              <w:pStyle w:val="ConsPlusNormal"/>
              <w:jc w:val="center"/>
            </w:pPr>
            <w:r>
              <w:t>J01ХD</w:t>
            </w:r>
          </w:p>
        </w:tc>
        <w:tc>
          <w:tcPr>
            <w:tcW w:w="3061" w:type="dxa"/>
          </w:tcPr>
          <w:p w:rsidR="00E36084" w:rsidRDefault="00E36084">
            <w:pPr>
              <w:pStyle w:val="ConsPlusNormal"/>
            </w:pPr>
            <w:r>
              <w:t>производные имидазола</w:t>
            </w:r>
          </w:p>
        </w:tc>
        <w:tc>
          <w:tcPr>
            <w:tcW w:w="2324" w:type="dxa"/>
          </w:tcPr>
          <w:p w:rsidR="00E36084" w:rsidRDefault="00E36084">
            <w:pPr>
              <w:pStyle w:val="ConsPlusNormal"/>
              <w:jc w:val="center"/>
            </w:pPr>
            <w:r>
              <w:t>метронидазол</w:t>
            </w:r>
          </w:p>
        </w:tc>
        <w:tc>
          <w:tcPr>
            <w:tcW w:w="2721" w:type="dxa"/>
          </w:tcPr>
          <w:p w:rsidR="00E36084" w:rsidRDefault="00E36084">
            <w:pPr>
              <w:pStyle w:val="ConsPlusNormal"/>
            </w:pPr>
            <w:r>
              <w:t>раствор для инфузий;</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J01ХХ</w:t>
            </w:r>
          </w:p>
        </w:tc>
        <w:tc>
          <w:tcPr>
            <w:tcW w:w="3061" w:type="dxa"/>
          </w:tcPr>
          <w:p w:rsidR="00E36084" w:rsidRDefault="00E36084">
            <w:pPr>
              <w:pStyle w:val="ConsPlusNormal"/>
            </w:pPr>
            <w:r>
              <w:t>прочие антибактериальные препараты</w:t>
            </w:r>
          </w:p>
        </w:tc>
        <w:tc>
          <w:tcPr>
            <w:tcW w:w="2324" w:type="dxa"/>
          </w:tcPr>
          <w:p w:rsidR="00E36084" w:rsidRDefault="00E36084">
            <w:pPr>
              <w:pStyle w:val="ConsPlusNormal"/>
              <w:jc w:val="center"/>
            </w:pPr>
            <w:r>
              <w:t>даптомицин</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линезолид</w:t>
            </w:r>
          </w:p>
        </w:tc>
        <w:tc>
          <w:tcPr>
            <w:tcW w:w="2721" w:type="dxa"/>
          </w:tcPr>
          <w:p w:rsidR="00E36084" w:rsidRDefault="00E36084">
            <w:pPr>
              <w:pStyle w:val="ConsPlusNormal"/>
            </w:pPr>
            <w:r>
              <w:t xml:space="preserve">гранулы для приготовления суспензии для </w:t>
            </w:r>
            <w:r>
              <w:lastRenderedPageBreak/>
              <w:t>приема внутрь;</w:t>
            </w:r>
          </w:p>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тедизолид</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фосфомицин</w:t>
            </w:r>
          </w:p>
        </w:tc>
        <w:tc>
          <w:tcPr>
            <w:tcW w:w="2721" w:type="dxa"/>
          </w:tcPr>
          <w:p w:rsidR="00E36084" w:rsidRDefault="00E36084">
            <w:pPr>
              <w:pStyle w:val="ConsPlusNormal"/>
            </w:pPr>
            <w:r>
              <w:t>порошок для приготовления раствора для внутривенного введения</w:t>
            </w:r>
          </w:p>
        </w:tc>
      </w:tr>
      <w:tr w:rsidR="00E36084">
        <w:tc>
          <w:tcPr>
            <w:tcW w:w="964" w:type="dxa"/>
          </w:tcPr>
          <w:p w:rsidR="00E36084" w:rsidRDefault="00E36084">
            <w:pPr>
              <w:pStyle w:val="ConsPlusNormal"/>
              <w:jc w:val="center"/>
            </w:pPr>
            <w:r>
              <w:t>J02</w:t>
            </w:r>
          </w:p>
        </w:tc>
        <w:tc>
          <w:tcPr>
            <w:tcW w:w="3061" w:type="dxa"/>
          </w:tcPr>
          <w:p w:rsidR="00E36084" w:rsidRDefault="00E36084">
            <w:pPr>
              <w:pStyle w:val="ConsPlusNormal"/>
            </w:pPr>
            <w:r>
              <w:t>противогрибковые препараты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J02A</w:t>
            </w:r>
          </w:p>
        </w:tc>
        <w:tc>
          <w:tcPr>
            <w:tcW w:w="3061" w:type="dxa"/>
          </w:tcPr>
          <w:p w:rsidR="00E36084" w:rsidRDefault="00E36084">
            <w:pPr>
              <w:pStyle w:val="ConsPlusNormal"/>
            </w:pPr>
            <w:r>
              <w:t>противогрибковые препараты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J02AA</w:t>
            </w:r>
          </w:p>
        </w:tc>
        <w:tc>
          <w:tcPr>
            <w:tcW w:w="3061" w:type="dxa"/>
          </w:tcPr>
          <w:p w:rsidR="00E36084" w:rsidRDefault="00E36084">
            <w:pPr>
              <w:pStyle w:val="ConsPlusNormal"/>
            </w:pPr>
            <w:r>
              <w:t>антибиотики</w:t>
            </w:r>
          </w:p>
        </w:tc>
        <w:tc>
          <w:tcPr>
            <w:tcW w:w="2324" w:type="dxa"/>
          </w:tcPr>
          <w:p w:rsidR="00E36084" w:rsidRDefault="00E36084">
            <w:pPr>
              <w:pStyle w:val="ConsPlusNormal"/>
              <w:jc w:val="center"/>
            </w:pPr>
            <w:r>
              <w:t>амфотерицин B</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нистатин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J02AC</w:t>
            </w:r>
          </w:p>
        </w:tc>
        <w:tc>
          <w:tcPr>
            <w:tcW w:w="3061" w:type="dxa"/>
            <w:vMerge w:val="restart"/>
          </w:tcPr>
          <w:p w:rsidR="00E36084" w:rsidRDefault="00E36084">
            <w:pPr>
              <w:pStyle w:val="ConsPlusNormal"/>
            </w:pPr>
            <w:r>
              <w:t>производные триазола</w:t>
            </w:r>
          </w:p>
        </w:tc>
        <w:tc>
          <w:tcPr>
            <w:tcW w:w="2324" w:type="dxa"/>
          </w:tcPr>
          <w:p w:rsidR="00E36084" w:rsidRDefault="00E36084">
            <w:pPr>
              <w:pStyle w:val="ConsPlusNormal"/>
              <w:jc w:val="center"/>
            </w:pPr>
            <w:r>
              <w:t>вориконазол</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 xml:space="preserve">лиофилизат для приготовления </w:t>
            </w:r>
            <w:r>
              <w:lastRenderedPageBreak/>
              <w:t>раствора для инфузий;</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позаконазол</w:t>
            </w:r>
          </w:p>
        </w:tc>
        <w:tc>
          <w:tcPr>
            <w:tcW w:w="2721" w:type="dxa"/>
          </w:tcPr>
          <w:p w:rsidR="00E36084" w:rsidRDefault="00E36084">
            <w:pPr>
              <w:pStyle w:val="ConsPlusNormal"/>
            </w:pPr>
            <w:r>
              <w:t>суспензия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флуконазол</w:t>
            </w:r>
          </w:p>
        </w:tc>
        <w:tc>
          <w:tcPr>
            <w:tcW w:w="2721" w:type="dxa"/>
          </w:tcPr>
          <w:p w:rsidR="00E36084" w:rsidRDefault="00E36084">
            <w:pPr>
              <w:pStyle w:val="ConsPlusNormal"/>
            </w:pPr>
            <w:r>
              <w:t>капсулы;</w:t>
            </w:r>
          </w:p>
          <w:p w:rsidR="00E36084" w:rsidRDefault="00E36084">
            <w:pPr>
              <w:pStyle w:val="ConsPlusNormal"/>
            </w:pPr>
            <w:r>
              <w:t>порошок для приготовления суспензии для приема внутрь;</w:t>
            </w:r>
          </w:p>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J02AХ</w:t>
            </w:r>
          </w:p>
        </w:tc>
        <w:tc>
          <w:tcPr>
            <w:tcW w:w="3061" w:type="dxa"/>
          </w:tcPr>
          <w:p w:rsidR="00E36084" w:rsidRDefault="00E36084">
            <w:pPr>
              <w:pStyle w:val="ConsPlusNormal"/>
            </w:pPr>
            <w:r>
              <w:t>другие противогрибковые препараты системного действия</w:t>
            </w:r>
          </w:p>
        </w:tc>
        <w:tc>
          <w:tcPr>
            <w:tcW w:w="2324" w:type="dxa"/>
          </w:tcPr>
          <w:p w:rsidR="00E36084" w:rsidRDefault="00E36084">
            <w:pPr>
              <w:pStyle w:val="ConsPlusNormal"/>
              <w:jc w:val="center"/>
            </w:pPr>
            <w:r>
              <w:t>каспофунгин</w:t>
            </w:r>
          </w:p>
        </w:tc>
        <w:tc>
          <w:tcPr>
            <w:tcW w:w="2721" w:type="dxa"/>
          </w:tcPr>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микафунгин</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jc w:val="center"/>
            </w:pPr>
            <w:r>
              <w:t>J04</w:t>
            </w:r>
          </w:p>
        </w:tc>
        <w:tc>
          <w:tcPr>
            <w:tcW w:w="3061" w:type="dxa"/>
          </w:tcPr>
          <w:p w:rsidR="00E36084" w:rsidRDefault="00E36084">
            <w:pPr>
              <w:pStyle w:val="ConsPlusNormal"/>
            </w:pPr>
            <w:r>
              <w:t>препараты, активные в отношении микобактерий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J04A</w:t>
            </w:r>
          </w:p>
        </w:tc>
        <w:tc>
          <w:tcPr>
            <w:tcW w:w="3061" w:type="dxa"/>
          </w:tcPr>
          <w:p w:rsidR="00E36084" w:rsidRDefault="00E36084">
            <w:pPr>
              <w:pStyle w:val="ConsPlusNormal"/>
            </w:pPr>
            <w:r>
              <w:t>противотуберкулезные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J04AA</w:t>
            </w:r>
          </w:p>
        </w:tc>
        <w:tc>
          <w:tcPr>
            <w:tcW w:w="3061" w:type="dxa"/>
          </w:tcPr>
          <w:p w:rsidR="00E36084" w:rsidRDefault="00E36084">
            <w:pPr>
              <w:pStyle w:val="ConsPlusNormal"/>
            </w:pPr>
            <w:r>
              <w:t>аминосалициловая кислота и ее производные</w:t>
            </w:r>
          </w:p>
        </w:tc>
        <w:tc>
          <w:tcPr>
            <w:tcW w:w="2324" w:type="dxa"/>
          </w:tcPr>
          <w:p w:rsidR="00E36084" w:rsidRDefault="00E36084">
            <w:pPr>
              <w:pStyle w:val="ConsPlusNormal"/>
              <w:jc w:val="center"/>
            </w:pPr>
            <w:r>
              <w:t>аминосалициловая кислота</w:t>
            </w:r>
          </w:p>
        </w:tc>
        <w:tc>
          <w:tcPr>
            <w:tcW w:w="2721" w:type="dxa"/>
          </w:tcPr>
          <w:p w:rsidR="00E36084" w:rsidRDefault="00E36084">
            <w:pPr>
              <w:pStyle w:val="ConsPlusNormal"/>
            </w:pPr>
            <w:r>
              <w:t>гранулы замедленного высвобождения для приема внутрь;</w:t>
            </w:r>
          </w:p>
          <w:p w:rsidR="00E36084" w:rsidRDefault="00E36084">
            <w:pPr>
              <w:pStyle w:val="ConsPlusNormal"/>
            </w:pPr>
            <w:r>
              <w:t>гранулы кишечнорастворимые;</w:t>
            </w:r>
          </w:p>
          <w:p w:rsidR="00E36084" w:rsidRDefault="00E36084">
            <w:pPr>
              <w:pStyle w:val="ConsPlusNormal"/>
            </w:pPr>
            <w:r>
              <w:t>гранулы, покрытые кишечнорастворимой оболочкой;</w:t>
            </w:r>
          </w:p>
          <w:p w:rsidR="00E36084" w:rsidRDefault="00E36084">
            <w:pPr>
              <w:pStyle w:val="ConsPlusNormal"/>
            </w:pPr>
            <w:r>
              <w:t>гранулы с пролонгированным высвобождением;</w:t>
            </w:r>
          </w:p>
          <w:p w:rsidR="00E36084" w:rsidRDefault="00E36084">
            <w:pPr>
              <w:pStyle w:val="ConsPlusNormal"/>
            </w:pPr>
            <w:r>
              <w:t>лиофилизат для приготовления раствора для инфузий;</w:t>
            </w:r>
          </w:p>
          <w:p w:rsidR="00E36084" w:rsidRDefault="00E36084">
            <w:pPr>
              <w:pStyle w:val="ConsPlusNormal"/>
            </w:pPr>
            <w:r>
              <w:t>раствор для инфузий;</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покрытые кишечнорастворимой оболочкой</w:t>
            </w:r>
          </w:p>
        </w:tc>
      </w:tr>
      <w:tr w:rsidR="00E36084">
        <w:tc>
          <w:tcPr>
            <w:tcW w:w="964" w:type="dxa"/>
            <w:vMerge w:val="restart"/>
          </w:tcPr>
          <w:p w:rsidR="00E36084" w:rsidRDefault="00E36084">
            <w:pPr>
              <w:pStyle w:val="ConsPlusNormal"/>
              <w:jc w:val="center"/>
            </w:pPr>
            <w:r>
              <w:t>J04AB</w:t>
            </w:r>
          </w:p>
        </w:tc>
        <w:tc>
          <w:tcPr>
            <w:tcW w:w="3061" w:type="dxa"/>
            <w:vMerge w:val="restart"/>
          </w:tcPr>
          <w:p w:rsidR="00E36084" w:rsidRDefault="00E36084">
            <w:pPr>
              <w:pStyle w:val="ConsPlusNormal"/>
            </w:pPr>
            <w:r>
              <w:t>антибиотики</w:t>
            </w:r>
          </w:p>
        </w:tc>
        <w:tc>
          <w:tcPr>
            <w:tcW w:w="2324" w:type="dxa"/>
          </w:tcPr>
          <w:p w:rsidR="00E36084" w:rsidRDefault="00E36084">
            <w:pPr>
              <w:pStyle w:val="ConsPlusNormal"/>
              <w:jc w:val="center"/>
            </w:pPr>
            <w:r>
              <w:t>капреомицин</w:t>
            </w:r>
          </w:p>
        </w:tc>
        <w:tc>
          <w:tcPr>
            <w:tcW w:w="2721" w:type="dxa"/>
          </w:tcPr>
          <w:p w:rsidR="00E36084" w:rsidRDefault="00E36084">
            <w:pPr>
              <w:pStyle w:val="ConsPlusNormal"/>
            </w:pPr>
            <w:r>
              <w:t>порошок для приготовления раствора для внутривенного и внутримышечного введения;</w:t>
            </w:r>
          </w:p>
          <w:p w:rsidR="00E36084" w:rsidRDefault="00E36084">
            <w:pPr>
              <w:pStyle w:val="ConsPlusNormal"/>
            </w:pPr>
            <w:r>
              <w:t>лиофилизат для приготовления раствора для внутривенного и внутримышечного введения;</w:t>
            </w:r>
          </w:p>
          <w:p w:rsidR="00E36084" w:rsidRDefault="00E36084">
            <w:pPr>
              <w:pStyle w:val="ConsPlusNormal"/>
            </w:pPr>
            <w:r>
              <w:t xml:space="preserve">порошок для приготовления раствора для инфузий и внутримышечного </w:t>
            </w:r>
            <w:r>
              <w:lastRenderedPageBreak/>
              <w:t>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рифабутин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рифампицин</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раствора для инъекций;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циклосерин</w:t>
            </w:r>
          </w:p>
        </w:tc>
        <w:tc>
          <w:tcPr>
            <w:tcW w:w="2721" w:type="dxa"/>
          </w:tcPr>
          <w:p w:rsidR="00E36084" w:rsidRDefault="00E36084">
            <w:pPr>
              <w:pStyle w:val="ConsPlusNormal"/>
            </w:pPr>
            <w:r>
              <w:t>капсулы</w:t>
            </w:r>
          </w:p>
        </w:tc>
      </w:tr>
      <w:tr w:rsidR="00E36084">
        <w:tc>
          <w:tcPr>
            <w:tcW w:w="964" w:type="dxa"/>
          </w:tcPr>
          <w:p w:rsidR="00E36084" w:rsidRDefault="00E36084">
            <w:pPr>
              <w:pStyle w:val="ConsPlusNormal"/>
              <w:jc w:val="center"/>
            </w:pPr>
            <w:r>
              <w:t>J04AC</w:t>
            </w:r>
          </w:p>
        </w:tc>
        <w:tc>
          <w:tcPr>
            <w:tcW w:w="3061" w:type="dxa"/>
          </w:tcPr>
          <w:p w:rsidR="00E36084" w:rsidRDefault="00E36084">
            <w:pPr>
              <w:pStyle w:val="ConsPlusNormal"/>
            </w:pPr>
            <w:r>
              <w:t>гидразиды</w:t>
            </w:r>
          </w:p>
        </w:tc>
        <w:tc>
          <w:tcPr>
            <w:tcW w:w="2324" w:type="dxa"/>
          </w:tcPr>
          <w:p w:rsidR="00E36084" w:rsidRDefault="00E36084">
            <w:pPr>
              <w:pStyle w:val="ConsPlusNormal"/>
              <w:jc w:val="center"/>
            </w:pPr>
            <w:r>
              <w:t>изониазид</w:t>
            </w:r>
          </w:p>
        </w:tc>
        <w:tc>
          <w:tcPr>
            <w:tcW w:w="2721" w:type="dxa"/>
          </w:tcPr>
          <w:p w:rsidR="00E36084" w:rsidRDefault="00E36084">
            <w:pPr>
              <w:pStyle w:val="ConsPlusNormal"/>
            </w:pPr>
            <w:r>
              <w:t>раствор для внутривенного, внутримышечного, ингаляционного и эндотрахеального введения;</w:t>
            </w:r>
          </w:p>
          <w:p w:rsidR="00E36084" w:rsidRDefault="00E36084">
            <w:pPr>
              <w:pStyle w:val="ConsPlusNormal"/>
            </w:pPr>
            <w:r>
              <w:t>раствор для инъекций;</w:t>
            </w:r>
          </w:p>
          <w:p w:rsidR="00E36084" w:rsidRDefault="00E36084">
            <w:pPr>
              <w:pStyle w:val="ConsPlusNormal"/>
            </w:pPr>
            <w:r>
              <w:t>раствор для инъекций и ингаляций;</w:t>
            </w:r>
          </w:p>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J04AD</w:t>
            </w:r>
          </w:p>
        </w:tc>
        <w:tc>
          <w:tcPr>
            <w:tcW w:w="3061" w:type="dxa"/>
            <w:vMerge w:val="restart"/>
          </w:tcPr>
          <w:p w:rsidR="00E36084" w:rsidRDefault="00E36084">
            <w:pPr>
              <w:pStyle w:val="ConsPlusNormal"/>
            </w:pPr>
            <w:r>
              <w:t>производные тиокарбамида</w:t>
            </w:r>
          </w:p>
        </w:tc>
        <w:tc>
          <w:tcPr>
            <w:tcW w:w="2324" w:type="dxa"/>
          </w:tcPr>
          <w:p w:rsidR="00E36084" w:rsidRDefault="00E36084">
            <w:pPr>
              <w:pStyle w:val="ConsPlusNormal"/>
              <w:jc w:val="center"/>
            </w:pPr>
            <w:r>
              <w:t>протионамид</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этионамид</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J04AK</w:t>
            </w:r>
          </w:p>
        </w:tc>
        <w:tc>
          <w:tcPr>
            <w:tcW w:w="3061" w:type="dxa"/>
            <w:vMerge w:val="restart"/>
          </w:tcPr>
          <w:p w:rsidR="00E36084" w:rsidRDefault="00E36084">
            <w:pPr>
              <w:pStyle w:val="ConsPlusNormal"/>
            </w:pPr>
            <w:r>
              <w:t xml:space="preserve">другие противотуберкулезные </w:t>
            </w:r>
            <w:r>
              <w:lastRenderedPageBreak/>
              <w:t>препараты</w:t>
            </w:r>
          </w:p>
        </w:tc>
        <w:tc>
          <w:tcPr>
            <w:tcW w:w="2324" w:type="dxa"/>
          </w:tcPr>
          <w:p w:rsidR="00E36084" w:rsidRDefault="00E36084">
            <w:pPr>
              <w:pStyle w:val="ConsPlusNormal"/>
              <w:jc w:val="center"/>
            </w:pPr>
            <w:r>
              <w:lastRenderedPageBreak/>
              <w:t>бедаквилин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деламанид</w:t>
            </w:r>
          </w:p>
        </w:tc>
        <w:tc>
          <w:tcPr>
            <w:tcW w:w="2721" w:type="dxa"/>
          </w:tcPr>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пиразинамид</w:t>
            </w:r>
          </w:p>
        </w:tc>
        <w:tc>
          <w:tcPr>
            <w:tcW w:w="2721" w:type="dxa"/>
          </w:tcPr>
          <w:p w:rsidR="00E36084" w:rsidRDefault="00E36084">
            <w:pPr>
              <w:pStyle w:val="ConsPlusNormal"/>
            </w:pPr>
            <w:r>
              <w:t>таблетки;</w:t>
            </w:r>
          </w:p>
          <w:p w:rsidR="00E36084" w:rsidRDefault="00E36084">
            <w:pPr>
              <w:pStyle w:val="ConsPlusNormal"/>
            </w:pPr>
            <w:r>
              <w:t>таблетки,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теризидон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тиоуреидоиминометил-пиридиния перхлорат</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этамбутол</w:t>
            </w:r>
          </w:p>
        </w:tc>
        <w:tc>
          <w:tcPr>
            <w:tcW w:w="2721" w:type="dxa"/>
          </w:tcPr>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J04AM</w:t>
            </w:r>
          </w:p>
        </w:tc>
        <w:tc>
          <w:tcPr>
            <w:tcW w:w="3061" w:type="dxa"/>
            <w:vMerge w:val="restart"/>
          </w:tcPr>
          <w:p w:rsidR="00E36084" w:rsidRDefault="00E36084">
            <w:pPr>
              <w:pStyle w:val="ConsPlusNormal"/>
            </w:pPr>
            <w:r>
              <w:t>комбинированные противотуберкулезные препараты</w:t>
            </w:r>
          </w:p>
        </w:tc>
        <w:tc>
          <w:tcPr>
            <w:tcW w:w="2324" w:type="dxa"/>
          </w:tcPr>
          <w:p w:rsidR="00E36084" w:rsidRDefault="00E36084">
            <w:pPr>
              <w:pStyle w:val="ConsPlusNormal"/>
              <w:jc w:val="center"/>
            </w:pPr>
            <w:r>
              <w:t>изониазид + ломефлоксацин + пиразинамид + этамбутол + пиридоксин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изониазид + пиразинамид</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изониазид + пиразинамид + рифампицин</w:t>
            </w:r>
          </w:p>
        </w:tc>
        <w:tc>
          <w:tcPr>
            <w:tcW w:w="2721" w:type="dxa"/>
          </w:tcPr>
          <w:p w:rsidR="00E36084" w:rsidRDefault="00E36084">
            <w:pPr>
              <w:pStyle w:val="ConsPlusNormal"/>
            </w:pPr>
            <w:r>
              <w:t>таблетки диспергируемые;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изониазид + пиразинамид + рифампицин + этамбутол</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изониазид + пиразинамид + рифампицин + этамбутол + пиридоксин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изониазид + </w:t>
            </w:r>
            <w:r>
              <w:lastRenderedPageBreak/>
              <w:t>рифампицин</w:t>
            </w:r>
          </w:p>
        </w:tc>
        <w:tc>
          <w:tcPr>
            <w:tcW w:w="2721" w:type="dxa"/>
          </w:tcPr>
          <w:p w:rsidR="00E36084" w:rsidRDefault="00E36084">
            <w:pPr>
              <w:pStyle w:val="ConsPlusNormal"/>
            </w:pPr>
            <w:r>
              <w:lastRenderedPageBreak/>
              <w:t xml:space="preserve">таблетки, покрытые </w:t>
            </w:r>
            <w:r>
              <w:lastRenderedPageBreak/>
              <w:t>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изониазид + этамбутол</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ломефлоксацин + пиразинамид + протионамид + этамбутол + пиридоксин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J04B</w:t>
            </w:r>
          </w:p>
        </w:tc>
        <w:tc>
          <w:tcPr>
            <w:tcW w:w="3061" w:type="dxa"/>
          </w:tcPr>
          <w:p w:rsidR="00E36084" w:rsidRDefault="00E36084">
            <w:pPr>
              <w:pStyle w:val="ConsPlusNormal"/>
            </w:pPr>
            <w:r>
              <w:t>противолепрозные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J04BA</w:t>
            </w:r>
          </w:p>
        </w:tc>
        <w:tc>
          <w:tcPr>
            <w:tcW w:w="3061" w:type="dxa"/>
          </w:tcPr>
          <w:p w:rsidR="00E36084" w:rsidRDefault="00E36084">
            <w:pPr>
              <w:pStyle w:val="ConsPlusNormal"/>
            </w:pPr>
            <w:r>
              <w:t>противолепрозные препараты</w:t>
            </w:r>
          </w:p>
        </w:tc>
        <w:tc>
          <w:tcPr>
            <w:tcW w:w="2324" w:type="dxa"/>
          </w:tcPr>
          <w:p w:rsidR="00E36084" w:rsidRDefault="00E36084">
            <w:pPr>
              <w:pStyle w:val="ConsPlusNormal"/>
              <w:jc w:val="center"/>
            </w:pPr>
            <w:r>
              <w:t>дапсон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J05</w:t>
            </w:r>
          </w:p>
        </w:tc>
        <w:tc>
          <w:tcPr>
            <w:tcW w:w="3061" w:type="dxa"/>
          </w:tcPr>
          <w:p w:rsidR="00E36084" w:rsidRDefault="00E36084">
            <w:pPr>
              <w:pStyle w:val="ConsPlusNormal"/>
            </w:pPr>
            <w:r>
              <w:t>противовирусные препараты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J05A</w:t>
            </w:r>
          </w:p>
        </w:tc>
        <w:tc>
          <w:tcPr>
            <w:tcW w:w="3061" w:type="dxa"/>
          </w:tcPr>
          <w:p w:rsidR="00E36084" w:rsidRDefault="00E36084">
            <w:pPr>
              <w:pStyle w:val="ConsPlusNormal"/>
            </w:pPr>
            <w:r>
              <w:t>противовирусные препараты прямого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J05AB</w:t>
            </w:r>
          </w:p>
        </w:tc>
        <w:tc>
          <w:tcPr>
            <w:tcW w:w="3061" w:type="dxa"/>
            <w:vMerge w:val="restart"/>
          </w:tcPr>
          <w:p w:rsidR="00E36084" w:rsidRDefault="00E36084">
            <w:pPr>
              <w:pStyle w:val="ConsPlusNormal"/>
            </w:pPr>
            <w:r>
              <w:t>нуклеозиды и нуклеотиды, кроме ингибиторов обратной транскриптазы</w:t>
            </w:r>
          </w:p>
        </w:tc>
        <w:tc>
          <w:tcPr>
            <w:tcW w:w="2324" w:type="dxa"/>
          </w:tcPr>
          <w:p w:rsidR="00E36084" w:rsidRDefault="00E36084">
            <w:pPr>
              <w:pStyle w:val="ConsPlusNormal"/>
              <w:jc w:val="center"/>
            </w:pPr>
            <w:r>
              <w:t>ацикловир</w:t>
            </w:r>
          </w:p>
        </w:tc>
        <w:tc>
          <w:tcPr>
            <w:tcW w:w="2721" w:type="dxa"/>
          </w:tcPr>
          <w:p w:rsidR="00E36084" w:rsidRDefault="00E36084">
            <w:pPr>
              <w:pStyle w:val="ConsPlusNormal"/>
            </w:pPr>
            <w:r>
              <w:t>крем для наружного применения;</w:t>
            </w:r>
          </w:p>
          <w:p w:rsidR="00E36084" w:rsidRDefault="00E36084">
            <w:pPr>
              <w:pStyle w:val="ConsPlusNormal"/>
            </w:pPr>
            <w:r>
              <w:t>лиофилизат для приготовления раствора для инфузий;</w:t>
            </w:r>
          </w:p>
          <w:p w:rsidR="00E36084" w:rsidRDefault="00E36084">
            <w:pPr>
              <w:pStyle w:val="ConsPlusNormal"/>
            </w:pPr>
            <w:r>
              <w:t>мазь глазная;</w:t>
            </w:r>
          </w:p>
          <w:p w:rsidR="00E36084" w:rsidRDefault="00E36084">
            <w:pPr>
              <w:pStyle w:val="ConsPlusNormal"/>
            </w:pPr>
            <w:r>
              <w:t>мазь для местного и наружного применения;</w:t>
            </w:r>
          </w:p>
          <w:p w:rsidR="00E36084" w:rsidRDefault="00E36084">
            <w:pPr>
              <w:pStyle w:val="ConsPlusNormal"/>
            </w:pPr>
            <w:r>
              <w:t>мазь для наружного применения;</w:t>
            </w:r>
          </w:p>
          <w:p w:rsidR="00E36084" w:rsidRDefault="00E36084">
            <w:pPr>
              <w:pStyle w:val="ConsPlusNormal"/>
            </w:pPr>
            <w:r>
              <w:t>порошок для приготовления раствора для инфузий;</w:t>
            </w:r>
          </w:p>
          <w:p w:rsidR="00E36084" w:rsidRDefault="00E36084">
            <w:pPr>
              <w:pStyle w:val="ConsPlusNormal"/>
            </w:pPr>
            <w:r>
              <w:t>таблетки;</w:t>
            </w:r>
          </w:p>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валганцикловир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ганцикловир</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val="restart"/>
          </w:tcPr>
          <w:p w:rsidR="00E36084" w:rsidRDefault="00E36084">
            <w:pPr>
              <w:pStyle w:val="ConsPlusNormal"/>
              <w:jc w:val="center"/>
            </w:pPr>
            <w:r>
              <w:t>J05AE</w:t>
            </w:r>
          </w:p>
        </w:tc>
        <w:tc>
          <w:tcPr>
            <w:tcW w:w="3061" w:type="dxa"/>
            <w:vMerge w:val="restart"/>
          </w:tcPr>
          <w:p w:rsidR="00E36084" w:rsidRDefault="00E36084">
            <w:pPr>
              <w:pStyle w:val="ConsPlusNormal"/>
            </w:pPr>
            <w:r>
              <w:t>ингибиторы протеаз</w:t>
            </w:r>
          </w:p>
        </w:tc>
        <w:tc>
          <w:tcPr>
            <w:tcW w:w="2324" w:type="dxa"/>
          </w:tcPr>
          <w:p w:rsidR="00E36084" w:rsidRDefault="00E36084">
            <w:pPr>
              <w:pStyle w:val="ConsPlusNormal"/>
              <w:jc w:val="center"/>
            </w:pPr>
            <w:r>
              <w:t>атазанавир</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дарунавир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нарлапревир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нирматрелвир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нирматрелвир + ритонавир</w:t>
            </w:r>
          </w:p>
        </w:tc>
        <w:tc>
          <w:tcPr>
            <w:tcW w:w="2721" w:type="dxa"/>
          </w:tcPr>
          <w:p w:rsidR="00E36084" w:rsidRDefault="00E36084">
            <w:pPr>
              <w:pStyle w:val="ConsPlusNormal"/>
            </w:pPr>
            <w:r>
              <w:t>таблетки, покрытые пленочной оболочкой;</w:t>
            </w:r>
          </w:p>
          <w:p w:rsidR="00E36084" w:rsidRDefault="00E36084">
            <w:pPr>
              <w:pStyle w:val="ConsPlusNormal"/>
            </w:pPr>
            <w:r>
              <w:t>набор таблеток, покрытых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ритонавир</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саквинавир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фосампренавир</w:t>
            </w:r>
          </w:p>
        </w:tc>
        <w:tc>
          <w:tcPr>
            <w:tcW w:w="2721" w:type="dxa"/>
          </w:tcPr>
          <w:p w:rsidR="00E36084" w:rsidRDefault="00E36084">
            <w:pPr>
              <w:pStyle w:val="ConsPlusNormal"/>
            </w:pPr>
            <w:r>
              <w:t>суспензия для приема внутрь;</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lastRenderedPageBreak/>
              <w:t>J05AF</w:t>
            </w:r>
          </w:p>
        </w:tc>
        <w:tc>
          <w:tcPr>
            <w:tcW w:w="3061" w:type="dxa"/>
            <w:vMerge w:val="restart"/>
          </w:tcPr>
          <w:p w:rsidR="00E36084" w:rsidRDefault="00E36084">
            <w:pPr>
              <w:pStyle w:val="ConsPlusNormal"/>
            </w:pPr>
            <w:r>
              <w:t>нуклеозиды и нуклеотиды-ингибиторы обратной транскриптазы</w:t>
            </w:r>
          </w:p>
        </w:tc>
        <w:tc>
          <w:tcPr>
            <w:tcW w:w="2324" w:type="dxa"/>
          </w:tcPr>
          <w:p w:rsidR="00E36084" w:rsidRDefault="00E36084">
            <w:pPr>
              <w:pStyle w:val="ConsPlusNormal"/>
              <w:jc w:val="center"/>
            </w:pPr>
            <w:r>
              <w:t>абакавир</w:t>
            </w:r>
          </w:p>
        </w:tc>
        <w:tc>
          <w:tcPr>
            <w:tcW w:w="2721" w:type="dxa"/>
          </w:tcPr>
          <w:p w:rsidR="00E36084" w:rsidRDefault="00E36084">
            <w:pPr>
              <w:pStyle w:val="ConsPlusNormal"/>
            </w:pPr>
            <w:r>
              <w:t>раствор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диданозин</w:t>
            </w:r>
          </w:p>
        </w:tc>
        <w:tc>
          <w:tcPr>
            <w:tcW w:w="2721" w:type="dxa"/>
          </w:tcPr>
          <w:p w:rsidR="00E36084" w:rsidRDefault="00E36084">
            <w:pPr>
              <w:pStyle w:val="ConsPlusNormal"/>
            </w:pPr>
            <w:r>
              <w:t>капсулы кишечнорастворимые;</w:t>
            </w:r>
          </w:p>
          <w:p w:rsidR="00E36084" w:rsidRDefault="00E36084">
            <w:pPr>
              <w:pStyle w:val="ConsPlusNormal"/>
            </w:pPr>
            <w:r>
              <w:t>порошок для приготовления раствора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зидовудин</w:t>
            </w:r>
          </w:p>
        </w:tc>
        <w:tc>
          <w:tcPr>
            <w:tcW w:w="2721" w:type="dxa"/>
          </w:tcPr>
          <w:p w:rsidR="00E36084" w:rsidRDefault="00E36084">
            <w:pPr>
              <w:pStyle w:val="ConsPlusNormal"/>
            </w:pPr>
            <w:r>
              <w:t>капсулы;</w:t>
            </w:r>
          </w:p>
          <w:p w:rsidR="00E36084" w:rsidRDefault="00E36084">
            <w:pPr>
              <w:pStyle w:val="ConsPlusNormal"/>
            </w:pPr>
            <w:r>
              <w:t>раствор для инфузий;</w:t>
            </w:r>
          </w:p>
          <w:p w:rsidR="00E36084" w:rsidRDefault="00E36084">
            <w:pPr>
              <w:pStyle w:val="ConsPlusNormal"/>
            </w:pPr>
            <w:r>
              <w:t>раствор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ламивудин</w:t>
            </w:r>
          </w:p>
        </w:tc>
        <w:tc>
          <w:tcPr>
            <w:tcW w:w="2721" w:type="dxa"/>
          </w:tcPr>
          <w:p w:rsidR="00E36084" w:rsidRDefault="00E36084">
            <w:pPr>
              <w:pStyle w:val="ConsPlusNormal"/>
            </w:pPr>
            <w:r>
              <w:t>раствор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ставудин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телбивудин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тенофовир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тенофовира алафенамид</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фосфазид</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эмтрицитабин</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энтекавир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J05AG</w:t>
            </w:r>
          </w:p>
        </w:tc>
        <w:tc>
          <w:tcPr>
            <w:tcW w:w="3061" w:type="dxa"/>
            <w:vMerge w:val="restart"/>
          </w:tcPr>
          <w:p w:rsidR="00E36084" w:rsidRDefault="00E36084">
            <w:pPr>
              <w:pStyle w:val="ConsPlusNormal"/>
            </w:pPr>
            <w:r>
              <w:t>ненуклеозидные ингибиторы обратной транскриптазы</w:t>
            </w:r>
          </w:p>
        </w:tc>
        <w:tc>
          <w:tcPr>
            <w:tcW w:w="2324" w:type="dxa"/>
          </w:tcPr>
          <w:p w:rsidR="00E36084" w:rsidRDefault="00E36084">
            <w:pPr>
              <w:pStyle w:val="ConsPlusNormal"/>
              <w:jc w:val="center"/>
            </w:pPr>
            <w:r>
              <w:t>доравирин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невирапин</w:t>
            </w:r>
          </w:p>
        </w:tc>
        <w:tc>
          <w:tcPr>
            <w:tcW w:w="2721" w:type="dxa"/>
          </w:tcPr>
          <w:p w:rsidR="00E36084" w:rsidRDefault="00E36084">
            <w:pPr>
              <w:pStyle w:val="ConsPlusNormal"/>
            </w:pPr>
            <w:r>
              <w:t>суспензия для приема внутрь;</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элсульфавирин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этравирин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эфавиренз</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J05AH</w:t>
            </w:r>
          </w:p>
        </w:tc>
        <w:tc>
          <w:tcPr>
            <w:tcW w:w="3061" w:type="dxa"/>
          </w:tcPr>
          <w:p w:rsidR="00E36084" w:rsidRDefault="00E36084">
            <w:pPr>
              <w:pStyle w:val="ConsPlusNormal"/>
            </w:pPr>
            <w:r>
              <w:t>ингибиторы нейроаминидазы</w:t>
            </w:r>
          </w:p>
        </w:tc>
        <w:tc>
          <w:tcPr>
            <w:tcW w:w="2324" w:type="dxa"/>
          </w:tcPr>
          <w:p w:rsidR="00E36084" w:rsidRDefault="00E36084">
            <w:pPr>
              <w:pStyle w:val="ConsPlusNormal"/>
              <w:jc w:val="center"/>
            </w:pPr>
            <w:r>
              <w:t>осельтамивир</w:t>
            </w:r>
          </w:p>
        </w:tc>
        <w:tc>
          <w:tcPr>
            <w:tcW w:w="2721" w:type="dxa"/>
          </w:tcPr>
          <w:p w:rsidR="00E36084" w:rsidRDefault="00E36084">
            <w:pPr>
              <w:pStyle w:val="ConsPlusNormal"/>
            </w:pPr>
            <w:r>
              <w:t>капсулы</w:t>
            </w:r>
          </w:p>
        </w:tc>
      </w:tr>
      <w:tr w:rsidR="00E36084">
        <w:tc>
          <w:tcPr>
            <w:tcW w:w="964" w:type="dxa"/>
            <w:vMerge w:val="restart"/>
          </w:tcPr>
          <w:p w:rsidR="00E36084" w:rsidRDefault="00E36084">
            <w:pPr>
              <w:pStyle w:val="ConsPlusNormal"/>
              <w:jc w:val="center"/>
            </w:pPr>
            <w:r>
              <w:t>J05AР</w:t>
            </w:r>
          </w:p>
        </w:tc>
        <w:tc>
          <w:tcPr>
            <w:tcW w:w="3061" w:type="dxa"/>
            <w:vMerge w:val="restart"/>
          </w:tcPr>
          <w:p w:rsidR="00E36084" w:rsidRDefault="00E36084">
            <w:pPr>
              <w:pStyle w:val="ConsPlusNormal"/>
            </w:pPr>
            <w:r>
              <w:t>противовирусные препараты для лечения гепатита С</w:t>
            </w:r>
          </w:p>
        </w:tc>
        <w:tc>
          <w:tcPr>
            <w:tcW w:w="2324" w:type="dxa"/>
          </w:tcPr>
          <w:p w:rsidR="00E36084" w:rsidRDefault="00E36084">
            <w:pPr>
              <w:pStyle w:val="ConsPlusNormal"/>
              <w:jc w:val="center"/>
            </w:pPr>
            <w:r>
              <w:t>велпатасвир + софосбувир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глекапревир + пибрентасвир</w:t>
            </w:r>
          </w:p>
        </w:tc>
        <w:tc>
          <w:tcPr>
            <w:tcW w:w="2721" w:type="dxa"/>
          </w:tcPr>
          <w:p w:rsidR="00E36084" w:rsidRDefault="00E36084">
            <w:pPr>
              <w:pStyle w:val="ConsPlusNormal"/>
            </w:pPr>
            <w:r>
              <w:t>гранулы,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даклатасвир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дасабувир; омбитасвир + паритапревир + </w:t>
            </w:r>
            <w:r>
              <w:lastRenderedPageBreak/>
              <w:t>ритонавир</w:t>
            </w:r>
          </w:p>
        </w:tc>
        <w:tc>
          <w:tcPr>
            <w:tcW w:w="2721" w:type="dxa"/>
          </w:tcPr>
          <w:p w:rsidR="00E36084" w:rsidRDefault="00E36084">
            <w:pPr>
              <w:pStyle w:val="ConsPlusNormal"/>
            </w:pPr>
            <w:r>
              <w:lastRenderedPageBreak/>
              <w:t>таблеток набор</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рибавирин</w:t>
            </w:r>
          </w:p>
        </w:tc>
        <w:tc>
          <w:tcPr>
            <w:tcW w:w="2721" w:type="dxa"/>
          </w:tcPr>
          <w:p w:rsidR="00E36084" w:rsidRDefault="00E36084">
            <w:pPr>
              <w:pStyle w:val="ConsPlusNormal"/>
            </w:pPr>
            <w:r>
              <w:t>капсулы;</w:t>
            </w:r>
          </w:p>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суспензии для приема внутрь;</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софосбувир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J05AR</w:t>
            </w:r>
          </w:p>
        </w:tc>
        <w:tc>
          <w:tcPr>
            <w:tcW w:w="3061" w:type="dxa"/>
            <w:vMerge w:val="restart"/>
          </w:tcPr>
          <w:p w:rsidR="00E36084" w:rsidRDefault="00E36084">
            <w:pPr>
              <w:pStyle w:val="ConsPlusNormal"/>
            </w:pPr>
            <w:r>
              <w:t>комбинированные противовирусные препараты для лечения ВИЧ-инфекции</w:t>
            </w:r>
          </w:p>
        </w:tc>
        <w:tc>
          <w:tcPr>
            <w:tcW w:w="2324" w:type="dxa"/>
          </w:tcPr>
          <w:p w:rsidR="00E36084" w:rsidRDefault="00E36084">
            <w:pPr>
              <w:pStyle w:val="ConsPlusNormal"/>
              <w:jc w:val="center"/>
            </w:pPr>
            <w:r>
              <w:t>абакавир + ламивудин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абакавир + зидовудин + ламивудин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биктегравир + тенофовир алафенамид + эмтрицитабин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доравирин + ламивудин + тенофовир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зидовудин + ламивудин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кобицистат + тенофовира алафенамид + элвитегравир + эмтрицитабин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лопинавир + ритонавир</w:t>
            </w:r>
          </w:p>
        </w:tc>
        <w:tc>
          <w:tcPr>
            <w:tcW w:w="2721" w:type="dxa"/>
          </w:tcPr>
          <w:p w:rsidR="00E36084" w:rsidRDefault="00E36084">
            <w:pPr>
              <w:pStyle w:val="ConsPlusNormal"/>
            </w:pPr>
            <w:r>
              <w:t>раствор для приема внутрь;</w:t>
            </w:r>
          </w:p>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рилпивирин + тенофовир + эмтрицитабин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тенофовир + элсульфавирин + эмтрицитабин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J05AХ</w:t>
            </w:r>
          </w:p>
        </w:tc>
        <w:tc>
          <w:tcPr>
            <w:tcW w:w="3061" w:type="dxa"/>
            <w:vMerge w:val="restart"/>
          </w:tcPr>
          <w:p w:rsidR="00E36084" w:rsidRDefault="00E36084">
            <w:pPr>
              <w:pStyle w:val="ConsPlusNormal"/>
            </w:pPr>
            <w:r>
              <w:t>прочие противовирусные препараты</w:t>
            </w:r>
          </w:p>
        </w:tc>
        <w:tc>
          <w:tcPr>
            <w:tcW w:w="2324" w:type="dxa"/>
          </w:tcPr>
          <w:p w:rsidR="00E36084" w:rsidRDefault="00E36084">
            <w:pPr>
              <w:pStyle w:val="ConsPlusNormal"/>
              <w:jc w:val="center"/>
            </w:pPr>
            <w:r>
              <w:t>булевиртид</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гразопревир + элбасвир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долутегравир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имидазолилэтанамид пентандиовой кислоты</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кагоцел</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маравирок</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молнупиравир</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ралтегравир</w:t>
            </w:r>
          </w:p>
        </w:tc>
        <w:tc>
          <w:tcPr>
            <w:tcW w:w="2721" w:type="dxa"/>
          </w:tcPr>
          <w:p w:rsidR="00E36084" w:rsidRDefault="00E36084">
            <w:pPr>
              <w:pStyle w:val="ConsPlusNormal"/>
            </w:pPr>
            <w:r>
              <w:t>таблетки жевательные;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ремдесивир</w:t>
            </w:r>
          </w:p>
        </w:tc>
        <w:tc>
          <w:tcPr>
            <w:tcW w:w="2721" w:type="dxa"/>
          </w:tcPr>
          <w:p w:rsidR="00E36084" w:rsidRDefault="00E36084">
            <w:pPr>
              <w:pStyle w:val="ConsPlusNormal"/>
            </w:pPr>
            <w:r>
              <w:t xml:space="preserve">лиофилизат для приготовления концентрата для приготовления </w:t>
            </w:r>
            <w:r>
              <w:lastRenderedPageBreak/>
              <w:t>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умифеновир</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фавипиравир</w:t>
            </w:r>
          </w:p>
        </w:tc>
        <w:tc>
          <w:tcPr>
            <w:tcW w:w="2721" w:type="dxa"/>
          </w:tcPr>
          <w:p w:rsidR="00E36084" w:rsidRDefault="00E36084">
            <w:pPr>
              <w:pStyle w:val="ConsPlusNormal"/>
            </w:pPr>
            <w:r>
              <w:t>таблетки, покрытые пленочной оболочкой;</w:t>
            </w:r>
          </w:p>
          <w:p w:rsidR="00E36084" w:rsidRDefault="00E36084">
            <w:pPr>
              <w:pStyle w:val="ConsPlusNormal"/>
            </w:pPr>
            <w:r>
              <w:t>порошок для приготовления концентрата для приготовления раствора для инфузий;</w:t>
            </w:r>
          </w:p>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tcPr>
          <w:p w:rsidR="00E36084" w:rsidRDefault="00E36084">
            <w:pPr>
              <w:pStyle w:val="ConsPlusNormal"/>
              <w:jc w:val="center"/>
            </w:pPr>
            <w:r>
              <w:t>J06</w:t>
            </w:r>
          </w:p>
        </w:tc>
        <w:tc>
          <w:tcPr>
            <w:tcW w:w="3061" w:type="dxa"/>
          </w:tcPr>
          <w:p w:rsidR="00E36084" w:rsidRDefault="00E36084">
            <w:pPr>
              <w:pStyle w:val="ConsPlusNormal"/>
            </w:pPr>
            <w:r>
              <w:t>иммунные сыворотки и иммуноглобулины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J06A</w:t>
            </w:r>
          </w:p>
        </w:tc>
        <w:tc>
          <w:tcPr>
            <w:tcW w:w="3061" w:type="dxa"/>
          </w:tcPr>
          <w:p w:rsidR="00E36084" w:rsidRDefault="00E36084">
            <w:pPr>
              <w:pStyle w:val="ConsPlusNormal"/>
            </w:pPr>
            <w:r>
              <w:t>иммунные сыворотки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J06AA</w:t>
            </w:r>
          </w:p>
        </w:tc>
        <w:tc>
          <w:tcPr>
            <w:tcW w:w="3061" w:type="dxa"/>
            <w:vMerge w:val="restart"/>
          </w:tcPr>
          <w:p w:rsidR="00E36084" w:rsidRDefault="00E36084">
            <w:pPr>
              <w:pStyle w:val="ConsPlusNormal"/>
            </w:pPr>
            <w:r>
              <w:t>иммунные сыворотки</w:t>
            </w:r>
          </w:p>
        </w:tc>
        <w:tc>
          <w:tcPr>
            <w:tcW w:w="2324" w:type="dxa"/>
          </w:tcPr>
          <w:p w:rsidR="00E36084" w:rsidRDefault="00E36084">
            <w:pPr>
              <w:pStyle w:val="ConsPlusNormal"/>
              <w:jc w:val="center"/>
            </w:pPr>
            <w:r>
              <w:t>антитоксин яда гадюки обыкновенной</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сыворотка противоботулиническая</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сыворотка противогангренозная поливалентная, очищенная, </w:t>
            </w:r>
            <w:r>
              <w:lastRenderedPageBreak/>
              <w:t>концентрированная, лошадиная, жидкая</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анатоксин дифтерийный</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анатоксин столбнячный</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J06B</w:t>
            </w:r>
          </w:p>
        </w:tc>
        <w:tc>
          <w:tcPr>
            <w:tcW w:w="3061" w:type="dxa"/>
          </w:tcPr>
          <w:p w:rsidR="00E36084" w:rsidRDefault="00E36084">
            <w:pPr>
              <w:pStyle w:val="ConsPlusNormal"/>
            </w:pPr>
            <w:r>
              <w:t>иммуноглобулины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J06BA</w:t>
            </w:r>
          </w:p>
        </w:tc>
        <w:tc>
          <w:tcPr>
            <w:tcW w:w="3061" w:type="dxa"/>
          </w:tcPr>
          <w:p w:rsidR="00E36084" w:rsidRDefault="00E36084">
            <w:pPr>
              <w:pStyle w:val="ConsPlusNormal"/>
            </w:pPr>
            <w:r>
              <w:t>иммуноглобулины, нормальные человеческие</w:t>
            </w:r>
          </w:p>
        </w:tc>
        <w:tc>
          <w:tcPr>
            <w:tcW w:w="2324" w:type="dxa"/>
          </w:tcPr>
          <w:p w:rsidR="00E36084" w:rsidRDefault="00E36084">
            <w:pPr>
              <w:pStyle w:val="ConsPlusNormal"/>
              <w:jc w:val="center"/>
            </w:pPr>
            <w:r>
              <w:t>иммуноглобулин человека нормальный</w:t>
            </w: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J06BB</w:t>
            </w:r>
          </w:p>
        </w:tc>
        <w:tc>
          <w:tcPr>
            <w:tcW w:w="3061" w:type="dxa"/>
            <w:vMerge w:val="restart"/>
          </w:tcPr>
          <w:p w:rsidR="00E36084" w:rsidRDefault="00E36084">
            <w:pPr>
              <w:pStyle w:val="ConsPlusNormal"/>
            </w:pPr>
            <w:r>
              <w:t>специфические иммуноглобулины</w:t>
            </w:r>
          </w:p>
        </w:tc>
        <w:tc>
          <w:tcPr>
            <w:tcW w:w="2324" w:type="dxa"/>
          </w:tcPr>
          <w:p w:rsidR="00E36084" w:rsidRDefault="00E36084">
            <w:pPr>
              <w:pStyle w:val="ConsPlusNormal"/>
              <w:jc w:val="center"/>
            </w:pPr>
            <w:r>
              <w:t>иммуноглобулин антирабический</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иммуноглобулин против клещевого энцефалита</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иммуноглобулин противостолбнячный человека</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иммуноглобулин человека антирезус RHO(D)</w:t>
            </w:r>
          </w:p>
        </w:tc>
        <w:tc>
          <w:tcPr>
            <w:tcW w:w="2721" w:type="dxa"/>
          </w:tcPr>
          <w:p w:rsidR="00E36084" w:rsidRDefault="00E36084">
            <w:pPr>
              <w:pStyle w:val="ConsPlusNormal"/>
            </w:pPr>
            <w:r>
              <w:t>лиофилизат для приготовления раствора для внутримышечного введения;</w:t>
            </w:r>
          </w:p>
          <w:p w:rsidR="00E36084" w:rsidRDefault="00E36084">
            <w:pPr>
              <w:pStyle w:val="ConsPlusNormal"/>
            </w:pPr>
            <w:r>
              <w:t>раствор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иммуноглобулин человека противостафилококковый</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паливизумаб</w:t>
            </w:r>
          </w:p>
        </w:tc>
        <w:tc>
          <w:tcPr>
            <w:tcW w:w="2721" w:type="dxa"/>
          </w:tcPr>
          <w:p w:rsidR="00E36084" w:rsidRDefault="00E36084">
            <w:pPr>
              <w:pStyle w:val="ConsPlusNormal"/>
            </w:pPr>
            <w:r>
              <w:t>раствор для внутримышечного введения</w:t>
            </w:r>
          </w:p>
        </w:tc>
      </w:tr>
      <w:tr w:rsidR="00E36084">
        <w:tc>
          <w:tcPr>
            <w:tcW w:w="964" w:type="dxa"/>
            <w:vMerge w:val="restart"/>
          </w:tcPr>
          <w:p w:rsidR="00E36084" w:rsidRDefault="00E36084">
            <w:pPr>
              <w:pStyle w:val="ConsPlusNormal"/>
              <w:jc w:val="center"/>
            </w:pPr>
            <w:r>
              <w:t>J07</w:t>
            </w:r>
          </w:p>
        </w:tc>
        <w:tc>
          <w:tcPr>
            <w:tcW w:w="3061" w:type="dxa"/>
            <w:vMerge w:val="restart"/>
          </w:tcPr>
          <w:p w:rsidR="00E36084" w:rsidRDefault="00E36084">
            <w:pPr>
              <w:pStyle w:val="ConsPlusNormal"/>
            </w:pPr>
            <w:r>
              <w:t>вакцины</w:t>
            </w:r>
          </w:p>
        </w:tc>
        <w:tc>
          <w:tcPr>
            <w:tcW w:w="2324" w:type="dxa"/>
          </w:tcPr>
          <w:p w:rsidR="00E36084" w:rsidRDefault="00E36084">
            <w:pPr>
              <w:pStyle w:val="ConsPlusNormal"/>
              <w:jc w:val="center"/>
            </w:pPr>
            <w:r>
              <w:t xml:space="preserve">вакцины в соответствии с национальным </w:t>
            </w:r>
            <w:r>
              <w:lastRenderedPageBreak/>
              <w:t>календарем профилактических прививок и календарем профилактических прививок по эпидемическим показаниям</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вакцины для профилактики новой коронавирусной инфекции COVID-19</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J07A</w:t>
            </w:r>
          </w:p>
        </w:tc>
        <w:tc>
          <w:tcPr>
            <w:tcW w:w="3061" w:type="dxa"/>
          </w:tcPr>
          <w:p w:rsidR="00E36084" w:rsidRDefault="00E36084">
            <w:pPr>
              <w:pStyle w:val="ConsPlusNormal"/>
            </w:pPr>
            <w:r>
              <w:t>вакцины бактериальные</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J07AF</w:t>
            </w:r>
          </w:p>
        </w:tc>
        <w:tc>
          <w:tcPr>
            <w:tcW w:w="3061" w:type="dxa"/>
          </w:tcPr>
          <w:p w:rsidR="00E36084" w:rsidRDefault="00E36084">
            <w:pPr>
              <w:pStyle w:val="ConsPlusNormal"/>
            </w:pPr>
            <w:r>
              <w:t>вакцины дифтерийные</w:t>
            </w:r>
          </w:p>
        </w:tc>
        <w:tc>
          <w:tcPr>
            <w:tcW w:w="2324" w:type="dxa"/>
          </w:tcPr>
          <w:p w:rsidR="00E36084" w:rsidRDefault="00E36084">
            <w:pPr>
              <w:pStyle w:val="ConsPlusNormal"/>
              <w:jc w:val="center"/>
            </w:pPr>
            <w:r>
              <w:t>анатоксин дифтерийный</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J07AM</w:t>
            </w:r>
          </w:p>
        </w:tc>
        <w:tc>
          <w:tcPr>
            <w:tcW w:w="3061" w:type="dxa"/>
          </w:tcPr>
          <w:p w:rsidR="00E36084" w:rsidRDefault="00E36084">
            <w:pPr>
              <w:pStyle w:val="ConsPlusNormal"/>
            </w:pPr>
            <w:r>
              <w:t>противостолбнячные вакцины</w:t>
            </w:r>
          </w:p>
        </w:tc>
        <w:tc>
          <w:tcPr>
            <w:tcW w:w="2324" w:type="dxa"/>
          </w:tcPr>
          <w:p w:rsidR="00E36084" w:rsidRDefault="00E36084">
            <w:pPr>
              <w:pStyle w:val="ConsPlusNormal"/>
              <w:jc w:val="center"/>
            </w:pPr>
            <w:r>
              <w:t>анатоксин дифтерийно-столбнячный</w:t>
            </w:r>
          </w:p>
        </w:tc>
        <w:tc>
          <w:tcPr>
            <w:tcW w:w="2721" w:type="dxa"/>
          </w:tcPr>
          <w:p w:rsidR="00E36084" w:rsidRDefault="00E36084">
            <w:pPr>
              <w:pStyle w:val="ConsPlusNormal"/>
            </w:pP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анатоксин столбнячный</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w:t>
            </w:r>
          </w:p>
        </w:tc>
        <w:tc>
          <w:tcPr>
            <w:tcW w:w="3061" w:type="dxa"/>
          </w:tcPr>
          <w:p w:rsidR="00E36084" w:rsidRDefault="00E36084">
            <w:pPr>
              <w:pStyle w:val="ConsPlusNormal"/>
            </w:pPr>
            <w:r>
              <w:t>противоопухолевые препараты и иммуномодуляторы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L01</w:t>
            </w:r>
          </w:p>
        </w:tc>
        <w:tc>
          <w:tcPr>
            <w:tcW w:w="3061" w:type="dxa"/>
          </w:tcPr>
          <w:p w:rsidR="00E36084" w:rsidRDefault="00E36084">
            <w:pPr>
              <w:pStyle w:val="ConsPlusNormal"/>
            </w:pPr>
            <w:r>
              <w:t>противоопухолевые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L01A</w:t>
            </w:r>
          </w:p>
        </w:tc>
        <w:tc>
          <w:tcPr>
            <w:tcW w:w="3061" w:type="dxa"/>
          </w:tcPr>
          <w:p w:rsidR="00E36084" w:rsidRDefault="00E36084">
            <w:pPr>
              <w:pStyle w:val="ConsPlusNormal"/>
            </w:pPr>
            <w:r>
              <w:t>алкилирующие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L01AA</w:t>
            </w:r>
          </w:p>
        </w:tc>
        <w:tc>
          <w:tcPr>
            <w:tcW w:w="3061" w:type="dxa"/>
            <w:vMerge w:val="restart"/>
          </w:tcPr>
          <w:p w:rsidR="00E36084" w:rsidRDefault="00E36084">
            <w:pPr>
              <w:pStyle w:val="ConsPlusNormal"/>
            </w:pPr>
            <w:r>
              <w:t>аналоги азотистого иприта</w:t>
            </w:r>
          </w:p>
        </w:tc>
        <w:tc>
          <w:tcPr>
            <w:tcW w:w="2324" w:type="dxa"/>
          </w:tcPr>
          <w:p w:rsidR="00E36084" w:rsidRDefault="00E36084">
            <w:pPr>
              <w:pStyle w:val="ConsPlusNormal"/>
              <w:jc w:val="center"/>
            </w:pPr>
            <w:r>
              <w:t>бендамустин</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 xml:space="preserve">порошок для приготовления концентрата для приготовления </w:t>
            </w:r>
            <w:r>
              <w:lastRenderedPageBreak/>
              <w:t>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ифосфамид</w:t>
            </w:r>
          </w:p>
        </w:tc>
        <w:tc>
          <w:tcPr>
            <w:tcW w:w="2721" w:type="dxa"/>
          </w:tcPr>
          <w:p w:rsidR="00E36084" w:rsidRDefault="00E36084">
            <w:pPr>
              <w:pStyle w:val="ConsPlusNormal"/>
            </w:pPr>
            <w:r>
              <w:t>порошок для приготовления раствора для инфузий;</w:t>
            </w:r>
          </w:p>
          <w:p w:rsidR="00E36084" w:rsidRDefault="00E36084">
            <w:pPr>
              <w:pStyle w:val="ConsPlusNormal"/>
            </w:pPr>
            <w:r>
              <w:t>порошок для приготовления раствора для инъекций;</w:t>
            </w:r>
          </w:p>
          <w:p w:rsidR="00E36084" w:rsidRDefault="00E36084">
            <w:pPr>
              <w:pStyle w:val="ConsPlusNormal"/>
            </w:pPr>
            <w:r>
              <w:t>порошок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мелфалан</w:t>
            </w:r>
          </w:p>
        </w:tc>
        <w:tc>
          <w:tcPr>
            <w:tcW w:w="2721" w:type="dxa"/>
          </w:tcPr>
          <w:p w:rsidR="00E36084" w:rsidRDefault="00E36084">
            <w:pPr>
              <w:pStyle w:val="ConsPlusNormal"/>
            </w:pPr>
            <w:r>
              <w:t>лиофилизат для приготовления раствора для внутрисосудистого введения;</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хлорамбуцил</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циклофосфамид</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порошок для приготовления раствора для внутривенного введения;</w:t>
            </w:r>
          </w:p>
          <w:p w:rsidR="00E36084" w:rsidRDefault="00E36084">
            <w:pPr>
              <w:pStyle w:val="ConsPlusNormal"/>
            </w:pPr>
            <w:r>
              <w:t xml:space="preserve">порошок для приготовления раствора для внутривенного и </w:t>
            </w:r>
            <w:r>
              <w:lastRenderedPageBreak/>
              <w:t>внутримышечного введения;</w:t>
            </w:r>
          </w:p>
          <w:p w:rsidR="00E36084" w:rsidRDefault="00E36084">
            <w:pPr>
              <w:pStyle w:val="ConsPlusNormal"/>
            </w:pPr>
            <w:r>
              <w:t>таблетки, покрытые оболочкой</w:t>
            </w:r>
          </w:p>
        </w:tc>
      </w:tr>
      <w:tr w:rsidR="00E36084">
        <w:tc>
          <w:tcPr>
            <w:tcW w:w="964" w:type="dxa"/>
          </w:tcPr>
          <w:p w:rsidR="00E36084" w:rsidRDefault="00E36084">
            <w:pPr>
              <w:pStyle w:val="ConsPlusNormal"/>
              <w:jc w:val="center"/>
            </w:pPr>
            <w:r>
              <w:lastRenderedPageBreak/>
              <w:t>L01AB</w:t>
            </w:r>
          </w:p>
        </w:tc>
        <w:tc>
          <w:tcPr>
            <w:tcW w:w="3061" w:type="dxa"/>
          </w:tcPr>
          <w:p w:rsidR="00E36084" w:rsidRDefault="00E36084">
            <w:pPr>
              <w:pStyle w:val="ConsPlusNormal"/>
            </w:pPr>
            <w:r>
              <w:t>алкилсульфонаты</w:t>
            </w:r>
          </w:p>
        </w:tc>
        <w:tc>
          <w:tcPr>
            <w:tcW w:w="2324" w:type="dxa"/>
          </w:tcPr>
          <w:p w:rsidR="00E36084" w:rsidRDefault="00E36084">
            <w:pPr>
              <w:pStyle w:val="ConsPlusNormal"/>
              <w:jc w:val="center"/>
            </w:pPr>
            <w:r>
              <w:t>бусульфан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L01AD</w:t>
            </w:r>
          </w:p>
        </w:tc>
        <w:tc>
          <w:tcPr>
            <w:tcW w:w="3061" w:type="dxa"/>
          </w:tcPr>
          <w:p w:rsidR="00E36084" w:rsidRDefault="00E36084">
            <w:pPr>
              <w:pStyle w:val="ConsPlusNormal"/>
            </w:pPr>
            <w:r>
              <w:t>производные нитрозомочевины</w:t>
            </w:r>
          </w:p>
        </w:tc>
        <w:tc>
          <w:tcPr>
            <w:tcW w:w="2324" w:type="dxa"/>
          </w:tcPr>
          <w:p w:rsidR="00E36084" w:rsidRDefault="00E36084">
            <w:pPr>
              <w:pStyle w:val="ConsPlusNormal"/>
              <w:jc w:val="center"/>
            </w:pPr>
            <w:r>
              <w:t>кармустин</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ломустин</w:t>
            </w:r>
          </w:p>
        </w:tc>
        <w:tc>
          <w:tcPr>
            <w:tcW w:w="2721" w:type="dxa"/>
          </w:tcPr>
          <w:p w:rsidR="00E36084" w:rsidRDefault="00E36084">
            <w:pPr>
              <w:pStyle w:val="ConsPlusNormal"/>
            </w:pPr>
            <w:r>
              <w:t>капсулы</w:t>
            </w:r>
          </w:p>
        </w:tc>
      </w:tr>
      <w:tr w:rsidR="00E36084">
        <w:tc>
          <w:tcPr>
            <w:tcW w:w="964" w:type="dxa"/>
            <w:vMerge w:val="restart"/>
          </w:tcPr>
          <w:p w:rsidR="00E36084" w:rsidRDefault="00E36084">
            <w:pPr>
              <w:pStyle w:val="ConsPlusNormal"/>
              <w:jc w:val="center"/>
            </w:pPr>
            <w:r>
              <w:t>L01AХ</w:t>
            </w:r>
          </w:p>
        </w:tc>
        <w:tc>
          <w:tcPr>
            <w:tcW w:w="3061" w:type="dxa"/>
            <w:vMerge w:val="restart"/>
          </w:tcPr>
          <w:p w:rsidR="00E36084" w:rsidRDefault="00E36084">
            <w:pPr>
              <w:pStyle w:val="ConsPlusNormal"/>
            </w:pPr>
            <w:r>
              <w:t>другие алкилирующие средства</w:t>
            </w:r>
          </w:p>
        </w:tc>
        <w:tc>
          <w:tcPr>
            <w:tcW w:w="2324" w:type="dxa"/>
          </w:tcPr>
          <w:p w:rsidR="00E36084" w:rsidRDefault="00E36084">
            <w:pPr>
              <w:pStyle w:val="ConsPlusNormal"/>
              <w:jc w:val="center"/>
            </w:pPr>
            <w:r>
              <w:t>дакарбазин</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темозоломид</w:t>
            </w:r>
          </w:p>
        </w:tc>
        <w:tc>
          <w:tcPr>
            <w:tcW w:w="2721" w:type="dxa"/>
          </w:tcPr>
          <w:p w:rsidR="00E36084" w:rsidRDefault="00E36084">
            <w:pPr>
              <w:pStyle w:val="ConsPlusNormal"/>
            </w:pPr>
            <w:r>
              <w:t>капсулы;</w:t>
            </w:r>
          </w:p>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jc w:val="center"/>
            </w:pPr>
            <w:r>
              <w:t>L01B</w:t>
            </w:r>
          </w:p>
        </w:tc>
        <w:tc>
          <w:tcPr>
            <w:tcW w:w="3061" w:type="dxa"/>
          </w:tcPr>
          <w:p w:rsidR="00E36084" w:rsidRDefault="00E36084">
            <w:pPr>
              <w:pStyle w:val="ConsPlusNormal"/>
            </w:pPr>
            <w:r>
              <w:t>антиметаболиты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L01BA</w:t>
            </w:r>
          </w:p>
        </w:tc>
        <w:tc>
          <w:tcPr>
            <w:tcW w:w="3061" w:type="dxa"/>
            <w:vMerge w:val="restart"/>
          </w:tcPr>
          <w:p w:rsidR="00E36084" w:rsidRDefault="00E36084">
            <w:pPr>
              <w:pStyle w:val="ConsPlusNormal"/>
            </w:pPr>
            <w:r>
              <w:t>аналоги фолиевой кислоты</w:t>
            </w:r>
          </w:p>
        </w:tc>
        <w:tc>
          <w:tcPr>
            <w:tcW w:w="2324" w:type="dxa"/>
          </w:tcPr>
          <w:p w:rsidR="00E36084" w:rsidRDefault="00E36084">
            <w:pPr>
              <w:pStyle w:val="ConsPlusNormal"/>
              <w:jc w:val="center"/>
            </w:pPr>
            <w:r>
              <w:t>метотрексат</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раствора для инъекций;</w:t>
            </w:r>
          </w:p>
          <w:p w:rsidR="00E36084" w:rsidRDefault="00E36084">
            <w:pPr>
              <w:pStyle w:val="ConsPlusNormal"/>
            </w:pPr>
            <w:r>
              <w:t>раствор для инъекций;</w:t>
            </w:r>
          </w:p>
          <w:p w:rsidR="00E36084" w:rsidRDefault="00E36084">
            <w:pPr>
              <w:pStyle w:val="ConsPlusNormal"/>
            </w:pPr>
            <w:r>
              <w:t xml:space="preserve">раствор для подкожного </w:t>
            </w:r>
            <w:r>
              <w:lastRenderedPageBreak/>
              <w:t>введения;</w:t>
            </w:r>
          </w:p>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пеметрексед</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ралтитрексид</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val="restart"/>
          </w:tcPr>
          <w:p w:rsidR="00E36084" w:rsidRDefault="00E36084">
            <w:pPr>
              <w:pStyle w:val="ConsPlusNormal"/>
              <w:jc w:val="center"/>
            </w:pPr>
            <w:r>
              <w:t>L01BB</w:t>
            </w:r>
          </w:p>
        </w:tc>
        <w:tc>
          <w:tcPr>
            <w:tcW w:w="3061" w:type="dxa"/>
            <w:vMerge w:val="restart"/>
          </w:tcPr>
          <w:p w:rsidR="00E36084" w:rsidRDefault="00E36084">
            <w:pPr>
              <w:pStyle w:val="ConsPlusNormal"/>
            </w:pPr>
            <w:r>
              <w:t>аналоги пурина</w:t>
            </w:r>
          </w:p>
        </w:tc>
        <w:tc>
          <w:tcPr>
            <w:tcW w:w="2324" w:type="dxa"/>
          </w:tcPr>
          <w:p w:rsidR="00E36084" w:rsidRDefault="00E36084">
            <w:pPr>
              <w:pStyle w:val="ConsPlusNormal"/>
              <w:jc w:val="center"/>
            </w:pPr>
            <w:r>
              <w:t>меркаптопурин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неларабин</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флударабин</w:t>
            </w:r>
          </w:p>
        </w:tc>
        <w:tc>
          <w:tcPr>
            <w:tcW w:w="2721" w:type="dxa"/>
          </w:tcPr>
          <w:p w:rsidR="00E36084" w:rsidRDefault="00E36084">
            <w:pPr>
              <w:pStyle w:val="ConsPlusNormal"/>
            </w:pPr>
            <w:r>
              <w:t>концентрат для приготовления раствора для внутривенного введения;</w:t>
            </w:r>
          </w:p>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азацитидин</w:t>
            </w:r>
          </w:p>
        </w:tc>
        <w:tc>
          <w:tcPr>
            <w:tcW w:w="2721" w:type="dxa"/>
          </w:tcPr>
          <w:p w:rsidR="00E36084" w:rsidRDefault="00E36084">
            <w:pPr>
              <w:pStyle w:val="ConsPlusNormal"/>
            </w:pPr>
            <w:r>
              <w:t>лиофилизат для приготовления суспензии для подкожного введения</w:t>
            </w:r>
          </w:p>
        </w:tc>
      </w:tr>
      <w:tr w:rsidR="00E36084">
        <w:tc>
          <w:tcPr>
            <w:tcW w:w="964" w:type="dxa"/>
            <w:vMerge w:val="restart"/>
          </w:tcPr>
          <w:p w:rsidR="00E36084" w:rsidRDefault="00E36084">
            <w:pPr>
              <w:pStyle w:val="ConsPlusNormal"/>
              <w:jc w:val="center"/>
            </w:pPr>
            <w:r>
              <w:t>L01BC</w:t>
            </w:r>
          </w:p>
        </w:tc>
        <w:tc>
          <w:tcPr>
            <w:tcW w:w="3061" w:type="dxa"/>
            <w:vMerge w:val="restart"/>
          </w:tcPr>
          <w:p w:rsidR="00E36084" w:rsidRDefault="00E36084">
            <w:pPr>
              <w:pStyle w:val="ConsPlusNormal"/>
            </w:pPr>
            <w:r>
              <w:t>аналоги пиримидина</w:t>
            </w:r>
          </w:p>
        </w:tc>
        <w:tc>
          <w:tcPr>
            <w:tcW w:w="2324" w:type="dxa"/>
          </w:tcPr>
          <w:p w:rsidR="00E36084" w:rsidRDefault="00E36084">
            <w:pPr>
              <w:pStyle w:val="ConsPlusNormal"/>
              <w:jc w:val="center"/>
            </w:pPr>
            <w:r>
              <w:t>гемцитабин</w:t>
            </w:r>
          </w:p>
        </w:tc>
        <w:tc>
          <w:tcPr>
            <w:tcW w:w="2721" w:type="dxa"/>
          </w:tcPr>
          <w:p w:rsidR="00E36084" w:rsidRDefault="00E36084">
            <w:pPr>
              <w:pStyle w:val="ConsPlusNormal"/>
            </w:pPr>
            <w:r>
              <w:t xml:space="preserve">лиофилизат для приготовления концентрата для приготовления </w:t>
            </w:r>
            <w:r>
              <w:lastRenderedPageBreak/>
              <w:t>раствора для инфузий;</w:t>
            </w:r>
          </w:p>
          <w:p w:rsidR="00E36084" w:rsidRDefault="00E36084">
            <w:pPr>
              <w:pStyle w:val="ConsPlusNormal"/>
            </w:pPr>
            <w:r>
              <w:t>лиофилизат для приготовления раствора для инфузий;</w:t>
            </w:r>
          </w:p>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капецитабин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фторурацил</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внутрисосудистого введения;</w:t>
            </w:r>
          </w:p>
          <w:p w:rsidR="00E36084" w:rsidRDefault="00E36084">
            <w:pPr>
              <w:pStyle w:val="ConsPlusNormal"/>
            </w:pPr>
            <w:r>
              <w:t>раствор для внутрисосудистого и внутриполостного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цитарабин</w:t>
            </w:r>
          </w:p>
        </w:tc>
        <w:tc>
          <w:tcPr>
            <w:tcW w:w="2721" w:type="dxa"/>
          </w:tcPr>
          <w:p w:rsidR="00E36084" w:rsidRDefault="00E36084">
            <w:pPr>
              <w:pStyle w:val="ConsPlusNormal"/>
            </w:pPr>
            <w:r>
              <w:t>лиофилизат для приготовления раствора для инъекций;</w:t>
            </w:r>
          </w:p>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L01C</w:t>
            </w:r>
          </w:p>
        </w:tc>
        <w:tc>
          <w:tcPr>
            <w:tcW w:w="3061" w:type="dxa"/>
          </w:tcPr>
          <w:p w:rsidR="00E36084" w:rsidRDefault="00E36084">
            <w:pPr>
              <w:pStyle w:val="ConsPlusNormal"/>
            </w:pPr>
            <w:r>
              <w:t>алкалоиды растительного происхождения и другие природные вещества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L01CA</w:t>
            </w:r>
          </w:p>
        </w:tc>
        <w:tc>
          <w:tcPr>
            <w:tcW w:w="3061" w:type="dxa"/>
            <w:vMerge w:val="restart"/>
          </w:tcPr>
          <w:p w:rsidR="00E36084" w:rsidRDefault="00E36084">
            <w:pPr>
              <w:pStyle w:val="ConsPlusNormal"/>
            </w:pPr>
            <w:r>
              <w:t>алкалоиды барвинка и их аналоги</w:t>
            </w:r>
          </w:p>
        </w:tc>
        <w:tc>
          <w:tcPr>
            <w:tcW w:w="2324" w:type="dxa"/>
          </w:tcPr>
          <w:p w:rsidR="00E36084" w:rsidRDefault="00E36084">
            <w:pPr>
              <w:pStyle w:val="ConsPlusNormal"/>
              <w:jc w:val="center"/>
            </w:pPr>
            <w:r>
              <w:t>винбластин</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винкристин</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винорелбин</w:t>
            </w:r>
          </w:p>
        </w:tc>
        <w:tc>
          <w:tcPr>
            <w:tcW w:w="2721" w:type="dxa"/>
          </w:tcPr>
          <w:p w:rsidR="00E36084" w:rsidRDefault="00E36084">
            <w:pPr>
              <w:pStyle w:val="ConsPlusNormal"/>
            </w:pPr>
            <w:r>
              <w:t>капсулы;</w:t>
            </w:r>
          </w:p>
          <w:p w:rsidR="00E36084" w:rsidRDefault="00E36084">
            <w:pPr>
              <w:pStyle w:val="ConsPlusNormal"/>
            </w:pPr>
            <w:r>
              <w:t>концентрат для приготовления раствора для инфузий</w:t>
            </w:r>
          </w:p>
        </w:tc>
      </w:tr>
      <w:tr w:rsidR="00E36084">
        <w:tc>
          <w:tcPr>
            <w:tcW w:w="964" w:type="dxa"/>
          </w:tcPr>
          <w:p w:rsidR="00E36084" w:rsidRDefault="00E36084">
            <w:pPr>
              <w:pStyle w:val="ConsPlusNormal"/>
              <w:jc w:val="center"/>
            </w:pPr>
            <w:r>
              <w:t>L01CB</w:t>
            </w:r>
          </w:p>
        </w:tc>
        <w:tc>
          <w:tcPr>
            <w:tcW w:w="3061" w:type="dxa"/>
          </w:tcPr>
          <w:p w:rsidR="00E36084" w:rsidRDefault="00E36084">
            <w:pPr>
              <w:pStyle w:val="ConsPlusNormal"/>
            </w:pPr>
            <w:r>
              <w:t>производные подофиллотоксина</w:t>
            </w:r>
          </w:p>
        </w:tc>
        <w:tc>
          <w:tcPr>
            <w:tcW w:w="2324" w:type="dxa"/>
          </w:tcPr>
          <w:p w:rsidR="00E36084" w:rsidRDefault="00E36084">
            <w:pPr>
              <w:pStyle w:val="ConsPlusNormal"/>
              <w:jc w:val="center"/>
            </w:pPr>
            <w:r>
              <w:t>этопозид</w:t>
            </w:r>
          </w:p>
        </w:tc>
        <w:tc>
          <w:tcPr>
            <w:tcW w:w="2721" w:type="dxa"/>
          </w:tcPr>
          <w:p w:rsidR="00E36084" w:rsidRDefault="00E36084">
            <w:pPr>
              <w:pStyle w:val="ConsPlusNormal"/>
            </w:pPr>
            <w:r>
              <w:t>капсулы;</w:t>
            </w:r>
          </w:p>
          <w:p w:rsidR="00E36084" w:rsidRDefault="00E36084">
            <w:pPr>
              <w:pStyle w:val="ConsPlusNormal"/>
            </w:pPr>
            <w:r>
              <w:t>концентрат для приготовления раствора для инфузий</w:t>
            </w:r>
          </w:p>
        </w:tc>
      </w:tr>
      <w:tr w:rsidR="00E36084">
        <w:tc>
          <w:tcPr>
            <w:tcW w:w="964" w:type="dxa"/>
            <w:vMerge w:val="restart"/>
          </w:tcPr>
          <w:p w:rsidR="00E36084" w:rsidRDefault="00E36084">
            <w:pPr>
              <w:pStyle w:val="ConsPlusNormal"/>
              <w:jc w:val="center"/>
            </w:pPr>
            <w:r>
              <w:t>L01CD</w:t>
            </w:r>
          </w:p>
        </w:tc>
        <w:tc>
          <w:tcPr>
            <w:tcW w:w="3061" w:type="dxa"/>
            <w:vMerge w:val="restart"/>
          </w:tcPr>
          <w:p w:rsidR="00E36084" w:rsidRDefault="00E36084">
            <w:pPr>
              <w:pStyle w:val="ConsPlusNormal"/>
            </w:pPr>
            <w:r>
              <w:t>таксаны</w:t>
            </w:r>
          </w:p>
        </w:tc>
        <w:tc>
          <w:tcPr>
            <w:tcW w:w="2324" w:type="dxa"/>
          </w:tcPr>
          <w:p w:rsidR="00E36084" w:rsidRDefault="00E36084">
            <w:pPr>
              <w:pStyle w:val="ConsPlusNormal"/>
              <w:jc w:val="center"/>
            </w:pPr>
            <w:r>
              <w:t>доцетаксел</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кабазитаксел</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паклитаксел</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tc>
      </w:tr>
      <w:tr w:rsidR="00E36084">
        <w:tc>
          <w:tcPr>
            <w:tcW w:w="964" w:type="dxa"/>
          </w:tcPr>
          <w:p w:rsidR="00E36084" w:rsidRDefault="00E36084">
            <w:pPr>
              <w:pStyle w:val="ConsPlusNormal"/>
              <w:jc w:val="center"/>
            </w:pPr>
            <w:r>
              <w:t>L01D</w:t>
            </w:r>
          </w:p>
        </w:tc>
        <w:tc>
          <w:tcPr>
            <w:tcW w:w="3061" w:type="dxa"/>
          </w:tcPr>
          <w:p w:rsidR="00E36084" w:rsidRDefault="00E36084">
            <w:pPr>
              <w:pStyle w:val="ConsPlusNormal"/>
            </w:pPr>
            <w:r>
              <w:t>противоопухолевые антибиотики и родственные соединения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L01DB</w:t>
            </w:r>
          </w:p>
        </w:tc>
        <w:tc>
          <w:tcPr>
            <w:tcW w:w="3061" w:type="dxa"/>
            <w:vMerge w:val="restart"/>
          </w:tcPr>
          <w:p w:rsidR="00E36084" w:rsidRDefault="00E36084">
            <w:pPr>
              <w:pStyle w:val="ConsPlusNormal"/>
            </w:pPr>
            <w:r>
              <w:t>антрациклины и родственные соединения</w:t>
            </w:r>
          </w:p>
        </w:tc>
        <w:tc>
          <w:tcPr>
            <w:tcW w:w="2324" w:type="dxa"/>
          </w:tcPr>
          <w:p w:rsidR="00E36084" w:rsidRDefault="00E36084">
            <w:pPr>
              <w:pStyle w:val="ConsPlusNormal"/>
              <w:jc w:val="center"/>
            </w:pPr>
            <w:r>
              <w:t>даунорубицин</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 xml:space="preserve">концентрат для </w:t>
            </w:r>
            <w:r>
              <w:lastRenderedPageBreak/>
              <w:t>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доксорубицин</w:t>
            </w:r>
          </w:p>
        </w:tc>
        <w:tc>
          <w:tcPr>
            <w:tcW w:w="2721" w:type="dxa"/>
          </w:tcPr>
          <w:p w:rsidR="00E36084" w:rsidRDefault="00E36084">
            <w:pPr>
              <w:pStyle w:val="ConsPlusNormal"/>
            </w:pPr>
            <w:r>
              <w:t>концентрат для приготовления раствора для внутриартериального, внутривенного и внутрипузырного введения;</w:t>
            </w:r>
          </w:p>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внутрисосудистого и внутрипузырного введения;</w:t>
            </w:r>
          </w:p>
          <w:p w:rsidR="00E36084" w:rsidRDefault="00E36084">
            <w:pPr>
              <w:pStyle w:val="ConsPlusNormal"/>
            </w:pPr>
            <w:r>
              <w:t>раствор для внутрисосудистого и внутрипузырного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идарубицин</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митоксантрон</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эпирубицин</w:t>
            </w:r>
          </w:p>
        </w:tc>
        <w:tc>
          <w:tcPr>
            <w:tcW w:w="2721" w:type="dxa"/>
          </w:tcPr>
          <w:p w:rsidR="00E36084" w:rsidRDefault="00E36084">
            <w:pPr>
              <w:pStyle w:val="ConsPlusNormal"/>
            </w:pPr>
            <w:r>
              <w:t xml:space="preserve">концентрат для приготовления раствора для внутрисосудистого и </w:t>
            </w:r>
            <w:r>
              <w:lastRenderedPageBreak/>
              <w:t>внутрипузырного введения;</w:t>
            </w:r>
          </w:p>
          <w:p w:rsidR="00E36084" w:rsidRDefault="00E36084">
            <w:pPr>
              <w:pStyle w:val="ConsPlusNormal"/>
            </w:pPr>
            <w:r>
              <w:t>лиофилизат для приготовления раствора для внутрисосудистого и внутрипузырного введения;</w:t>
            </w:r>
          </w:p>
          <w:p w:rsidR="00E36084" w:rsidRDefault="00E36084">
            <w:pPr>
              <w:pStyle w:val="ConsPlusNormal"/>
            </w:pPr>
            <w:r>
              <w:t>лиофилизат для приготовления раствора для внутриартериального, внутрипузырного введения и инфузий</w:t>
            </w:r>
          </w:p>
        </w:tc>
      </w:tr>
      <w:tr w:rsidR="00E36084">
        <w:tc>
          <w:tcPr>
            <w:tcW w:w="964" w:type="dxa"/>
            <w:vMerge w:val="restart"/>
          </w:tcPr>
          <w:p w:rsidR="00E36084" w:rsidRDefault="00E36084">
            <w:pPr>
              <w:pStyle w:val="ConsPlusNormal"/>
              <w:jc w:val="center"/>
            </w:pPr>
            <w:r>
              <w:lastRenderedPageBreak/>
              <w:t>L01DC</w:t>
            </w:r>
          </w:p>
        </w:tc>
        <w:tc>
          <w:tcPr>
            <w:tcW w:w="3061" w:type="dxa"/>
            <w:vMerge w:val="restart"/>
          </w:tcPr>
          <w:p w:rsidR="00E36084" w:rsidRDefault="00E36084">
            <w:pPr>
              <w:pStyle w:val="ConsPlusNormal"/>
            </w:pPr>
            <w:r>
              <w:t>другие противоопухолевые антибиотики</w:t>
            </w:r>
          </w:p>
        </w:tc>
        <w:tc>
          <w:tcPr>
            <w:tcW w:w="2324" w:type="dxa"/>
          </w:tcPr>
          <w:p w:rsidR="00E36084" w:rsidRDefault="00E36084">
            <w:pPr>
              <w:pStyle w:val="ConsPlusNormal"/>
              <w:jc w:val="center"/>
            </w:pPr>
            <w:r>
              <w:t>блеомицин</w:t>
            </w:r>
          </w:p>
        </w:tc>
        <w:tc>
          <w:tcPr>
            <w:tcW w:w="2721" w:type="dxa"/>
          </w:tcPr>
          <w:p w:rsidR="00E36084" w:rsidRDefault="00E36084">
            <w:pPr>
              <w:pStyle w:val="ConsPlusNormal"/>
            </w:pPr>
            <w:r>
              <w:t>лиофилизат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иксабепилон</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митомицин</w:t>
            </w:r>
          </w:p>
        </w:tc>
        <w:tc>
          <w:tcPr>
            <w:tcW w:w="2721" w:type="dxa"/>
          </w:tcPr>
          <w:p w:rsidR="00E36084" w:rsidRDefault="00E36084">
            <w:pPr>
              <w:pStyle w:val="ConsPlusNormal"/>
            </w:pPr>
            <w:r>
              <w:t>лиофилизат для приготовления раствора для инъекций</w:t>
            </w:r>
          </w:p>
        </w:tc>
      </w:tr>
      <w:tr w:rsidR="00E36084">
        <w:tc>
          <w:tcPr>
            <w:tcW w:w="964" w:type="dxa"/>
          </w:tcPr>
          <w:p w:rsidR="00E36084" w:rsidRDefault="00E36084">
            <w:pPr>
              <w:pStyle w:val="ConsPlusNormal"/>
              <w:jc w:val="center"/>
            </w:pPr>
            <w:r>
              <w:t>L01Х</w:t>
            </w:r>
          </w:p>
        </w:tc>
        <w:tc>
          <w:tcPr>
            <w:tcW w:w="3061" w:type="dxa"/>
          </w:tcPr>
          <w:p w:rsidR="00E36084" w:rsidRDefault="00E36084">
            <w:pPr>
              <w:pStyle w:val="ConsPlusNormal"/>
            </w:pPr>
            <w:r>
              <w:t>другие противоопухолевые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L01ХA</w:t>
            </w:r>
          </w:p>
        </w:tc>
        <w:tc>
          <w:tcPr>
            <w:tcW w:w="3061" w:type="dxa"/>
            <w:vMerge w:val="restart"/>
          </w:tcPr>
          <w:p w:rsidR="00E36084" w:rsidRDefault="00E36084">
            <w:pPr>
              <w:pStyle w:val="ConsPlusNormal"/>
            </w:pPr>
            <w:r>
              <w:t>препараты платины</w:t>
            </w:r>
          </w:p>
        </w:tc>
        <w:tc>
          <w:tcPr>
            <w:tcW w:w="2324" w:type="dxa"/>
          </w:tcPr>
          <w:p w:rsidR="00E36084" w:rsidRDefault="00E36084">
            <w:pPr>
              <w:pStyle w:val="ConsPlusNormal"/>
              <w:jc w:val="center"/>
            </w:pPr>
            <w:r>
              <w:t>карбопластин</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оксалиплатин</w:t>
            </w:r>
          </w:p>
        </w:tc>
        <w:tc>
          <w:tcPr>
            <w:tcW w:w="2721" w:type="dxa"/>
          </w:tcPr>
          <w:p w:rsidR="00E36084" w:rsidRDefault="00E36084">
            <w:pPr>
              <w:pStyle w:val="ConsPlusNormal"/>
            </w:pPr>
            <w:r>
              <w:t xml:space="preserve">концентрат для приготовления раствора для </w:t>
            </w:r>
            <w:r>
              <w:lastRenderedPageBreak/>
              <w:t>инфузий;</w:t>
            </w:r>
          </w:p>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цисплатин</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L01ХB</w:t>
            </w:r>
          </w:p>
        </w:tc>
        <w:tc>
          <w:tcPr>
            <w:tcW w:w="3061" w:type="dxa"/>
          </w:tcPr>
          <w:p w:rsidR="00E36084" w:rsidRDefault="00E36084">
            <w:pPr>
              <w:pStyle w:val="ConsPlusNormal"/>
            </w:pPr>
            <w:r>
              <w:t>метилгидразины</w:t>
            </w:r>
          </w:p>
        </w:tc>
        <w:tc>
          <w:tcPr>
            <w:tcW w:w="2324" w:type="dxa"/>
          </w:tcPr>
          <w:p w:rsidR="00E36084" w:rsidRDefault="00E36084">
            <w:pPr>
              <w:pStyle w:val="ConsPlusNormal"/>
              <w:jc w:val="center"/>
            </w:pPr>
            <w:r>
              <w:t>прокарбазин</w:t>
            </w:r>
          </w:p>
        </w:tc>
        <w:tc>
          <w:tcPr>
            <w:tcW w:w="2721" w:type="dxa"/>
          </w:tcPr>
          <w:p w:rsidR="00E36084" w:rsidRDefault="00E36084">
            <w:pPr>
              <w:pStyle w:val="ConsPlusNormal"/>
            </w:pPr>
            <w:r>
              <w:t>капсулы</w:t>
            </w:r>
          </w:p>
        </w:tc>
      </w:tr>
      <w:tr w:rsidR="00E36084">
        <w:tc>
          <w:tcPr>
            <w:tcW w:w="964" w:type="dxa"/>
            <w:vMerge w:val="restart"/>
          </w:tcPr>
          <w:p w:rsidR="00E36084" w:rsidRDefault="00E36084">
            <w:pPr>
              <w:pStyle w:val="ConsPlusNormal"/>
              <w:jc w:val="center"/>
            </w:pPr>
            <w:r>
              <w:t>L01ХC</w:t>
            </w:r>
          </w:p>
        </w:tc>
        <w:tc>
          <w:tcPr>
            <w:tcW w:w="3061" w:type="dxa"/>
            <w:vMerge w:val="restart"/>
          </w:tcPr>
          <w:p w:rsidR="00E36084" w:rsidRDefault="00E36084">
            <w:pPr>
              <w:pStyle w:val="ConsPlusNormal"/>
            </w:pPr>
            <w:r>
              <w:t>моноклональные антитела</w:t>
            </w:r>
          </w:p>
        </w:tc>
        <w:tc>
          <w:tcPr>
            <w:tcW w:w="2324" w:type="dxa"/>
          </w:tcPr>
          <w:p w:rsidR="00E36084" w:rsidRDefault="00E36084">
            <w:pPr>
              <w:pStyle w:val="ConsPlusNormal"/>
              <w:jc w:val="center"/>
            </w:pPr>
            <w:r>
              <w:t>авелумаб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атезолизумаб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бевацизумаб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блинатумомаб</w:t>
            </w:r>
          </w:p>
        </w:tc>
        <w:tc>
          <w:tcPr>
            <w:tcW w:w="2721" w:type="dxa"/>
          </w:tcPr>
          <w:p w:rsidR="00E36084" w:rsidRDefault="00E36084">
            <w:pPr>
              <w:pStyle w:val="ConsPlusNormal"/>
            </w:pPr>
            <w:r>
              <w:t>порошок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брентуксимаб ведотин</w:t>
            </w:r>
          </w:p>
        </w:tc>
        <w:tc>
          <w:tcPr>
            <w:tcW w:w="2721" w:type="dxa"/>
          </w:tcPr>
          <w:p w:rsidR="00E36084" w:rsidRDefault="00E36084">
            <w:pPr>
              <w:pStyle w:val="ConsPlusNormal"/>
            </w:pPr>
            <w:r>
              <w:t xml:space="preserve">лиофилизат для приготовления концентрата для </w:t>
            </w:r>
            <w:r>
              <w:lastRenderedPageBreak/>
              <w:t>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даратумумаб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дурвалумаб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изатуксимаб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ипилимумаб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ниволумаб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обинутузумаб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панитумумаб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пембролизумаб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пертузумаб</w:t>
            </w:r>
          </w:p>
        </w:tc>
        <w:tc>
          <w:tcPr>
            <w:tcW w:w="2721" w:type="dxa"/>
          </w:tcPr>
          <w:p w:rsidR="00E36084" w:rsidRDefault="00E36084">
            <w:pPr>
              <w:pStyle w:val="ConsPlusNormal"/>
            </w:pPr>
            <w:r>
              <w:t xml:space="preserve">концентрат для приготовления раствора для </w:t>
            </w:r>
            <w:r>
              <w:lastRenderedPageBreak/>
              <w:t>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пролголимаб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рамуцирумаб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ритуксимаб</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трастузумаб</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трастузумаб эмтанзин</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цетуксимаб</w:t>
            </w:r>
          </w:p>
        </w:tc>
        <w:tc>
          <w:tcPr>
            <w:tcW w:w="2721" w:type="dxa"/>
          </w:tcPr>
          <w:p w:rsidR="00E36084" w:rsidRDefault="00E36084">
            <w:pPr>
              <w:pStyle w:val="ConsPlusNormal"/>
            </w:pPr>
            <w:r>
              <w:t>раствор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элотузумаб</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val="restart"/>
          </w:tcPr>
          <w:p w:rsidR="00E36084" w:rsidRDefault="00E36084">
            <w:pPr>
              <w:pStyle w:val="ConsPlusNormal"/>
              <w:jc w:val="center"/>
            </w:pPr>
            <w:r>
              <w:t>L01ХE</w:t>
            </w:r>
          </w:p>
        </w:tc>
        <w:tc>
          <w:tcPr>
            <w:tcW w:w="3061" w:type="dxa"/>
            <w:vMerge w:val="restart"/>
          </w:tcPr>
          <w:p w:rsidR="00E36084" w:rsidRDefault="00E36084">
            <w:pPr>
              <w:pStyle w:val="ConsPlusNormal"/>
            </w:pPr>
            <w:r>
              <w:t xml:space="preserve">ингибиторы </w:t>
            </w:r>
            <w:r>
              <w:lastRenderedPageBreak/>
              <w:t>протеинкиназы</w:t>
            </w:r>
          </w:p>
        </w:tc>
        <w:tc>
          <w:tcPr>
            <w:tcW w:w="2324" w:type="dxa"/>
          </w:tcPr>
          <w:p w:rsidR="00E36084" w:rsidRDefault="00E36084">
            <w:pPr>
              <w:pStyle w:val="ConsPlusNormal"/>
              <w:jc w:val="center"/>
            </w:pPr>
            <w:r>
              <w:lastRenderedPageBreak/>
              <w:t>абемациклиб</w:t>
            </w:r>
          </w:p>
        </w:tc>
        <w:tc>
          <w:tcPr>
            <w:tcW w:w="2721" w:type="dxa"/>
          </w:tcPr>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акалабрутиниб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акситиниб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алектиниб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афатиниб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бозутиниб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вандетаниб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вемурафениб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гефитиниб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дабрафениб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дазатиниб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ибрутиниб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иматиниб</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кабозантиниб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кобиметиниб</w:t>
            </w:r>
          </w:p>
        </w:tc>
        <w:tc>
          <w:tcPr>
            <w:tcW w:w="2721" w:type="dxa"/>
          </w:tcPr>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кризотиниб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лапатиниб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ленватиниб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мидостаурин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нилотиниб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нинтеданиб</w:t>
            </w:r>
          </w:p>
        </w:tc>
        <w:tc>
          <w:tcPr>
            <w:tcW w:w="2721" w:type="dxa"/>
          </w:tcPr>
          <w:p w:rsidR="00E36084" w:rsidRDefault="00E36084">
            <w:pPr>
              <w:pStyle w:val="ConsPlusNormal"/>
            </w:pPr>
            <w:r>
              <w:t>капсулы мягкие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осимертиниб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пазопаниб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палбоциклиб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регорафениб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рибоциклиб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руксолитиниб</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сорафениб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сунитиниб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траметиниб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церитиниб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эрлотиниб</w:t>
            </w:r>
          </w:p>
        </w:tc>
        <w:tc>
          <w:tcPr>
            <w:tcW w:w="2721" w:type="dxa"/>
          </w:tcPr>
          <w:p w:rsidR="00E36084" w:rsidRDefault="00E36084">
            <w:pPr>
              <w:pStyle w:val="ConsPlusNormal"/>
            </w:pPr>
            <w:r>
              <w:t xml:space="preserve">таблетки, покрытые </w:t>
            </w:r>
            <w:r>
              <w:lastRenderedPageBreak/>
              <w:t>пленочной оболочкой</w:t>
            </w:r>
          </w:p>
        </w:tc>
      </w:tr>
      <w:tr w:rsidR="00E36084">
        <w:tc>
          <w:tcPr>
            <w:tcW w:w="964" w:type="dxa"/>
            <w:vMerge w:val="restart"/>
          </w:tcPr>
          <w:p w:rsidR="00E36084" w:rsidRDefault="00E36084">
            <w:pPr>
              <w:pStyle w:val="ConsPlusNormal"/>
              <w:jc w:val="center"/>
            </w:pPr>
            <w:r>
              <w:lastRenderedPageBreak/>
              <w:t>L01ХХ</w:t>
            </w:r>
          </w:p>
        </w:tc>
        <w:tc>
          <w:tcPr>
            <w:tcW w:w="3061" w:type="dxa"/>
            <w:vMerge w:val="restart"/>
          </w:tcPr>
          <w:p w:rsidR="00E36084" w:rsidRDefault="00E36084">
            <w:pPr>
              <w:pStyle w:val="ConsPlusNormal"/>
            </w:pPr>
            <w:r>
              <w:t>прочие противоопухолевые препараты</w:t>
            </w:r>
          </w:p>
        </w:tc>
        <w:tc>
          <w:tcPr>
            <w:tcW w:w="2324" w:type="dxa"/>
          </w:tcPr>
          <w:p w:rsidR="00E36084" w:rsidRDefault="00E36084">
            <w:pPr>
              <w:pStyle w:val="ConsPlusNormal"/>
              <w:jc w:val="center"/>
            </w:pPr>
            <w:r>
              <w:t>аспарагиназа</w:t>
            </w:r>
          </w:p>
        </w:tc>
        <w:tc>
          <w:tcPr>
            <w:tcW w:w="2721" w:type="dxa"/>
          </w:tcPr>
          <w:p w:rsidR="00E36084" w:rsidRDefault="00E36084">
            <w:pPr>
              <w:pStyle w:val="ConsPlusNormal"/>
            </w:pPr>
            <w:r>
              <w:t>лиофилизат для приготовления раствора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афлиберцепт</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внутриглазного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бортезомиб</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внутривенного и подкожного введения;</w:t>
            </w:r>
          </w:p>
          <w:p w:rsidR="00E36084" w:rsidRDefault="00E36084">
            <w:pPr>
              <w:pStyle w:val="ConsPlusNormal"/>
            </w:pPr>
            <w:r>
              <w:t>лиофилизат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венетоклакс</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висмодегиб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гидроксикарбамид</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иксазомиб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иринотекан</w:t>
            </w:r>
          </w:p>
        </w:tc>
        <w:tc>
          <w:tcPr>
            <w:tcW w:w="2721" w:type="dxa"/>
          </w:tcPr>
          <w:p w:rsidR="00E36084" w:rsidRDefault="00E36084">
            <w:pPr>
              <w:pStyle w:val="ConsPlusNormal"/>
            </w:pPr>
            <w:r>
              <w:t xml:space="preserve">концентрат для </w:t>
            </w:r>
            <w:r>
              <w:lastRenderedPageBreak/>
              <w:t>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карфилзомиб</w:t>
            </w:r>
          </w:p>
        </w:tc>
        <w:tc>
          <w:tcPr>
            <w:tcW w:w="2721" w:type="dxa"/>
          </w:tcPr>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митотан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олапариб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пэгаспаргаза</w:t>
            </w:r>
          </w:p>
        </w:tc>
        <w:tc>
          <w:tcPr>
            <w:tcW w:w="2721" w:type="dxa"/>
          </w:tcPr>
          <w:p w:rsidR="00E36084" w:rsidRDefault="00E36084">
            <w:pPr>
              <w:pStyle w:val="ConsPlusNormal"/>
            </w:pPr>
            <w:r>
              <w:t>лиофилизат для приготовления раствора для внутримышечного введения и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талазопариб</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третиноин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фактор некроза опухоли альфа-1 (тимозин рекомбинантный)</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эрибулин</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L02</w:t>
            </w:r>
          </w:p>
        </w:tc>
        <w:tc>
          <w:tcPr>
            <w:tcW w:w="3061" w:type="dxa"/>
          </w:tcPr>
          <w:p w:rsidR="00E36084" w:rsidRDefault="00E36084">
            <w:pPr>
              <w:pStyle w:val="ConsPlusNormal"/>
            </w:pPr>
            <w:r>
              <w:t>противоопухолевые гормональные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L02A</w:t>
            </w:r>
          </w:p>
        </w:tc>
        <w:tc>
          <w:tcPr>
            <w:tcW w:w="3061" w:type="dxa"/>
          </w:tcPr>
          <w:p w:rsidR="00E36084" w:rsidRDefault="00E36084">
            <w:pPr>
              <w:pStyle w:val="ConsPlusNormal"/>
            </w:pPr>
            <w:r>
              <w:t>гормоны и родственные соединения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L02AB</w:t>
            </w:r>
          </w:p>
        </w:tc>
        <w:tc>
          <w:tcPr>
            <w:tcW w:w="3061" w:type="dxa"/>
          </w:tcPr>
          <w:p w:rsidR="00E36084" w:rsidRDefault="00E36084">
            <w:pPr>
              <w:pStyle w:val="ConsPlusNormal"/>
            </w:pPr>
            <w:r>
              <w:t>гестагены</w:t>
            </w:r>
          </w:p>
        </w:tc>
        <w:tc>
          <w:tcPr>
            <w:tcW w:w="2324" w:type="dxa"/>
          </w:tcPr>
          <w:p w:rsidR="00E36084" w:rsidRDefault="00E36084">
            <w:pPr>
              <w:pStyle w:val="ConsPlusNormal"/>
              <w:jc w:val="center"/>
            </w:pPr>
            <w:r>
              <w:t>медроксипрогестерон</w:t>
            </w:r>
          </w:p>
        </w:tc>
        <w:tc>
          <w:tcPr>
            <w:tcW w:w="2721" w:type="dxa"/>
          </w:tcPr>
          <w:p w:rsidR="00E36084" w:rsidRDefault="00E36084">
            <w:pPr>
              <w:pStyle w:val="ConsPlusNormal"/>
            </w:pPr>
            <w:r>
              <w:t>суспензия для внутримышечного введения;</w:t>
            </w:r>
          </w:p>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L02AE</w:t>
            </w:r>
          </w:p>
        </w:tc>
        <w:tc>
          <w:tcPr>
            <w:tcW w:w="3061" w:type="dxa"/>
            <w:vMerge w:val="restart"/>
          </w:tcPr>
          <w:p w:rsidR="00E36084" w:rsidRDefault="00E36084">
            <w:pPr>
              <w:pStyle w:val="ConsPlusNormal"/>
            </w:pPr>
            <w:r>
              <w:t>аналоги гонадотропин-</w:t>
            </w:r>
            <w:r>
              <w:lastRenderedPageBreak/>
              <w:t>рилизинг гормона</w:t>
            </w:r>
          </w:p>
        </w:tc>
        <w:tc>
          <w:tcPr>
            <w:tcW w:w="2324" w:type="dxa"/>
          </w:tcPr>
          <w:p w:rsidR="00E36084" w:rsidRDefault="00E36084">
            <w:pPr>
              <w:pStyle w:val="ConsPlusNormal"/>
              <w:jc w:val="center"/>
            </w:pPr>
            <w:r>
              <w:lastRenderedPageBreak/>
              <w:t>бусерелин</w:t>
            </w:r>
          </w:p>
        </w:tc>
        <w:tc>
          <w:tcPr>
            <w:tcW w:w="2721" w:type="dxa"/>
          </w:tcPr>
          <w:p w:rsidR="00E36084" w:rsidRDefault="00E36084">
            <w:pPr>
              <w:pStyle w:val="ConsPlusNormal"/>
            </w:pPr>
            <w:r>
              <w:t xml:space="preserve">лиофилизат для </w:t>
            </w:r>
            <w:r>
              <w:lastRenderedPageBreak/>
              <w:t>приготовления суспензии для внутримышечного введения пролонгированного действия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гозерелин</w:t>
            </w:r>
          </w:p>
        </w:tc>
        <w:tc>
          <w:tcPr>
            <w:tcW w:w="2721" w:type="dxa"/>
          </w:tcPr>
          <w:p w:rsidR="00E36084" w:rsidRDefault="00E36084">
            <w:pPr>
              <w:pStyle w:val="ConsPlusNormal"/>
            </w:pPr>
            <w:r>
              <w:t>имплантат;</w:t>
            </w:r>
          </w:p>
          <w:p w:rsidR="00E36084" w:rsidRDefault="00E36084">
            <w:pPr>
              <w:pStyle w:val="ConsPlusNormal"/>
            </w:pPr>
            <w:r>
              <w:t>капсула для подкожного введения пролонгированного действия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лейпрорелин</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лиофилизат для приготовления суспензии для внутримышечного и подкожного введения пролонгированного действия;</w:t>
            </w:r>
          </w:p>
          <w:p w:rsidR="00E36084" w:rsidRDefault="00E36084">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трипторелин</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 xml:space="preserve">лиофилизат для приготовления суспензии для внутримышечного </w:t>
            </w:r>
            <w:r>
              <w:lastRenderedPageBreak/>
              <w:t>введения пролонгированного действия;</w:t>
            </w:r>
          </w:p>
          <w:p w:rsidR="00E36084" w:rsidRDefault="00E36084">
            <w:pPr>
              <w:pStyle w:val="ConsPlusNormal"/>
            </w:pPr>
            <w:r>
              <w:t>лиофилизат для приготовления суспензии для внутримышечного введения с пролонгированным высвобождением;</w:t>
            </w:r>
          </w:p>
          <w:p w:rsidR="00E36084" w:rsidRDefault="00E36084">
            <w:pPr>
              <w:pStyle w:val="ConsPlusNormal"/>
            </w:pPr>
            <w:r>
              <w:t>лиофилизат для приготовления суспензии для внутримышечного и подкожного введения пролонгированного действия;</w:t>
            </w:r>
          </w:p>
          <w:p w:rsidR="00E36084" w:rsidRDefault="00E36084">
            <w:pPr>
              <w:pStyle w:val="ConsPlusNormal"/>
            </w:pPr>
            <w:r>
              <w:t>порошок для приготовления суспензии для внутримышечного и подкожного введения пролонгированного действия;</w:t>
            </w:r>
          </w:p>
          <w:p w:rsidR="00E36084" w:rsidRDefault="00E36084">
            <w:pPr>
              <w:pStyle w:val="ConsPlusNormal"/>
            </w:pPr>
            <w:r>
              <w:t>раствор для подкожного введения</w:t>
            </w:r>
          </w:p>
        </w:tc>
      </w:tr>
      <w:tr w:rsidR="00E36084">
        <w:tc>
          <w:tcPr>
            <w:tcW w:w="964" w:type="dxa"/>
          </w:tcPr>
          <w:p w:rsidR="00E36084" w:rsidRDefault="00E36084">
            <w:pPr>
              <w:pStyle w:val="ConsPlusNormal"/>
              <w:jc w:val="center"/>
            </w:pPr>
            <w:r>
              <w:lastRenderedPageBreak/>
              <w:t>L02B</w:t>
            </w:r>
          </w:p>
        </w:tc>
        <w:tc>
          <w:tcPr>
            <w:tcW w:w="3061" w:type="dxa"/>
          </w:tcPr>
          <w:p w:rsidR="00E36084" w:rsidRDefault="00E36084">
            <w:pPr>
              <w:pStyle w:val="ConsPlusNormal"/>
            </w:pPr>
            <w:r>
              <w:t>антагонисты гормонов и родственные соединения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L02BA</w:t>
            </w:r>
          </w:p>
        </w:tc>
        <w:tc>
          <w:tcPr>
            <w:tcW w:w="3061" w:type="dxa"/>
            <w:vMerge w:val="restart"/>
          </w:tcPr>
          <w:p w:rsidR="00E36084" w:rsidRDefault="00E36084">
            <w:pPr>
              <w:pStyle w:val="ConsPlusNormal"/>
            </w:pPr>
            <w:r>
              <w:t>антиэстрогены</w:t>
            </w:r>
          </w:p>
        </w:tc>
        <w:tc>
          <w:tcPr>
            <w:tcW w:w="2324" w:type="dxa"/>
          </w:tcPr>
          <w:p w:rsidR="00E36084" w:rsidRDefault="00E36084">
            <w:pPr>
              <w:pStyle w:val="ConsPlusNormal"/>
              <w:jc w:val="center"/>
            </w:pPr>
            <w:r>
              <w:t>тамоксифен</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фулвестрант</w:t>
            </w:r>
          </w:p>
        </w:tc>
        <w:tc>
          <w:tcPr>
            <w:tcW w:w="2721" w:type="dxa"/>
          </w:tcPr>
          <w:p w:rsidR="00E36084" w:rsidRDefault="00E36084">
            <w:pPr>
              <w:pStyle w:val="ConsPlusNormal"/>
            </w:pPr>
            <w:r>
              <w:t>раствор для внутримышечного введения</w:t>
            </w:r>
          </w:p>
        </w:tc>
      </w:tr>
      <w:tr w:rsidR="00E36084">
        <w:tc>
          <w:tcPr>
            <w:tcW w:w="964" w:type="dxa"/>
            <w:vMerge w:val="restart"/>
          </w:tcPr>
          <w:p w:rsidR="00E36084" w:rsidRDefault="00E36084">
            <w:pPr>
              <w:pStyle w:val="ConsPlusNormal"/>
              <w:jc w:val="center"/>
            </w:pPr>
            <w:r>
              <w:t>L02BB</w:t>
            </w:r>
          </w:p>
        </w:tc>
        <w:tc>
          <w:tcPr>
            <w:tcW w:w="3061" w:type="dxa"/>
            <w:vMerge w:val="restart"/>
          </w:tcPr>
          <w:p w:rsidR="00E36084" w:rsidRDefault="00E36084">
            <w:pPr>
              <w:pStyle w:val="ConsPlusNormal"/>
            </w:pPr>
            <w:r>
              <w:t>антиандрогены</w:t>
            </w:r>
          </w:p>
        </w:tc>
        <w:tc>
          <w:tcPr>
            <w:tcW w:w="2324" w:type="dxa"/>
          </w:tcPr>
          <w:p w:rsidR="00E36084" w:rsidRDefault="00E36084">
            <w:pPr>
              <w:pStyle w:val="ConsPlusNormal"/>
              <w:jc w:val="center"/>
            </w:pPr>
            <w:r>
              <w:t>апалутамид</w:t>
            </w:r>
          </w:p>
        </w:tc>
        <w:tc>
          <w:tcPr>
            <w:tcW w:w="2721" w:type="dxa"/>
          </w:tcPr>
          <w:p w:rsidR="00E36084" w:rsidRDefault="00E36084">
            <w:pPr>
              <w:pStyle w:val="ConsPlusNormal"/>
            </w:pPr>
            <w:r>
              <w:t xml:space="preserve">таблетки, покрытые пленочной </w:t>
            </w:r>
            <w:r>
              <w:lastRenderedPageBreak/>
              <w:t>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бикалутамид</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флутамид</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энзалутамид</w:t>
            </w:r>
          </w:p>
        </w:tc>
        <w:tc>
          <w:tcPr>
            <w:tcW w:w="2721" w:type="dxa"/>
          </w:tcPr>
          <w:p w:rsidR="00E36084" w:rsidRDefault="00E36084">
            <w:pPr>
              <w:pStyle w:val="ConsPlusNormal"/>
            </w:pPr>
            <w:r>
              <w:t>капсулы</w:t>
            </w:r>
          </w:p>
        </w:tc>
      </w:tr>
      <w:tr w:rsidR="00E36084">
        <w:tc>
          <w:tcPr>
            <w:tcW w:w="964" w:type="dxa"/>
          </w:tcPr>
          <w:p w:rsidR="00E36084" w:rsidRDefault="00E36084">
            <w:pPr>
              <w:pStyle w:val="ConsPlusNormal"/>
              <w:jc w:val="center"/>
            </w:pPr>
            <w:r>
              <w:t>L02BG</w:t>
            </w:r>
          </w:p>
        </w:tc>
        <w:tc>
          <w:tcPr>
            <w:tcW w:w="3061" w:type="dxa"/>
          </w:tcPr>
          <w:p w:rsidR="00E36084" w:rsidRDefault="00E36084">
            <w:pPr>
              <w:pStyle w:val="ConsPlusNormal"/>
            </w:pPr>
            <w:r>
              <w:t>ингибиторы ароматазы</w:t>
            </w:r>
          </w:p>
        </w:tc>
        <w:tc>
          <w:tcPr>
            <w:tcW w:w="2324" w:type="dxa"/>
          </w:tcPr>
          <w:p w:rsidR="00E36084" w:rsidRDefault="00E36084">
            <w:pPr>
              <w:pStyle w:val="ConsPlusNormal"/>
              <w:jc w:val="center"/>
            </w:pPr>
            <w:r>
              <w:t>анастрозол</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L02BХ</w:t>
            </w:r>
          </w:p>
        </w:tc>
        <w:tc>
          <w:tcPr>
            <w:tcW w:w="3061" w:type="dxa"/>
            <w:vMerge w:val="restart"/>
          </w:tcPr>
          <w:p w:rsidR="00E36084" w:rsidRDefault="00E36084">
            <w:pPr>
              <w:pStyle w:val="ConsPlusNormal"/>
            </w:pPr>
            <w:r>
              <w:t>другие антагонисты гормонов и родственные соединения</w:t>
            </w:r>
          </w:p>
        </w:tc>
        <w:tc>
          <w:tcPr>
            <w:tcW w:w="2324" w:type="dxa"/>
          </w:tcPr>
          <w:p w:rsidR="00E36084" w:rsidRDefault="00E36084">
            <w:pPr>
              <w:pStyle w:val="ConsPlusNormal"/>
              <w:jc w:val="center"/>
            </w:pPr>
            <w:r>
              <w:t>абиратерон</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дегареликс</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tcPr>
          <w:p w:rsidR="00E36084" w:rsidRDefault="00E36084">
            <w:pPr>
              <w:pStyle w:val="ConsPlusNormal"/>
              <w:jc w:val="center"/>
            </w:pPr>
            <w:r>
              <w:t>L03</w:t>
            </w:r>
          </w:p>
        </w:tc>
        <w:tc>
          <w:tcPr>
            <w:tcW w:w="3061" w:type="dxa"/>
          </w:tcPr>
          <w:p w:rsidR="00E36084" w:rsidRDefault="00E36084">
            <w:pPr>
              <w:pStyle w:val="ConsPlusNormal"/>
            </w:pPr>
            <w:r>
              <w:t>иммуностимуляторы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L03A</w:t>
            </w:r>
          </w:p>
        </w:tc>
        <w:tc>
          <w:tcPr>
            <w:tcW w:w="3061" w:type="dxa"/>
          </w:tcPr>
          <w:p w:rsidR="00E36084" w:rsidRDefault="00E36084">
            <w:pPr>
              <w:pStyle w:val="ConsPlusNormal"/>
            </w:pPr>
            <w:r>
              <w:t>иммуностимуляторы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L03AA</w:t>
            </w:r>
          </w:p>
        </w:tc>
        <w:tc>
          <w:tcPr>
            <w:tcW w:w="3061" w:type="dxa"/>
            <w:vMerge w:val="restart"/>
          </w:tcPr>
          <w:p w:rsidR="00E36084" w:rsidRDefault="00E36084">
            <w:pPr>
              <w:pStyle w:val="ConsPlusNormal"/>
            </w:pPr>
            <w:r>
              <w:t>колониестимулирующие факторы</w:t>
            </w:r>
          </w:p>
        </w:tc>
        <w:tc>
          <w:tcPr>
            <w:tcW w:w="2324" w:type="dxa"/>
          </w:tcPr>
          <w:p w:rsidR="00E36084" w:rsidRDefault="00E36084">
            <w:pPr>
              <w:pStyle w:val="ConsPlusNormal"/>
              <w:jc w:val="center"/>
            </w:pPr>
            <w:r>
              <w:t>филграстим</w:t>
            </w:r>
          </w:p>
        </w:tc>
        <w:tc>
          <w:tcPr>
            <w:tcW w:w="2721" w:type="dxa"/>
          </w:tcPr>
          <w:p w:rsidR="00E36084" w:rsidRDefault="00E36084">
            <w:pPr>
              <w:pStyle w:val="ConsPlusNormal"/>
            </w:pPr>
            <w:r>
              <w:t>раствор для внутривенного и подкожного введения;</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эмпэгфилграстим</w:t>
            </w:r>
          </w:p>
        </w:tc>
        <w:tc>
          <w:tcPr>
            <w:tcW w:w="2721" w:type="dxa"/>
          </w:tcPr>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L03AB</w:t>
            </w:r>
          </w:p>
        </w:tc>
        <w:tc>
          <w:tcPr>
            <w:tcW w:w="3061" w:type="dxa"/>
            <w:vMerge w:val="restart"/>
          </w:tcPr>
          <w:p w:rsidR="00E36084" w:rsidRDefault="00E36084">
            <w:pPr>
              <w:pStyle w:val="ConsPlusNormal"/>
            </w:pPr>
            <w:r>
              <w:t>интерфероны</w:t>
            </w:r>
          </w:p>
        </w:tc>
        <w:tc>
          <w:tcPr>
            <w:tcW w:w="2324" w:type="dxa"/>
          </w:tcPr>
          <w:p w:rsidR="00E36084" w:rsidRDefault="00E36084">
            <w:pPr>
              <w:pStyle w:val="ConsPlusNormal"/>
              <w:jc w:val="center"/>
            </w:pPr>
            <w:r>
              <w:t>интерферон альфа</w:t>
            </w:r>
          </w:p>
        </w:tc>
        <w:tc>
          <w:tcPr>
            <w:tcW w:w="2721" w:type="dxa"/>
          </w:tcPr>
          <w:p w:rsidR="00E36084" w:rsidRDefault="00E36084">
            <w:pPr>
              <w:pStyle w:val="ConsPlusNormal"/>
            </w:pPr>
            <w:r>
              <w:t>гель для местного и наружного применения;</w:t>
            </w:r>
          </w:p>
          <w:p w:rsidR="00E36084" w:rsidRDefault="00E36084">
            <w:pPr>
              <w:pStyle w:val="ConsPlusNormal"/>
            </w:pPr>
            <w:r>
              <w:t>капли назальные;</w:t>
            </w:r>
          </w:p>
          <w:p w:rsidR="00E36084" w:rsidRDefault="00E36084">
            <w:pPr>
              <w:pStyle w:val="ConsPlusNormal"/>
            </w:pPr>
            <w:r>
              <w:lastRenderedPageBreak/>
              <w:t>спрей назальный дозированный;</w:t>
            </w:r>
          </w:p>
          <w:p w:rsidR="00E36084" w:rsidRDefault="00E36084">
            <w:pPr>
              <w:pStyle w:val="ConsPlusNormal"/>
            </w:pPr>
            <w:r>
              <w:t>лиофилизат для приготовления раствора для внутримышечного, субконъюнктивального введения и закапывания в глаз;</w:t>
            </w:r>
          </w:p>
          <w:p w:rsidR="00E36084" w:rsidRDefault="00E36084">
            <w:pPr>
              <w:pStyle w:val="ConsPlusNormal"/>
            </w:pPr>
            <w:r>
              <w:t>лиофилизат для приготовления раствора для интраназального введения;</w:t>
            </w:r>
          </w:p>
          <w:p w:rsidR="00E36084" w:rsidRDefault="00E36084">
            <w:pPr>
              <w:pStyle w:val="ConsPlusNormal"/>
            </w:pPr>
            <w:r>
              <w:t>лиофилизат для приготовления раствора для интраназального введения и ингаляций;</w:t>
            </w:r>
          </w:p>
          <w:p w:rsidR="00E36084" w:rsidRDefault="00E36084">
            <w:pPr>
              <w:pStyle w:val="ConsPlusNormal"/>
            </w:pPr>
            <w:r>
              <w:t>лиофилизат для приготовления раствора для инъекций;</w:t>
            </w:r>
          </w:p>
          <w:p w:rsidR="00E36084" w:rsidRDefault="00E36084">
            <w:pPr>
              <w:pStyle w:val="ConsPlusNormal"/>
            </w:pPr>
            <w:r>
              <w:t>лиофилизат для приготовления раствора для инъекций и местного применения;</w:t>
            </w:r>
          </w:p>
          <w:p w:rsidR="00E36084" w:rsidRDefault="00E36084">
            <w:pPr>
              <w:pStyle w:val="ConsPlusNormal"/>
            </w:pPr>
            <w:r>
              <w:t>лиофилизат для приготовления суспензии для приема внутрь;</w:t>
            </w:r>
          </w:p>
          <w:p w:rsidR="00E36084" w:rsidRDefault="00E36084">
            <w:pPr>
              <w:pStyle w:val="ConsPlusNormal"/>
            </w:pPr>
            <w:r>
              <w:t>мазь для наружного и местного применения;</w:t>
            </w:r>
          </w:p>
          <w:p w:rsidR="00E36084" w:rsidRDefault="00E36084">
            <w:pPr>
              <w:pStyle w:val="ConsPlusNormal"/>
            </w:pPr>
            <w:r>
              <w:t>раствор для внутримышечного, субконъюнктивального введения и закапывания в глаз;</w:t>
            </w:r>
          </w:p>
          <w:p w:rsidR="00E36084" w:rsidRDefault="00E36084">
            <w:pPr>
              <w:pStyle w:val="ConsPlusNormal"/>
            </w:pPr>
            <w:r>
              <w:t>раствор для инъекций;</w:t>
            </w:r>
          </w:p>
          <w:p w:rsidR="00E36084" w:rsidRDefault="00E36084">
            <w:pPr>
              <w:pStyle w:val="ConsPlusNormal"/>
            </w:pPr>
            <w:r>
              <w:t xml:space="preserve">раствор для </w:t>
            </w:r>
            <w:r>
              <w:lastRenderedPageBreak/>
              <w:t>внутривенного и подкожного введения;</w:t>
            </w:r>
          </w:p>
          <w:p w:rsidR="00E36084" w:rsidRDefault="00E36084">
            <w:pPr>
              <w:pStyle w:val="ConsPlusNormal"/>
            </w:pPr>
            <w:r>
              <w:t>суппозитории ректальные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интерферон бета-1a</w:t>
            </w:r>
          </w:p>
        </w:tc>
        <w:tc>
          <w:tcPr>
            <w:tcW w:w="2721" w:type="dxa"/>
          </w:tcPr>
          <w:p w:rsidR="00E36084" w:rsidRDefault="00E36084">
            <w:pPr>
              <w:pStyle w:val="ConsPlusNormal"/>
            </w:pPr>
            <w:r>
              <w:t>лиофилизат для приготовления раствора для внутримышечного введения;</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интерферон бета-1b</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интерферон гамма</w:t>
            </w:r>
          </w:p>
        </w:tc>
        <w:tc>
          <w:tcPr>
            <w:tcW w:w="2721" w:type="dxa"/>
          </w:tcPr>
          <w:p w:rsidR="00E36084" w:rsidRDefault="00E36084">
            <w:pPr>
              <w:pStyle w:val="ConsPlusNormal"/>
            </w:pPr>
            <w:r>
              <w:t>лиофилизат для приготовления раствора для внутримышечного и подкожного введения;</w:t>
            </w:r>
          </w:p>
          <w:p w:rsidR="00E36084" w:rsidRDefault="00E36084">
            <w:pPr>
              <w:pStyle w:val="ConsPlusNormal"/>
            </w:pPr>
            <w:r>
              <w:t>лиофилизат для приготовления раствора для интраназального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пэгинтерферон альфа-2a</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пэгинтерферон альфа-2b</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пэгинтерферон бета-1а</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цепэгинтерферон альфа-2b</w:t>
            </w:r>
          </w:p>
        </w:tc>
        <w:tc>
          <w:tcPr>
            <w:tcW w:w="2721" w:type="dxa"/>
          </w:tcPr>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L03AХ</w:t>
            </w:r>
          </w:p>
        </w:tc>
        <w:tc>
          <w:tcPr>
            <w:tcW w:w="3061" w:type="dxa"/>
            <w:vMerge w:val="restart"/>
          </w:tcPr>
          <w:p w:rsidR="00E36084" w:rsidRDefault="00E36084">
            <w:pPr>
              <w:pStyle w:val="ConsPlusNormal"/>
            </w:pPr>
            <w:r>
              <w:t>другие иммуностимуляторы</w:t>
            </w:r>
          </w:p>
        </w:tc>
        <w:tc>
          <w:tcPr>
            <w:tcW w:w="2324" w:type="dxa"/>
          </w:tcPr>
          <w:p w:rsidR="00E36084" w:rsidRDefault="00E36084">
            <w:pPr>
              <w:pStyle w:val="ConsPlusNormal"/>
              <w:jc w:val="center"/>
            </w:pPr>
            <w:r>
              <w:t>азоксимера бромид</w:t>
            </w:r>
          </w:p>
        </w:tc>
        <w:tc>
          <w:tcPr>
            <w:tcW w:w="2721" w:type="dxa"/>
          </w:tcPr>
          <w:p w:rsidR="00E36084" w:rsidRDefault="00E36084">
            <w:pPr>
              <w:pStyle w:val="ConsPlusNormal"/>
            </w:pPr>
            <w:r>
              <w:t>лиофилизат для приготовления раствора для инъекций и местного применения;</w:t>
            </w:r>
          </w:p>
          <w:p w:rsidR="00E36084" w:rsidRDefault="00E36084">
            <w:pPr>
              <w:pStyle w:val="ConsPlusNormal"/>
            </w:pPr>
            <w:r>
              <w:t>суппозитории вагинальные и ректальные;</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вакцина для лечения рака мочевого пузыря БЦЖ</w:t>
            </w:r>
          </w:p>
        </w:tc>
        <w:tc>
          <w:tcPr>
            <w:tcW w:w="2721" w:type="dxa"/>
          </w:tcPr>
          <w:p w:rsidR="00E36084" w:rsidRDefault="00E36084">
            <w:pPr>
              <w:pStyle w:val="ConsPlusNormal"/>
            </w:pPr>
            <w:r>
              <w:t>лиофилизат для приготовления суспензии для внутрипузырного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глатирамера ацетат</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глутамил-цистеинил-глицин динатрия</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меглюмина акридонацетат</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тилорон</w:t>
            </w:r>
          </w:p>
        </w:tc>
        <w:tc>
          <w:tcPr>
            <w:tcW w:w="2721" w:type="dxa"/>
          </w:tcPr>
          <w:p w:rsidR="00E36084" w:rsidRDefault="00E36084">
            <w:pPr>
              <w:pStyle w:val="ConsPlusNormal"/>
            </w:pPr>
            <w:r>
              <w:t>капсулы;</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L04</w:t>
            </w:r>
          </w:p>
        </w:tc>
        <w:tc>
          <w:tcPr>
            <w:tcW w:w="3061" w:type="dxa"/>
          </w:tcPr>
          <w:p w:rsidR="00E36084" w:rsidRDefault="00E36084">
            <w:pPr>
              <w:pStyle w:val="ConsPlusNormal"/>
            </w:pPr>
            <w:r>
              <w:t>иммунодепрессанты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L04A</w:t>
            </w:r>
          </w:p>
        </w:tc>
        <w:tc>
          <w:tcPr>
            <w:tcW w:w="3061" w:type="dxa"/>
          </w:tcPr>
          <w:p w:rsidR="00E36084" w:rsidRDefault="00E36084">
            <w:pPr>
              <w:pStyle w:val="ConsPlusNormal"/>
            </w:pPr>
            <w:r>
              <w:t>иммунодепрессанты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lastRenderedPageBreak/>
              <w:t>L04AA</w:t>
            </w:r>
          </w:p>
        </w:tc>
        <w:tc>
          <w:tcPr>
            <w:tcW w:w="3061" w:type="dxa"/>
            <w:vMerge w:val="restart"/>
          </w:tcPr>
          <w:p w:rsidR="00E36084" w:rsidRDefault="00E36084">
            <w:pPr>
              <w:pStyle w:val="ConsPlusNormal"/>
            </w:pPr>
            <w:r>
              <w:t>селективные иммунодепрессанты</w:t>
            </w:r>
          </w:p>
        </w:tc>
        <w:tc>
          <w:tcPr>
            <w:tcW w:w="2324" w:type="dxa"/>
          </w:tcPr>
          <w:p w:rsidR="00E36084" w:rsidRDefault="00E36084">
            <w:pPr>
              <w:pStyle w:val="ConsPlusNormal"/>
              <w:jc w:val="center"/>
            </w:pPr>
            <w:r>
              <w:t>абатацепт</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алемтузумаб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апремиласт</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барицитиниб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белимумаб</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ведолизумаб</w:t>
            </w:r>
          </w:p>
        </w:tc>
        <w:tc>
          <w:tcPr>
            <w:tcW w:w="2721" w:type="dxa"/>
          </w:tcPr>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иммуноглобулин антитимоцитарный</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кладрибин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лефлуномид</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микофенолата мофетил</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микофеноловая кислота</w:t>
            </w:r>
          </w:p>
        </w:tc>
        <w:tc>
          <w:tcPr>
            <w:tcW w:w="2721" w:type="dxa"/>
          </w:tcPr>
          <w:p w:rsidR="00E36084" w:rsidRDefault="00E36084">
            <w:pPr>
              <w:pStyle w:val="ConsPlusNormal"/>
            </w:pPr>
            <w:r>
              <w:t>таблетки кишечнорастворимые, покрытые оболочкой;</w:t>
            </w:r>
          </w:p>
          <w:p w:rsidR="00E36084" w:rsidRDefault="00E36084">
            <w:pPr>
              <w:pStyle w:val="ConsPlusNormal"/>
            </w:pPr>
            <w:r>
              <w:t>таблетки, покрытые кишечнорастворимой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натализумаб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окрелизумаб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сипонимод</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терифлуномид</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тофацитиниб</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упадацитиниб</w:t>
            </w:r>
          </w:p>
        </w:tc>
        <w:tc>
          <w:tcPr>
            <w:tcW w:w="2721" w:type="dxa"/>
          </w:tcPr>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финголимод</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эверолимус</w:t>
            </w:r>
          </w:p>
        </w:tc>
        <w:tc>
          <w:tcPr>
            <w:tcW w:w="2721" w:type="dxa"/>
          </w:tcPr>
          <w:p w:rsidR="00E36084" w:rsidRDefault="00E36084">
            <w:pPr>
              <w:pStyle w:val="ConsPlusNormal"/>
            </w:pPr>
            <w:r>
              <w:t>таблетки;</w:t>
            </w:r>
          </w:p>
          <w:p w:rsidR="00E36084" w:rsidRDefault="00E36084">
            <w:pPr>
              <w:pStyle w:val="ConsPlusNormal"/>
            </w:pPr>
            <w:r>
              <w:t>таблетки диспергируемые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экулизумаб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vMerge w:val="restart"/>
          </w:tcPr>
          <w:p w:rsidR="00E36084" w:rsidRDefault="00E36084">
            <w:pPr>
              <w:pStyle w:val="ConsPlusNormal"/>
              <w:jc w:val="center"/>
            </w:pPr>
            <w:r>
              <w:t>L04AB</w:t>
            </w:r>
          </w:p>
        </w:tc>
        <w:tc>
          <w:tcPr>
            <w:tcW w:w="3061" w:type="dxa"/>
            <w:vMerge w:val="restart"/>
          </w:tcPr>
          <w:p w:rsidR="00E36084" w:rsidRDefault="00E36084">
            <w:pPr>
              <w:pStyle w:val="ConsPlusNormal"/>
            </w:pPr>
            <w:r>
              <w:t>ингибиторы фактора некроза опухоли альфа (ФНО-альфа)</w:t>
            </w:r>
          </w:p>
        </w:tc>
        <w:tc>
          <w:tcPr>
            <w:tcW w:w="2324" w:type="dxa"/>
          </w:tcPr>
          <w:p w:rsidR="00E36084" w:rsidRDefault="00E36084">
            <w:pPr>
              <w:pStyle w:val="ConsPlusNormal"/>
              <w:jc w:val="center"/>
            </w:pPr>
            <w:r>
              <w:t>адалимумаб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голимумаб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инфликсимаб</w:t>
            </w:r>
          </w:p>
        </w:tc>
        <w:tc>
          <w:tcPr>
            <w:tcW w:w="2721" w:type="dxa"/>
          </w:tcPr>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цертолизумаба пэгол</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этанерцепт</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L04AC</w:t>
            </w:r>
          </w:p>
        </w:tc>
        <w:tc>
          <w:tcPr>
            <w:tcW w:w="3061" w:type="dxa"/>
            <w:vMerge w:val="restart"/>
          </w:tcPr>
          <w:p w:rsidR="00E36084" w:rsidRDefault="00E36084">
            <w:pPr>
              <w:pStyle w:val="ConsPlusNormal"/>
            </w:pPr>
            <w:r>
              <w:t>ингибиторы интерлейкина</w:t>
            </w:r>
          </w:p>
        </w:tc>
        <w:tc>
          <w:tcPr>
            <w:tcW w:w="2324" w:type="dxa"/>
          </w:tcPr>
          <w:p w:rsidR="00E36084" w:rsidRDefault="00E36084">
            <w:pPr>
              <w:pStyle w:val="ConsPlusNormal"/>
              <w:jc w:val="center"/>
            </w:pPr>
            <w:r>
              <w:t>анакинра</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базиликсимаб</w:t>
            </w:r>
          </w:p>
        </w:tc>
        <w:tc>
          <w:tcPr>
            <w:tcW w:w="2721" w:type="dxa"/>
          </w:tcPr>
          <w:p w:rsidR="00E36084" w:rsidRDefault="00E36084">
            <w:pPr>
              <w:pStyle w:val="ConsPlusNormal"/>
            </w:pPr>
            <w:r>
              <w:t xml:space="preserve">лиофилизат для приготовления </w:t>
            </w:r>
            <w:r>
              <w:lastRenderedPageBreak/>
              <w:t>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гуселькумаб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иксекизумаб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канакинумаб</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левилимаб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нетакимаб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олокизумаб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рисанкизумаб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сарилумаб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секукинумаб</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t xml:space="preserve">раствор для </w:t>
            </w:r>
            <w:r>
              <w:lastRenderedPageBreak/>
              <w:t>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тоцилизумаб</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устекинумаб</w:t>
            </w:r>
          </w:p>
        </w:tc>
        <w:tc>
          <w:tcPr>
            <w:tcW w:w="2721" w:type="dxa"/>
          </w:tcPr>
          <w:p w:rsidR="00E36084" w:rsidRDefault="00E36084">
            <w:pPr>
              <w:pStyle w:val="ConsPlusNormal"/>
            </w:pPr>
            <w:r>
              <w:t>раствор для подкожного введения</w:t>
            </w:r>
          </w:p>
        </w:tc>
      </w:tr>
      <w:tr w:rsidR="00E36084">
        <w:tc>
          <w:tcPr>
            <w:tcW w:w="964" w:type="dxa"/>
            <w:vMerge w:val="restart"/>
          </w:tcPr>
          <w:p w:rsidR="00E36084" w:rsidRDefault="00E36084">
            <w:pPr>
              <w:pStyle w:val="ConsPlusNormal"/>
              <w:jc w:val="center"/>
            </w:pPr>
            <w:r>
              <w:t>L04AD</w:t>
            </w:r>
          </w:p>
        </w:tc>
        <w:tc>
          <w:tcPr>
            <w:tcW w:w="3061" w:type="dxa"/>
            <w:vMerge w:val="restart"/>
          </w:tcPr>
          <w:p w:rsidR="00E36084" w:rsidRDefault="00E36084">
            <w:pPr>
              <w:pStyle w:val="ConsPlusNormal"/>
            </w:pPr>
            <w:r>
              <w:t>ингибиторы кальциневрина</w:t>
            </w:r>
          </w:p>
        </w:tc>
        <w:tc>
          <w:tcPr>
            <w:tcW w:w="2324" w:type="dxa"/>
          </w:tcPr>
          <w:p w:rsidR="00E36084" w:rsidRDefault="00E36084">
            <w:pPr>
              <w:pStyle w:val="ConsPlusNormal"/>
              <w:jc w:val="center"/>
            </w:pPr>
            <w:r>
              <w:t>такролимус</w:t>
            </w:r>
          </w:p>
        </w:tc>
        <w:tc>
          <w:tcPr>
            <w:tcW w:w="2721" w:type="dxa"/>
          </w:tcPr>
          <w:p w:rsidR="00E36084" w:rsidRDefault="00E36084">
            <w:pPr>
              <w:pStyle w:val="ConsPlusNormal"/>
            </w:pPr>
            <w:r>
              <w:t>капсулы;</w:t>
            </w:r>
          </w:p>
          <w:p w:rsidR="00E36084" w:rsidRDefault="00E36084">
            <w:pPr>
              <w:pStyle w:val="ConsPlusNormal"/>
            </w:pPr>
            <w:r>
              <w:t>капсулы пролонгированного действия;</w:t>
            </w:r>
          </w:p>
          <w:p w:rsidR="00E36084" w:rsidRDefault="00E36084">
            <w:pPr>
              <w:pStyle w:val="ConsPlusNormal"/>
            </w:pPr>
            <w:r>
              <w:t>концентрат для приготовления раствора для внутривенного введения;</w:t>
            </w:r>
          </w:p>
          <w:p w:rsidR="00E36084" w:rsidRDefault="00E36084">
            <w:pPr>
              <w:pStyle w:val="ConsPlusNormal"/>
            </w:pPr>
            <w:r>
              <w:t>мазь для наружного применения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циклоспорин</w:t>
            </w:r>
          </w:p>
        </w:tc>
        <w:tc>
          <w:tcPr>
            <w:tcW w:w="2721" w:type="dxa"/>
          </w:tcPr>
          <w:p w:rsidR="00E36084" w:rsidRDefault="00E36084">
            <w:pPr>
              <w:pStyle w:val="ConsPlusNormal"/>
            </w:pPr>
            <w:r>
              <w:t>капсулы;</w:t>
            </w:r>
          </w:p>
          <w:p w:rsidR="00E36084" w:rsidRDefault="00E36084">
            <w:pPr>
              <w:pStyle w:val="ConsPlusNormal"/>
            </w:pPr>
            <w:r>
              <w:t>капсулы мягкие;</w:t>
            </w:r>
          </w:p>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приема внутрь</w:t>
            </w:r>
          </w:p>
        </w:tc>
      </w:tr>
      <w:tr w:rsidR="00E36084">
        <w:tc>
          <w:tcPr>
            <w:tcW w:w="964" w:type="dxa"/>
            <w:vMerge w:val="restart"/>
          </w:tcPr>
          <w:p w:rsidR="00E36084" w:rsidRDefault="00E36084">
            <w:pPr>
              <w:pStyle w:val="ConsPlusNormal"/>
              <w:jc w:val="center"/>
            </w:pPr>
            <w:r>
              <w:t>L04AХ</w:t>
            </w:r>
          </w:p>
        </w:tc>
        <w:tc>
          <w:tcPr>
            <w:tcW w:w="3061" w:type="dxa"/>
            <w:vMerge w:val="restart"/>
          </w:tcPr>
          <w:p w:rsidR="00E36084" w:rsidRDefault="00E36084">
            <w:pPr>
              <w:pStyle w:val="ConsPlusNormal"/>
            </w:pPr>
            <w:r>
              <w:t>другие иммунодепрессанты</w:t>
            </w:r>
          </w:p>
        </w:tc>
        <w:tc>
          <w:tcPr>
            <w:tcW w:w="2324" w:type="dxa"/>
          </w:tcPr>
          <w:p w:rsidR="00E36084" w:rsidRDefault="00E36084">
            <w:pPr>
              <w:pStyle w:val="ConsPlusNormal"/>
              <w:jc w:val="center"/>
            </w:pPr>
            <w:r>
              <w:t>азатиоприн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диметилфумарат</w:t>
            </w:r>
          </w:p>
        </w:tc>
        <w:tc>
          <w:tcPr>
            <w:tcW w:w="2721" w:type="dxa"/>
          </w:tcPr>
          <w:p w:rsidR="00E36084" w:rsidRDefault="00E36084">
            <w:pPr>
              <w:pStyle w:val="ConsPlusNormal"/>
            </w:pPr>
            <w:r>
              <w:t>капсулы кишечнорастворимые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леналидомид</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пирфенидон</w:t>
            </w:r>
          </w:p>
        </w:tc>
        <w:tc>
          <w:tcPr>
            <w:tcW w:w="2721" w:type="dxa"/>
          </w:tcPr>
          <w:p w:rsidR="00E36084" w:rsidRDefault="00E36084">
            <w:pPr>
              <w:pStyle w:val="ConsPlusNormal"/>
            </w:pPr>
            <w:r>
              <w:t>капсулы;</w:t>
            </w:r>
          </w:p>
          <w:p w:rsidR="00E36084" w:rsidRDefault="00E36084">
            <w:pPr>
              <w:pStyle w:val="ConsPlusNormal"/>
            </w:pPr>
            <w:r>
              <w:t xml:space="preserve">таблетки, покрытые пленочной </w:t>
            </w:r>
            <w:r>
              <w:lastRenderedPageBreak/>
              <w:t>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помалидомид</w:t>
            </w:r>
          </w:p>
        </w:tc>
        <w:tc>
          <w:tcPr>
            <w:tcW w:w="2721" w:type="dxa"/>
          </w:tcPr>
          <w:p w:rsidR="00E36084" w:rsidRDefault="00E36084">
            <w:pPr>
              <w:pStyle w:val="ConsPlusNormal"/>
            </w:pPr>
            <w:r>
              <w:t>капсулы</w:t>
            </w:r>
          </w:p>
        </w:tc>
      </w:tr>
      <w:tr w:rsidR="00E36084">
        <w:tc>
          <w:tcPr>
            <w:tcW w:w="964" w:type="dxa"/>
          </w:tcPr>
          <w:p w:rsidR="00E36084" w:rsidRDefault="00E36084">
            <w:pPr>
              <w:pStyle w:val="ConsPlusNormal"/>
              <w:jc w:val="center"/>
            </w:pPr>
            <w:r>
              <w:t>M</w:t>
            </w:r>
          </w:p>
        </w:tc>
        <w:tc>
          <w:tcPr>
            <w:tcW w:w="3061" w:type="dxa"/>
          </w:tcPr>
          <w:p w:rsidR="00E36084" w:rsidRDefault="00E36084">
            <w:pPr>
              <w:pStyle w:val="ConsPlusNormal"/>
            </w:pPr>
            <w:r>
              <w:t>костно-мышечная система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M01</w:t>
            </w:r>
          </w:p>
        </w:tc>
        <w:tc>
          <w:tcPr>
            <w:tcW w:w="3061" w:type="dxa"/>
          </w:tcPr>
          <w:p w:rsidR="00E36084" w:rsidRDefault="00E36084">
            <w:pPr>
              <w:pStyle w:val="ConsPlusNormal"/>
            </w:pPr>
            <w:r>
              <w:t>противовоспалительные и противоревматические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M01A</w:t>
            </w:r>
          </w:p>
        </w:tc>
        <w:tc>
          <w:tcPr>
            <w:tcW w:w="3061" w:type="dxa"/>
          </w:tcPr>
          <w:p w:rsidR="00E36084" w:rsidRDefault="00E36084">
            <w:pPr>
              <w:pStyle w:val="ConsPlusNormal"/>
            </w:pPr>
            <w:r>
              <w:t>нестероидные противовоспалительные и противоревматические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M01AB</w:t>
            </w:r>
          </w:p>
        </w:tc>
        <w:tc>
          <w:tcPr>
            <w:tcW w:w="3061" w:type="dxa"/>
            <w:vMerge w:val="restart"/>
          </w:tcPr>
          <w:p w:rsidR="00E36084" w:rsidRDefault="00E36084">
            <w:pPr>
              <w:pStyle w:val="ConsPlusNormal"/>
            </w:pPr>
            <w:r>
              <w:t>производные уксусной кислоты и родственные соединения</w:t>
            </w:r>
          </w:p>
        </w:tc>
        <w:tc>
          <w:tcPr>
            <w:tcW w:w="2324" w:type="dxa"/>
          </w:tcPr>
          <w:p w:rsidR="00E36084" w:rsidRDefault="00E36084">
            <w:pPr>
              <w:pStyle w:val="ConsPlusNormal"/>
              <w:jc w:val="center"/>
            </w:pPr>
            <w:r>
              <w:t>диклофенак</w:t>
            </w:r>
          </w:p>
        </w:tc>
        <w:tc>
          <w:tcPr>
            <w:tcW w:w="2721" w:type="dxa"/>
          </w:tcPr>
          <w:p w:rsidR="00E36084" w:rsidRDefault="00E36084">
            <w:pPr>
              <w:pStyle w:val="ConsPlusNormal"/>
            </w:pPr>
            <w:r>
              <w:t>капли глазные;</w:t>
            </w:r>
          </w:p>
          <w:p w:rsidR="00E36084" w:rsidRDefault="00E36084">
            <w:pPr>
              <w:pStyle w:val="ConsPlusNormal"/>
            </w:pPr>
            <w:r>
              <w:t>капсулы кишечнорастворимые;</w:t>
            </w:r>
          </w:p>
          <w:p w:rsidR="00E36084" w:rsidRDefault="00E36084">
            <w:pPr>
              <w:pStyle w:val="ConsPlusNormal"/>
            </w:pPr>
            <w:r>
              <w:t>капсулы с модифицированным высвобождением;</w:t>
            </w:r>
          </w:p>
          <w:p w:rsidR="00E36084" w:rsidRDefault="00E36084">
            <w:pPr>
              <w:pStyle w:val="ConsPlusNormal"/>
            </w:pPr>
            <w:r>
              <w:t>раствор для внутримышечного введения;</w:t>
            </w:r>
          </w:p>
          <w:p w:rsidR="00E36084" w:rsidRDefault="00E36084">
            <w:pPr>
              <w:pStyle w:val="ConsPlusNormal"/>
            </w:pPr>
            <w:r>
              <w:t>таблетки, покрытые кишечнорастворимой оболочкой;</w:t>
            </w:r>
          </w:p>
          <w:p w:rsidR="00E36084" w:rsidRDefault="00E36084">
            <w:pPr>
              <w:pStyle w:val="ConsPlusNormal"/>
            </w:pPr>
            <w:r>
              <w:t>таблетки, покрытые кишечнорастворимой пленочной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кишечнорастворимой оболочкой;</w:t>
            </w:r>
          </w:p>
          <w:p w:rsidR="00E36084" w:rsidRDefault="00E36084">
            <w:pPr>
              <w:pStyle w:val="ConsPlusNormal"/>
            </w:pPr>
            <w:r>
              <w:t xml:space="preserve">таблетки пролонгированного действия, покрытые </w:t>
            </w:r>
            <w:r>
              <w:lastRenderedPageBreak/>
              <w:t>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p w:rsidR="00E36084" w:rsidRDefault="00E36084">
            <w:pPr>
              <w:pStyle w:val="ConsPlusNormal"/>
            </w:pPr>
            <w:r>
              <w:t>таблетки кишечнорастворимые с пролонгированным высвобождением</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кеторолак</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внутримышечного введения;</w:t>
            </w:r>
          </w:p>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M01AE</w:t>
            </w:r>
          </w:p>
        </w:tc>
        <w:tc>
          <w:tcPr>
            <w:tcW w:w="3061" w:type="dxa"/>
            <w:vMerge w:val="restart"/>
          </w:tcPr>
          <w:p w:rsidR="00E36084" w:rsidRDefault="00E36084">
            <w:pPr>
              <w:pStyle w:val="ConsPlusNormal"/>
            </w:pPr>
            <w:r>
              <w:t>производные пропионовой кислоты</w:t>
            </w:r>
          </w:p>
        </w:tc>
        <w:tc>
          <w:tcPr>
            <w:tcW w:w="2324" w:type="dxa"/>
          </w:tcPr>
          <w:p w:rsidR="00E36084" w:rsidRDefault="00E36084">
            <w:pPr>
              <w:pStyle w:val="ConsPlusNormal"/>
              <w:jc w:val="center"/>
            </w:pPr>
            <w:r>
              <w:t>декскетопрофен</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ибупрофен</w:t>
            </w:r>
          </w:p>
        </w:tc>
        <w:tc>
          <w:tcPr>
            <w:tcW w:w="2721" w:type="dxa"/>
          </w:tcPr>
          <w:p w:rsidR="00E36084" w:rsidRDefault="00E36084">
            <w:pPr>
              <w:pStyle w:val="ConsPlusNormal"/>
            </w:pPr>
            <w:r>
              <w:t>гель для наружного применения;</w:t>
            </w:r>
          </w:p>
          <w:p w:rsidR="00E36084" w:rsidRDefault="00E36084">
            <w:pPr>
              <w:pStyle w:val="ConsPlusNormal"/>
            </w:pPr>
            <w:r>
              <w:t xml:space="preserve">гранулы для приготовления </w:t>
            </w:r>
            <w:r>
              <w:lastRenderedPageBreak/>
              <w:t>раствора для приема внутрь;</w:t>
            </w:r>
          </w:p>
          <w:p w:rsidR="00E36084" w:rsidRDefault="00E36084">
            <w:pPr>
              <w:pStyle w:val="ConsPlusNormal"/>
            </w:pPr>
            <w:r>
              <w:t>капсулы;</w:t>
            </w:r>
          </w:p>
          <w:p w:rsidR="00E36084" w:rsidRDefault="00E36084">
            <w:pPr>
              <w:pStyle w:val="ConsPlusNormal"/>
            </w:pPr>
            <w:r>
              <w:t>крем для наружного применения;</w:t>
            </w:r>
          </w:p>
          <w:p w:rsidR="00E36084" w:rsidRDefault="00E36084">
            <w:pPr>
              <w:pStyle w:val="ConsPlusNormal"/>
            </w:pPr>
            <w:r>
              <w:t>мазь для наружного применения;</w:t>
            </w:r>
          </w:p>
          <w:p w:rsidR="00E36084" w:rsidRDefault="00E36084">
            <w:pPr>
              <w:pStyle w:val="ConsPlusNormal"/>
            </w:pPr>
            <w:r>
              <w:t>раствор для внутривенного введения;</w:t>
            </w:r>
          </w:p>
          <w:p w:rsidR="00E36084" w:rsidRDefault="00E36084">
            <w:pPr>
              <w:pStyle w:val="ConsPlusNormal"/>
            </w:pPr>
            <w:r>
              <w:t>суппозитории ректальные;</w:t>
            </w:r>
          </w:p>
          <w:p w:rsidR="00E36084" w:rsidRDefault="00E36084">
            <w:pPr>
              <w:pStyle w:val="ConsPlusNormal"/>
            </w:pPr>
            <w:r>
              <w:t>суппозитории ректальные (для детей);</w:t>
            </w:r>
          </w:p>
          <w:p w:rsidR="00E36084" w:rsidRDefault="00E36084">
            <w:pPr>
              <w:pStyle w:val="ConsPlusNormal"/>
            </w:pPr>
            <w:r>
              <w:t>суспензия для приема внутрь;</w:t>
            </w:r>
          </w:p>
          <w:p w:rsidR="00E36084" w:rsidRDefault="00E36084">
            <w:pPr>
              <w:pStyle w:val="ConsPlusNormal"/>
            </w:pPr>
            <w:r>
              <w:t>суспензия для приема внутрь (для детей);</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кетопрофен</w:t>
            </w:r>
          </w:p>
        </w:tc>
        <w:tc>
          <w:tcPr>
            <w:tcW w:w="2721" w:type="dxa"/>
          </w:tcPr>
          <w:p w:rsidR="00E36084" w:rsidRDefault="00E36084">
            <w:pPr>
              <w:pStyle w:val="ConsPlusNormal"/>
            </w:pPr>
            <w:r>
              <w:t>капсулы;</w:t>
            </w:r>
          </w:p>
          <w:p w:rsidR="00E36084" w:rsidRDefault="00E36084">
            <w:pPr>
              <w:pStyle w:val="ConsPlusNormal"/>
            </w:pPr>
            <w:r>
              <w:t>капсулы пролонгированного действия;</w:t>
            </w:r>
          </w:p>
          <w:p w:rsidR="00E36084" w:rsidRDefault="00E36084">
            <w:pPr>
              <w:pStyle w:val="ConsPlusNormal"/>
            </w:pPr>
            <w:r>
              <w:t>капсулы с модифицированным высвобождением;</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 xml:space="preserve">раствор для инфузий и внутримышечного </w:t>
            </w:r>
            <w:r>
              <w:lastRenderedPageBreak/>
              <w:t>введения;</w:t>
            </w:r>
          </w:p>
          <w:p w:rsidR="00E36084" w:rsidRDefault="00E36084">
            <w:pPr>
              <w:pStyle w:val="ConsPlusNormal"/>
            </w:pPr>
            <w:r>
              <w:t>суппозитории ректальные;</w:t>
            </w:r>
          </w:p>
          <w:p w:rsidR="00E36084" w:rsidRDefault="00E36084">
            <w:pPr>
              <w:pStyle w:val="ConsPlusNormal"/>
            </w:pPr>
            <w:r>
              <w:t>таблетки;</w:t>
            </w:r>
          </w:p>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w:t>
            </w:r>
          </w:p>
          <w:p w:rsidR="00E36084" w:rsidRDefault="00E36084">
            <w:pPr>
              <w:pStyle w:val="ConsPlusNormal"/>
            </w:pPr>
            <w:r>
              <w:t>таблетки с модифицированным высвобождением</w:t>
            </w:r>
          </w:p>
        </w:tc>
      </w:tr>
      <w:tr w:rsidR="00E36084">
        <w:tc>
          <w:tcPr>
            <w:tcW w:w="964" w:type="dxa"/>
          </w:tcPr>
          <w:p w:rsidR="00E36084" w:rsidRDefault="00E36084">
            <w:pPr>
              <w:pStyle w:val="ConsPlusNormal"/>
              <w:jc w:val="center"/>
            </w:pPr>
            <w:r>
              <w:lastRenderedPageBreak/>
              <w:t>M01C</w:t>
            </w:r>
          </w:p>
        </w:tc>
        <w:tc>
          <w:tcPr>
            <w:tcW w:w="3061" w:type="dxa"/>
          </w:tcPr>
          <w:p w:rsidR="00E36084" w:rsidRDefault="00E36084">
            <w:pPr>
              <w:pStyle w:val="ConsPlusNormal"/>
            </w:pPr>
            <w:r>
              <w:t>базисные противоревматические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M01CC</w:t>
            </w:r>
          </w:p>
        </w:tc>
        <w:tc>
          <w:tcPr>
            <w:tcW w:w="3061" w:type="dxa"/>
          </w:tcPr>
          <w:p w:rsidR="00E36084" w:rsidRDefault="00E36084">
            <w:pPr>
              <w:pStyle w:val="ConsPlusNormal"/>
            </w:pPr>
            <w:r>
              <w:t>пеницилламин и подобные препараты</w:t>
            </w:r>
          </w:p>
        </w:tc>
        <w:tc>
          <w:tcPr>
            <w:tcW w:w="2324" w:type="dxa"/>
          </w:tcPr>
          <w:p w:rsidR="00E36084" w:rsidRDefault="00E36084">
            <w:pPr>
              <w:pStyle w:val="ConsPlusNormal"/>
              <w:jc w:val="center"/>
            </w:pPr>
            <w:r>
              <w:t>пеницилламин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M03</w:t>
            </w:r>
          </w:p>
        </w:tc>
        <w:tc>
          <w:tcPr>
            <w:tcW w:w="3061" w:type="dxa"/>
          </w:tcPr>
          <w:p w:rsidR="00E36084" w:rsidRDefault="00E36084">
            <w:pPr>
              <w:pStyle w:val="ConsPlusNormal"/>
            </w:pPr>
            <w:r>
              <w:t>миорелаксанты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M03A</w:t>
            </w:r>
          </w:p>
        </w:tc>
        <w:tc>
          <w:tcPr>
            <w:tcW w:w="3061" w:type="dxa"/>
          </w:tcPr>
          <w:p w:rsidR="00E36084" w:rsidRDefault="00E36084">
            <w:pPr>
              <w:pStyle w:val="ConsPlusNormal"/>
            </w:pPr>
            <w:r>
              <w:t>миорелаксанты периферического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M03AB</w:t>
            </w:r>
          </w:p>
        </w:tc>
        <w:tc>
          <w:tcPr>
            <w:tcW w:w="3061" w:type="dxa"/>
          </w:tcPr>
          <w:p w:rsidR="00E36084" w:rsidRDefault="00E36084">
            <w:pPr>
              <w:pStyle w:val="ConsPlusNormal"/>
            </w:pPr>
            <w:r>
              <w:t>производные холина</w:t>
            </w:r>
          </w:p>
        </w:tc>
        <w:tc>
          <w:tcPr>
            <w:tcW w:w="2324" w:type="dxa"/>
          </w:tcPr>
          <w:p w:rsidR="00E36084" w:rsidRDefault="00E36084">
            <w:pPr>
              <w:pStyle w:val="ConsPlusNormal"/>
              <w:jc w:val="center"/>
            </w:pPr>
            <w:r>
              <w:t>суксаметония йодид и хлорид</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tcPr>
          <w:p w:rsidR="00E36084" w:rsidRDefault="00E36084">
            <w:pPr>
              <w:pStyle w:val="ConsPlusNormal"/>
              <w:jc w:val="center"/>
            </w:pPr>
            <w:r>
              <w:t>M03AC</w:t>
            </w:r>
          </w:p>
        </w:tc>
        <w:tc>
          <w:tcPr>
            <w:tcW w:w="3061" w:type="dxa"/>
          </w:tcPr>
          <w:p w:rsidR="00E36084" w:rsidRDefault="00E36084">
            <w:pPr>
              <w:pStyle w:val="ConsPlusNormal"/>
            </w:pPr>
            <w:r>
              <w:t>другие четвертичные аммониевые соединения</w:t>
            </w:r>
          </w:p>
        </w:tc>
        <w:tc>
          <w:tcPr>
            <w:tcW w:w="2324" w:type="dxa"/>
          </w:tcPr>
          <w:p w:rsidR="00E36084" w:rsidRDefault="00E36084">
            <w:pPr>
              <w:pStyle w:val="ConsPlusNormal"/>
              <w:jc w:val="center"/>
            </w:pPr>
            <w:r>
              <w:t>пипекурония бромид</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рокурония бромид</w:t>
            </w:r>
          </w:p>
        </w:tc>
        <w:tc>
          <w:tcPr>
            <w:tcW w:w="2721" w:type="dxa"/>
          </w:tcPr>
          <w:p w:rsidR="00E36084" w:rsidRDefault="00E36084">
            <w:pPr>
              <w:pStyle w:val="ConsPlusNormal"/>
            </w:pPr>
            <w:r>
              <w:t>раствор для внутривенного введения</w:t>
            </w:r>
          </w:p>
        </w:tc>
      </w:tr>
      <w:tr w:rsidR="00E36084">
        <w:tc>
          <w:tcPr>
            <w:tcW w:w="964" w:type="dxa"/>
            <w:vMerge w:val="restart"/>
          </w:tcPr>
          <w:p w:rsidR="00E36084" w:rsidRDefault="00E36084">
            <w:pPr>
              <w:pStyle w:val="ConsPlusNormal"/>
              <w:jc w:val="center"/>
            </w:pPr>
            <w:r>
              <w:t>M03AХ</w:t>
            </w:r>
          </w:p>
        </w:tc>
        <w:tc>
          <w:tcPr>
            <w:tcW w:w="3061" w:type="dxa"/>
            <w:vMerge w:val="restart"/>
          </w:tcPr>
          <w:p w:rsidR="00E36084" w:rsidRDefault="00E36084">
            <w:pPr>
              <w:pStyle w:val="ConsPlusNormal"/>
            </w:pPr>
            <w:r>
              <w:t>другие миорелаксанты периферического действия</w:t>
            </w:r>
          </w:p>
        </w:tc>
        <w:tc>
          <w:tcPr>
            <w:tcW w:w="2324" w:type="dxa"/>
          </w:tcPr>
          <w:p w:rsidR="00E36084" w:rsidRDefault="00E36084">
            <w:pPr>
              <w:pStyle w:val="ConsPlusNormal"/>
              <w:jc w:val="center"/>
            </w:pPr>
            <w:r>
              <w:t>ботулинический токсин типа A</w:t>
            </w:r>
          </w:p>
        </w:tc>
        <w:tc>
          <w:tcPr>
            <w:tcW w:w="2721" w:type="dxa"/>
          </w:tcPr>
          <w:p w:rsidR="00E36084" w:rsidRDefault="00E36084">
            <w:pPr>
              <w:pStyle w:val="ConsPlusNormal"/>
            </w:pPr>
            <w:r>
              <w:t xml:space="preserve">лиофилизат для приготовления раствора для внутримышечного </w:t>
            </w:r>
            <w:r>
              <w:lastRenderedPageBreak/>
              <w:t>введения;</w:t>
            </w:r>
          </w:p>
          <w:p w:rsidR="00E36084" w:rsidRDefault="00E36084">
            <w:pPr>
              <w:pStyle w:val="ConsPlusNormal"/>
            </w:pPr>
            <w:r>
              <w:t>лиофилизат для приготовления раствора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ботулинический токсин типа A-гемагглютинин комплекс</w:t>
            </w:r>
          </w:p>
        </w:tc>
        <w:tc>
          <w:tcPr>
            <w:tcW w:w="2721" w:type="dxa"/>
          </w:tcPr>
          <w:p w:rsidR="00E36084" w:rsidRDefault="00E36084">
            <w:pPr>
              <w:pStyle w:val="ConsPlusNormal"/>
            </w:pPr>
            <w:r>
              <w:t>лиофилизат для приготовления раствора для внутримышечного введения;</w:t>
            </w:r>
          </w:p>
          <w:p w:rsidR="00E36084" w:rsidRDefault="00E36084">
            <w:pPr>
              <w:pStyle w:val="ConsPlusNormal"/>
            </w:pPr>
            <w:r>
              <w:t>лиофилизат для приготовления раствора для инъекций;</w:t>
            </w:r>
          </w:p>
          <w:p w:rsidR="00E36084" w:rsidRDefault="00E36084">
            <w:pPr>
              <w:pStyle w:val="ConsPlusNormal"/>
            </w:pPr>
            <w:r>
              <w:t>раствор для внутримышечного введения</w:t>
            </w:r>
          </w:p>
        </w:tc>
      </w:tr>
      <w:tr w:rsidR="00E36084">
        <w:tc>
          <w:tcPr>
            <w:tcW w:w="964" w:type="dxa"/>
          </w:tcPr>
          <w:p w:rsidR="00E36084" w:rsidRDefault="00E36084">
            <w:pPr>
              <w:pStyle w:val="ConsPlusNormal"/>
              <w:jc w:val="center"/>
            </w:pPr>
            <w:r>
              <w:t>M03B</w:t>
            </w:r>
          </w:p>
        </w:tc>
        <w:tc>
          <w:tcPr>
            <w:tcW w:w="3061" w:type="dxa"/>
          </w:tcPr>
          <w:p w:rsidR="00E36084" w:rsidRDefault="00E36084">
            <w:pPr>
              <w:pStyle w:val="ConsPlusNormal"/>
            </w:pPr>
            <w:r>
              <w:t>миорелаксанты центрального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M03BХ</w:t>
            </w:r>
          </w:p>
        </w:tc>
        <w:tc>
          <w:tcPr>
            <w:tcW w:w="3061" w:type="dxa"/>
            <w:vMerge w:val="restart"/>
          </w:tcPr>
          <w:p w:rsidR="00E36084" w:rsidRDefault="00E36084">
            <w:pPr>
              <w:pStyle w:val="ConsPlusNormal"/>
            </w:pPr>
            <w:r>
              <w:t>другие миорелаксанты центрального действия</w:t>
            </w:r>
          </w:p>
        </w:tc>
        <w:tc>
          <w:tcPr>
            <w:tcW w:w="2324" w:type="dxa"/>
          </w:tcPr>
          <w:p w:rsidR="00E36084" w:rsidRDefault="00E36084">
            <w:pPr>
              <w:pStyle w:val="ConsPlusNormal"/>
              <w:jc w:val="center"/>
            </w:pPr>
            <w:r>
              <w:t>баклофен</w:t>
            </w:r>
          </w:p>
        </w:tc>
        <w:tc>
          <w:tcPr>
            <w:tcW w:w="2721" w:type="dxa"/>
          </w:tcPr>
          <w:p w:rsidR="00E36084" w:rsidRDefault="00E36084">
            <w:pPr>
              <w:pStyle w:val="ConsPlusNormal"/>
            </w:pPr>
            <w:r>
              <w:t>раствор для интратекального введения;</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тизанидин</w:t>
            </w:r>
          </w:p>
        </w:tc>
        <w:tc>
          <w:tcPr>
            <w:tcW w:w="2721" w:type="dxa"/>
          </w:tcPr>
          <w:p w:rsidR="00E36084" w:rsidRDefault="00E36084">
            <w:pPr>
              <w:pStyle w:val="ConsPlusNormal"/>
            </w:pPr>
            <w:r>
              <w:t>капсулы с модифицированным высвобождением; таблетки</w:t>
            </w:r>
          </w:p>
        </w:tc>
      </w:tr>
      <w:tr w:rsidR="00E36084">
        <w:tc>
          <w:tcPr>
            <w:tcW w:w="964" w:type="dxa"/>
          </w:tcPr>
          <w:p w:rsidR="00E36084" w:rsidRDefault="00E36084">
            <w:pPr>
              <w:pStyle w:val="ConsPlusNormal"/>
              <w:jc w:val="center"/>
            </w:pPr>
            <w:r>
              <w:t>M04</w:t>
            </w:r>
          </w:p>
        </w:tc>
        <w:tc>
          <w:tcPr>
            <w:tcW w:w="3061" w:type="dxa"/>
          </w:tcPr>
          <w:p w:rsidR="00E36084" w:rsidRDefault="00E36084">
            <w:pPr>
              <w:pStyle w:val="ConsPlusNormal"/>
            </w:pPr>
            <w:r>
              <w:t>противоподагрические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M04A</w:t>
            </w:r>
          </w:p>
        </w:tc>
        <w:tc>
          <w:tcPr>
            <w:tcW w:w="3061" w:type="dxa"/>
          </w:tcPr>
          <w:p w:rsidR="00E36084" w:rsidRDefault="00E36084">
            <w:pPr>
              <w:pStyle w:val="ConsPlusNormal"/>
            </w:pPr>
            <w:r>
              <w:t>противоподагрические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M04AA</w:t>
            </w:r>
          </w:p>
        </w:tc>
        <w:tc>
          <w:tcPr>
            <w:tcW w:w="3061" w:type="dxa"/>
          </w:tcPr>
          <w:p w:rsidR="00E36084" w:rsidRDefault="00E36084">
            <w:pPr>
              <w:pStyle w:val="ConsPlusNormal"/>
            </w:pPr>
            <w:r>
              <w:t>ингибиторы образования мочевой кислоты</w:t>
            </w:r>
          </w:p>
        </w:tc>
        <w:tc>
          <w:tcPr>
            <w:tcW w:w="2324" w:type="dxa"/>
          </w:tcPr>
          <w:p w:rsidR="00E36084" w:rsidRDefault="00E36084">
            <w:pPr>
              <w:pStyle w:val="ConsPlusNormal"/>
              <w:jc w:val="center"/>
            </w:pPr>
            <w:r>
              <w:t>аллопуринол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M05</w:t>
            </w:r>
          </w:p>
        </w:tc>
        <w:tc>
          <w:tcPr>
            <w:tcW w:w="3061" w:type="dxa"/>
          </w:tcPr>
          <w:p w:rsidR="00E36084" w:rsidRDefault="00E36084">
            <w:pPr>
              <w:pStyle w:val="ConsPlusNormal"/>
            </w:pPr>
            <w:r>
              <w:t>препараты для лечения заболеваний костей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M05B</w:t>
            </w:r>
          </w:p>
        </w:tc>
        <w:tc>
          <w:tcPr>
            <w:tcW w:w="3061" w:type="dxa"/>
          </w:tcPr>
          <w:p w:rsidR="00E36084" w:rsidRDefault="00E36084">
            <w:pPr>
              <w:pStyle w:val="ConsPlusNormal"/>
            </w:pPr>
            <w:r>
              <w:t xml:space="preserve">препараты, влияющие на структуру и </w:t>
            </w:r>
            <w:r>
              <w:lastRenderedPageBreak/>
              <w:t>минерализацию костей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lastRenderedPageBreak/>
              <w:t>M05BA</w:t>
            </w:r>
          </w:p>
        </w:tc>
        <w:tc>
          <w:tcPr>
            <w:tcW w:w="3061" w:type="dxa"/>
            <w:vMerge w:val="restart"/>
          </w:tcPr>
          <w:p w:rsidR="00E36084" w:rsidRDefault="00E36084">
            <w:pPr>
              <w:pStyle w:val="ConsPlusNormal"/>
            </w:pPr>
            <w:r>
              <w:t>бифосфонаты</w:t>
            </w:r>
          </w:p>
        </w:tc>
        <w:tc>
          <w:tcPr>
            <w:tcW w:w="2324" w:type="dxa"/>
          </w:tcPr>
          <w:p w:rsidR="00E36084" w:rsidRDefault="00E36084">
            <w:pPr>
              <w:pStyle w:val="ConsPlusNormal"/>
              <w:jc w:val="center"/>
            </w:pPr>
            <w:r>
              <w:t>алендроновая кислота</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золедроновая кислота</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лиофилизат для приготовления раствора для инфузий;</w:t>
            </w:r>
          </w:p>
          <w:p w:rsidR="00E36084" w:rsidRDefault="00E36084">
            <w:pPr>
              <w:pStyle w:val="ConsPlusNormal"/>
            </w:pPr>
            <w:r>
              <w:t>лиофилизат для приготовления концентрата для приготовления раствора для инфузий;</w:t>
            </w:r>
          </w:p>
          <w:p w:rsidR="00E36084" w:rsidRDefault="00E36084">
            <w:pPr>
              <w:pStyle w:val="ConsPlusNormal"/>
            </w:pPr>
            <w:r>
              <w:t>раствор для инфузий</w:t>
            </w:r>
          </w:p>
        </w:tc>
      </w:tr>
      <w:tr w:rsidR="00E36084">
        <w:tc>
          <w:tcPr>
            <w:tcW w:w="964" w:type="dxa"/>
            <w:vMerge w:val="restart"/>
          </w:tcPr>
          <w:p w:rsidR="00E36084" w:rsidRDefault="00E36084">
            <w:pPr>
              <w:pStyle w:val="ConsPlusNormal"/>
              <w:jc w:val="center"/>
            </w:pPr>
            <w:r>
              <w:t>M05BХ</w:t>
            </w:r>
          </w:p>
        </w:tc>
        <w:tc>
          <w:tcPr>
            <w:tcW w:w="3061" w:type="dxa"/>
            <w:vMerge w:val="restart"/>
          </w:tcPr>
          <w:p w:rsidR="00E36084" w:rsidRDefault="00E36084">
            <w:pPr>
              <w:pStyle w:val="ConsPlusNormal"/>
            </w:pPr>
            <w:r>
              <w:t>другие препараты, влияющие на структуру и минерализацию костей</w:t>
            </w:r>
          </w:p>
        </w:tc>
        <w:tc>
          <w:tcPr>
            <w:tcW w:w="2324" w:type="dxa"/>
          </w:tcPr>
          <w:p w:rsidR="00E36084" w:rsidRDefault="00E36084">
            <w:pPr>
              <w:pStyle w:val="ConsPlusNormal"/>
              <w:jc w:val="center"/>
            </w:pPr>
            <w:r>
              <w:t>деносумаб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стронция ранелат</w:t>
            </w:r>
          </w:p>
        </w:tc>
        <w:tc>
          <w:tcPr>
            <w:tcW w:w="2721" w:type="dxa"/>
          </w:tcPr>
          <w:p w:rsidR="00E36084" w:rsidRDefault="00E36084">
            <w:pPr>
              <w:pStyle w:val="ConsPlusNormal"/>
            </w:pPr>
            <w:r>
              <w:t>порошок для приготовления суспензии для приема внутрь</w:t>
            </w:r>
          </w:p>
        </w:tc>
      </w:tr>
      <w:tr w:rsidR="00E36084">
        <w:tc>
          <w:tcPr>
            <w:tcW w:w="964" w:type="dxa"/>
            <w:vMerge w:val="restart"/>
          </w:tcPr>
          <w:p w:rsidR="00E36084" w:rsidRDefault="00E36084">
            <w:pPr>
              <w:pStyle w:val="ConsPlusNormal"/>
              <w:jc w:val="center"/>
            </w:pPr>
            <w:r>
              <w:t>M09АХ</w:t>
            </w:r>
          </w:p>
        </w:tc>
        <w:tc>
          <w:tcPr>
            <w:tcW w:w="3061" w:type="dxa"/>
            <w:vMerge w:val="restart"/>
          </w:tcPr>
          <w:p w:rsidR="00E36084" w:rsidRDefault="00E36084">
            <w:pPr>
              <w:pStyle w:val="ConsPlusNormal"/>
            </w:pPr>
            <w:r>
              <w:t>прочие препараты для лечения заболеваний костно-мышечной системы</w:t>
            </w:r>
          </w:p>
        </w:tc>
        <w:tc>
          <w:tcPr>
            <w:tcW w:w="2324" w:type="dxa"/>
          </w:tcPr>
          <w:p w:rsidR="00E36084" w:rsidRDefault="00E36084">
            <w:pPr>
              <w:pStyle w:val="ConsPlusNormal"/>
              <w:jc w:val="center"/>
            </w:pPr>
            <w:r>
              <w:t>нусинерсен</w:t>
            </w:r>
          </w:p>
        </w:tc>
        <w:tc>
          <w:tcPr>
            <w:tcW w:w="2721" w:type="dxa"/>
          </w:tcPr>
          <w:p w:rsidR="00E36084" w:rsidRDefault="00E36084">
            <w:pPr>
              <w:pStyle w:val="ConsPlusNormal"/>
            </w:pPr>
            <w:r>
              <w:t>раствор для интратекального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рисдиплам</w:t>
            </w:r>
          </w:p>
        </w:tc>
        <w:tc>
          <w:tcPr>
            <w:tcW w:w="2721" w:type="dxa"/>
          </w:tcPr>
          <w:p w:rsidR="00E36084" w:rsidRDefault="00E36084">
            <w:pPr>
              <w:pStyle w:val="ConsPlusNormal"/>
            </w:pPr>
            <w:r>
              <w:t>порошок для приготовления раствора для приема внутрь</w:t>
            </w:r>
          </w:p>
        </w:tc>
      </w:tr>
      <w:tr w:rsidR="00E36084">
        <w:tc>
          <w:tcPr>
            <w:tcW w:w="964" w:type="dxa"/>
          </w:tcPr>
          <w:p w:rsidR="00E36084" w:rsidRDefault="00E36084">
            <w:pPr>
              <w:pStyle w:val="ConsPlusNormal"/>
              <w:jc w:val="center"/>
            </w:pPr>
            <w:r>
              <w:lastRenderedPageBreak/>
              <w:t>N</w:t>
            </w:r>
          </w:p>
        </w:tc>
        <w:tc>
          <w:tcPr>
            <w:tcW w:w="3061" w:type="dxa"/>
          </w:tcPr>
          <w:p w:rsidR="00E36084" w:rsidRDefault="00E36084">
            <w:pPr>
              <w:pStyle w:val="ConsPlusNormal"/>
            </w:pPr>
            <w:r>
              <w:t>нервная система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N01</w:t>
            </w:r>
          </w:p>
        </w:tc>
        <w:tc>
          <w:tcPr>
            <w:tcW w:w="3061" w:type="dxa"/>
          </w:tcPr>
          <w:p w:rsidR="00E36084" w:rsidRDefault="00E36084">
            <w:pPr>
              <w:pStyle w:val="ConsPlusNormal"/>
            </w:pPr>
            <w:r>
              <w:t>анестетики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N01A</w:t>
            </w:r>
          </w:p>
        </w:tc>
        <w:tc>
          <w:tcPr>
            <w:tcW w:w="3061" w:type="dxa"/>
          </w:tcPr>
          <w:p w:rsidR="00E36084" w:rsidRDefault="00E36084">
            <w:pPr>
              <w:pStyle w:val="ConsPlusNormal"/>
            </w:pPr>
            <w:r>
              <w:t>препараты для общей анестезии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N01AB</w:t>
            </w:r>
          </w:p>
        </w:tc>
        <w:tc>
          <w:tcPr>
            <w:tcW w:w="3061" w:type="dxa"/>
            <w:vMerge w:val="restart"/>
          </w:tcPr>
          <w:p w:rsidR="00E36084" w:rsidRDefault="00E36084">
            <w:pPr>
              <w:pStyle w:val="ConsPlusNormal"/>
            </w:pPr>
            <w:r>
              <w:t>галогенированные углеводороды</w:t>
            </w:r>
          </w:p>
        </w:tc>
        <w:tc>
          <w:tcPr>
            <w:tcW w:w="2324" w:type="dxa"/>
          </w:tcPr>
          <w:p w:rsidR="00E36084" w:rsidRDefault="00E36084">
            <w:pPr>
              <w:pStyle w:val="ConsPlusNormal"/>
              <w:jc w:val="center"/>
            </w:pPr>
            <w:r>
              <w:t>севофлуран</w:t>
            </w:r>
          </w:p>
        </w:tc>
        <w:tc>
          <w:tcPr>
            <w:tcW w:w="2721" w:type="dxa"/>
          </w:tcPr>
          <w:p w:rsidR="00E36084" w:rsidRDefault="00E36084">
            <w:pPr>
              <w:pStyle w:val="ConsPlusNormal"/>
            </w:pPr>
            <w:r>
              <w:t>жидкость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галотан</w:t>
            </w:r>
          </w:p>
        </w:tc>
        <w:tc>
          <w:tcPr>
            <w:tcW w:w="2721" w:type="dxa"/>
          </w:tcPr>
          <w:p w:rsidR="00E36084" w:rsidRDefault="00E36084">
            <w:pPr>
              <w:pStyle w:val="ConsPlusNormal"/>
            </w:pPr>
            <w:r>
              <w:t>жидкость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десфлуран</w:t>
            </w:r>
          </w:p>
        </w:tc>
        <w:tc>
          <w:tcPr>
            <w:tcW w:w="2721" w:type="dxa"/>
          </w:tcPr>
          <w:p w:rsidR="00E36084" w:rsidRDefault="00E36084">
            <w:pPr>
              <w:pStyle w:val="ConsPlusNormal"/>
            </w:pPr>
            <w:r>
              <w:t>жидкость для ингаляций</w:t>
            </w:r>
          </w:p>
        </w:tc>
      </w:tr>
      <w:tr w:rsidR="00E36084">
        <w:tc>
          <w:tcPr>
            <w:tcW w:w="964" w:type="dxa"/>
          </w:tcPr>
          <w:p w:rsidR="00E36084" w:rsidRDefault="00E36084">
            <w:pPr>
              <w:pStyle w:val="ConsPlusNormal"/>
              <w:jc w:val="center"/>
            </w:pPr>
            <w:r>
              <w:t>N 01AF</w:t>
            </w:r>
          </w:p>
        </w:tc>
        <w:tc>
          <w:tcPr>
            <w:tcW w:w="3061" w:type="dxa"/>
          </w:tcPr>
          <w:p w:rsidR="00E36084" w:rsidRDefault="00E36084">
            <w:pPr>
              <w:pStyle w:val="ConsPlusNormal"/>
            </w:pPr>
            <w:r>
              <w:t>барбитураты</w:t>
            </w:r>
          </w:p>
        </w:tc>
        <w:tc>
          <w:tcPr>
            <w:tcW w:w="2324" w:type="dxa"/>
          </w:tcPr>
          <w:p w:rsidR="00E36084" w:rsidRDefault="00E36084">
            <w:pPr>
              <w:pStyle w:val="ConsPlusNormal"/>
              <w:jc w:val="center"/>
            </w:pPr>
            <w:r>
              <w:t>тиопентал натрия</w:t>
            </w:r>
          </w:p>
        </w:tc>
        <w:tc>
          <w:tcPr>
            <w:tcW w:w="2721" w:type="dxa"/>
          </w:tcPr>
          <w:p w:rsidR="00E36084" w:rsidRDefault="00E36084">
            <w:pPr>
              <w:pStyle w:val="ConsPlusNormal"/>
            </w:pPr>
            <w:r>
              <w:t>порошок для приготовления раствора для внутривенного введения</w:t>
            </w:r>
          </w:p>
        </w:tc>
      </w:tr>
      <w:tr w:rsidR="00E36084">
        <w:tc>
          <w:tcPr>
            <w:tcW w:w="964" w:type="dxa"/>
          </w:tcPr>
          <w:p w:rsidR="00E36084" w:rsidRDefault="00E36084">
            <w:pPr>
              <w:pStyle w:val="ConsPlusNormal"/>
              <w:jc w:val="center"/>
            </w:pPr>
            <w:r>
              <w:t>N01AH</w:t>
            </w:r>
          </w:p>
        </w:tc>
        <w:tc>
          <w:tcPr>
            <w:tcW w:w="3061" w:type="dxa"/>
          </w:tcPr>
          <w:p w:rsidR="00E36084" w:rsidRDefault="00E36084">
            <w:pPr>
              <w:pStyle w:val="ConsPlusNormal"/>
            </w:pPr>
            <w:r>
              <w:t>опиоидные анальгетики</w:t>
            </w:r>
          </w:p>
        </w:tc>
        <w:tc>
          <w:tcPr>
            <w:tcW w:w="2324" w:type="dxa"/>
          </w:tcPr>
          <w:p w:rsidR="00E36084" w:rsidRDefault="00E36084">
            <w:pPr>
              <w:pStyle w:val="ConsPlusNormal"/>
              <w:jc w:val="center"/>
            </w:pPr>
            <w:r>
              <w:t>тримеперидин</w:t>
            </w:r>
          </w:p>
        </w:tc>
        <w:tc>
          <w:tcPr>
            <w:tcW w:w="2721" w:type="dxa"/>
          </w:tcPr>
          <w:p w:rsidR="00E36084" w:rsidRDefault="00E36084">
            <w:pPr>
              <w:pStyle w:val="ConsPlusNormal"/>
            </w:pPr>
            <w:r>
              <w:t>раствор для инъекций; таблетки</w:t>
            </w:r>
          </w:p>
        </w:tc>
      </w:tr>
      <w:tr w:rsidR="00E36084">
        <w:tc>
          <w:tcPr>
            <w:tcW w:w="964" w:type="dxa"/>
          </w:tcPr>
          <w:p w:rsidR="00E36084" w:rsidRDefault="00E36084">
            <w:pPr>
              <w:pStyle w:val="ConsPlusNormal"/>
              <w:jc w:val="center"/>
            </w:pPr>
            <w:r>
              <w:t>N01AХ</w:t>
            </w:r>
          </w:p>
        </w:tc>
        <w:tc>
          <w:tcPr>
            <w:tcW w:w="3061" w:type="dxa"/>
          </w:tcPr>
          <w:p w:rsidR="00E36084" w:rsidRDefault="00E36084">
            <w:pPr>
              <w:pStyle w:val="ConsPlusNormal"/>
            </w:pPr>
            <w:r>
              <w:t>другие препараты для общей анестезии</w:t>
            </w:r>
          </w:p>
        </w:tc>
        <w:tc>
          <w:tcPr>
            <w:tcW w:w="2324" w:type="dxa"/>
          </w:tcPr>
          <w:p w:rsidR="00E36084" w:rsidRDefault="00E36084">
            <w:pPr>
              <w:pStyle w:val="ConsPlusNormal"/>
              <w:jc w:val="center"/>
            </w:pPr>
            <w:r>
              <w:t>динитрогена оксид</w:t>
            </w:r>
          </w:p>
        </w:tc>
        <w:tc>
          <w:tcPr>
            <w:tcW w:w="2721" w:type="dxa"/>
          </w:tcPr>
          <w:p w:rsidR="00E36084" w:rsidRDefault="00E36084">
            <w:pPr>
              <w:pStyle w:val="ConsPlusNormal"/>
            </w:pPr>
            <w:r>
              <w:t>газ сжатый</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кетамин</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натрия оксибутират</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пропофол</w:t>
            </w:r>
          </w:p>
        </w:tc>
        <w:tc>
          <w:tcPr>
            <w:tcW w:w="2721" w:type="dxa"/>
          </w:tcPr>
          <w:p w:rsidR="00E36084" w:rsidRDefault="00E36084">
            <w:pPr>
              <w:pStyle w:val="ConsPlusNormal"/>
            </w:pPr>
            <w:r>
              <w:t>эмульсия для внутривенного введения;</w:t>
            </w:r>
          </w:p>
          <w:p w:rsidR="00E36084" w:rsidRDefault="00E36084">
            <w:pPr>
              <w:pStyle w:val="ConsPlusNormal"/>
            </w:pPr>
            <w:r>
              <w:t>эмульсия для инфузий</w:t>
            </w:r>
          </w:p>
        </w:tc>
      </w:tr>
      <w:tr w:rsidR="00E36084">
        <w:tc>
          <w:tcPr>
            <w:tcW w:w="964" w:type="dxa"/>
          </w:tcPr>
          <w:p w:rsidR="00E36084" w:rsidRDefault="00E36084">
            <w:pPr>
              <w:pStyle w:val="ConsPlusNormal"/>
              <w:jc w:val="center"/>
            </w:pPr>
            <w:r>
              <w:t>N01B</w:t>
            </w:r>
          </w:p>
        </w:tc>
        <w:tc>
          <w:tcPr>
            <w:tcW w:w="3061" w:type="dxa"/>
          </w:tcPr>
          <w:p w:rsidR="00E36084" w:rsidRDefault="00E36084">
            <w:pPr>
              <w:pStyle w:val="ConsPlusNormal"/>
            </w:pPr>
            <w:r>
              <w:t>местные анестетики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N01BA</w:t>
            </w:r>
          </w:p>
        </w:tc>
        <w:tc>
          <w:tcPr>
            <w:tcW w:w="3061" w:type="dxa"/>
          </w:tcPr>
          <w:p w:rsidR="00E36084" w:rsidRDefault="00E36084">
            <w:pPr>
              <w:pStyle w:val="ConsPlusNormal"/>
            </w:pPr>
            <w:r>
              <w:t>эфиры аминобензойной кислоты</w:t>
            </w:r>
          </w:p>
        </w:tc>
        <w:tc>
          <w:tcPr>
            <w:tcW w:w="2324" w:type="dxa"/>
          </w:tcPr>
          <w:p w:rsidR="00E36084" w:rsidRDefault="00E36084">
            <w:pPr>
              <w:pStyle w:val="ConsPlusNormal"/>
              <w:jc w:val="center"/>
            </w:pPr>
            <w:r>
              <w:t>прокаин</w:t>
            </w:r>
          </w:p>
        </w:tc>
        <w:tc>
          <w:tcPr>
            <w:tcW w:w="2721" w:type="dxa"/>
          </w:tcPr>
          <w:p w:rsidR="00E36084" w:rsidRDefault="00E36084">
            <w:pPr>
              <w:pStyle w:val="ConsPlusNormal"/>
            </w:pPr>
            <w:r>
              <w:t>раствор для инъекций</w:t>
            </w:r>
          </w:p>
        </w:tc>
      </w:tr>
      <w:tr w:rsidR="00E36084">
        <w:tc>
          <w:tcPr>
            <w:tcW w:w="964" w:type="dxa"/>
            <w:vMerge w:val="restart"/>
          </w:tcPr>
          <w:p w:rsidR="00E36084" w:rsidRDefault="00E36084">
            <w:pPr>
              <w:pStyle w:val="ConsPlusNormal"/>
              <w:jc w:val="center"/>
            </w:pPr>
            <w:r>
              <w:lastRenderedPageBreak/>
              <w:t>N01BB</w:t>
            </w:r>
          </w:p>
        </w:tc>
        <w:tc>
          <w:tcPr>
            <w:tcW w:w="3061" w:type="dxa"/>
            <w:vMerge w:val="restart"/>
          </w:tcPr>
          <w:p w:rsidR="00E36084" w:rsidRDefault="00E36084">
            <w:pPr>
              <w:pStyle w:val="ConsPlusNormal"/>
            </w:pPr>
            <w:r>
              <w:t>амиды</w:t>
            </w:r>
          </w:p>
        </w:tc>
        <w:tc>
          <w:tcPr>
            <w:tcW w:w="2324" w:type="dxa"/>
          </w:tcPr>
          <w:p w:rsidR="00E36084" w:rsidRDefault="00E36084">
            <w:pPr>
              <w:pStyle w:val="ConsPlusNormal"/>
              <w:jc w:val="center"/>
            </w:pPr>
            <w:r>
              <w:t>бупивакаин</w:t>
            </w:r>
          </w:p>
        </w:tc>
        <w:tc>
          <w:tcPr>
            <w:tcW w:w="2721" w:type="dxa"/>
          </w:tcPr>
          <w:p w:rsidR="00E36084" w:rsidRDefault="00E36084">
            <w:pPr>
              <w:pStyle w:val="ConsPlusNormal"/>
            </w:pPr>
            <w:r>
              <w:t>раствор для интратекального введения;</w:t>
            </w:r>
          </w:p>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левобупивакаин</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ропивакаин</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t>N02</w:t>
            </w:r>
          </w:p>
        </w:tc>
        <w:tc>
          <w:tcPr>
            <w:tcW w:w="3061" w:type="dxa"/>
          </w:tcPr>
          <w:p w:rsidR="00E36084" w:rsidRDefault="00E36084">
            <w:pPr>
              <w:pStyle w:val="ConsPlusNormal"/>
            </w:pPr>
            <w:r>
              <w:t>анальгетики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N02A</w:t>
            </w:r>
          </w:p>
        </w:tc>
        <w:tc>
          <w:tcPr>
            <w:tcW w:w="3061" w:type="dxa"/>
          </w:tcPr>
          <w:p w:rsidR="00E36084" w:rsidRDefault="00E36084">
            <w:pPr>
              <w:pStyle w:val="ConsPlusNormal"/>
            </w:pPr>
            <w:r>
              <w:t>опиоиды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N02AA</w:t>
            </w:r>
          </w:p>
        </w:tc>
        <w:tc>
          <w:tcPr>
            <w:tcW w:w="3061" w:type="dxa"/>
            <w:vMerge w:val="restart"/>
          </w:tcPr>
          <w:p w:rsidR="00E36084" w:rsidRDefault="00E36084">
            <w:pPr>
              <w:pStyle w:val="ConsPlusNormal"/>
            </w:pPr>
            <w:r>
              <w:t>природные алкалоиды опия</w:t>
            </w:r>
          </w:p>
        </w:tc>
        <w:tc>
          <w:tcPr>
            <w:tcW w:w="2324" w:type="dxa"/>
          </w:tcPr>
          <w:p w:rsidR="00E36084" w:rsidRDefault="00E36084">
            <w:pPr>
              <w:pStyle w:val="ConsPlusNormal"/>
              <w:jc w:val="center"/>
            </w:pPr>
            <w:r>
              <w:t>морфин</w:t>
            </w:r>
          </w:p>
        </w:tc>
        <w:tc>
          <w:tcPr>
            <w:tcW w:w="2721" w:type="dxa"/>
          </w:tcPr>
          <w:p w:rsidR="00E36084" w:rsidRDefault="00E36084">
            <w:pPr>
              <w:pStyle w:val="ConsPlusNormal"/>
            </w:pPr>
            <w:r>
              <w:t>капсулы пролонгированного действия;</w:t>
            </w:r>
          </w:p>
          <w:p w:rsidR="00E36084" w:rsidRDefault="00E36084">
            <w:pPr>
              <w:pStyle w:val="ConsPlusNormal"/>
            </w:pPr>
            <w:r>
              <w:t>раствор для инъекций;</w:t>
            </w:r>
          </w:p>
          <w:p w:rsidR="00E36084" w:rsidRDefault="00E36084">
            <w:pPr>
              <w:pStyle w:val="ConsPlusNormal"/>
            </w:pPr>
            <w:r>
              <w:t>раствор для подкожного введения;</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p w:rsidR="00E36084" w:rsidRDefault="00E36084">
            <w:pPr>
              <w:pStyle w:val="ConsPlusNormal"/>
            </w:pPr>
            <w:r>
              <w:t>таблетки, покрытые пленочной оболочкой;</w:t>
            </w:r>
          </w:p>
          <w:p w:rsidR="00E36084" w:rsidRDefault="00E36084">
            <w:pPr>
              <w:pStyle w:val="ConsPlusNormal"/>
            </w:pPr>
            <w:r>
              <w:t>раствор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налоксон + оксикодон</w:t>
            </w:r>
          </w:p>
        </w:tc>
        <w:tc>
          <w:tcPr>
            <w:tcW w:w="2721" w:type="dxa"/>
          </w:tcPr>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lastRenderedPageBreak/>
              <w:t>N02AB</w:t>
            </w:r>
          </w:p>
        </w:tc>
        <w:tc>
          <w:tcPr>
            <w:tcW w:w="3061" w:type="dxa"/>
          </w:tcPr>
          <w:p w:rsidR="00E36084" w:rsidRDefault="00E36084">
            <w:pPr>
              <w:pStyle w:val="ConsPlusNormal"/>
            </w:pPr>
            <w:r>
              <w:t>производные фенилпиперидина</w:t>
            </w:r>
          </w:p>
        </w:tc>
        <w:tc>
          <w:tcPr>
            <w:tcW w:w="2324" w:type="dxa"/>
          </w:tcPr>
          <w:p w:rsidR="00E36084" w:rsidRDefault="00E36084">
            <w:pPr>
              <w:pStyle w:val="ConsPlusNormal"/>
              <w:jc w:val="center"/>
            </w:pPr>
            <w:r>
              <w:t>фентанил</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трансдермальная терапевтическая система;</w:t>
            </w:r>
          </w:p>
          <w:p w:rsidR="00E36084" w:rsidRDefault="00E36084">
            <w:pPr>
              <w:pStyle w:val="ConsPlusNormal"/>
            </w:pPr>
            <w:r>
              <w:t>пластырь трансдермальный</w:t>
            </w:r>
          </w:p>
        </w:tc>
      </w:tr>
      <w:tr w:rsidR="00E36084">
        <w:tc>
          <w:tcPr>
            <w:tcW w:w="964" w:type="dxa"/>
          </w:tcPr>
          <w:p w:rsidR="00E36084" w:rsidRDefault="00E36084">
            <w:pPr>
              <w:pStyle w:val="ConsPlusNormal"/>
              <w:jc w:val="center"/>
            </w:pPr>
            <w:r>
              <w:t>N02AE</w:t>
            </w:r>
          </w:p>
        </w:tc>
        <w:tc>
          <w:tcPr>
            <w:tcW w:w="3061" w:type="dxa"/>
          </w:tcPr>
          <w:p w:rsidR="00E36084" w:rsidRDefault="00E36084">
            <w:pPr>
              <w:pStyle w:val="ConsPlusNormal"/>
            </w:pPr>
            <w:r>
              <w:t>производные орипавина</w:t>
            </w:r>
          </w:p>
        </w:tc>
        <w:tc>
          <w:tcPr>
            <w:tcW w:w="2324" w:type="dxa"/>
          </w:tcPr>
          <w:p w:rsidR="00E36084" w:rsidRDefault="00E36084">
            <w:pPr>
              <w:pStyle w:val="ConsPlusNormal"/>
              <w:jc w:val="center"/>
            </w:pPr>
            <w:r>
              <w:t>бупренорфин</w:t>
            </w:r>
          </w:p>
        </w:tc>
        <w:tc>
          <w:tcPr>
            <w:tcW w:w="2721" w:type="dxa"/>
          </w:tcPr>
          <w:p w:rsidR="00E36084" w:rsidRDefault="00E36084">
            <w:pPr>
              <w:pStyle w:val="ConsPlusNormal"/>
            </w:pPr>
            <w:r>
              <w:t>раствор для инъекций</w:t>
            </w:r>
          </w:p>
        </w:tc>
      </w:tr>
      <w:tr w:rsidR="00E36084">
        <w:tc>
          <w:tcPr>
            <w:tcW w:w="964" w:type="dxa"/>
            <w:vMerge w:val="restart"/>
          </w:tcPr>
          <w:p w:rsidR="00E36084" w:rsidRDefault="00E36084">
            <w:pPr>
              <w:pStyle w:val="ConsPlusNormal"/>
              <w:jc w:val="center"/>
            </w:pPr>
            <w:r>
              <w:t>N02AХ</w:t>
            </w:r>
          </w:p>
        </w:tc>
        <w:tc>
          <w:tcPr>
            <w:tcW w:w="3061" w:type="dxa"/>
            <w:vMerge w:val="restart"/>
          </w:tcPr>
          <w:p w:rsidR="00E36084" w:rsidRDefault="00E36084">
            <w:pPr>
              <w:pStyle w:val="ConsPlusNormal"/>
            </w:pPr>
            <w:r>
              <w:t>другие опиоиды</w:t>
            </w:r>
          </w:p>
        </w:tc>
        <w:tc>
          <w:tcPr>
            <w:tcW w:w="2324" w:type="dxa"/>
          </w:tcPr>
          <w:p w:rsidR="00E36084" w:rsidRDefault="00E36084">
            <w:pPr>
              <w:pStyle w:val="ConsPlusNormal"/>
              <w:jc w:val="center"/>
            </w:pPr>
            <w:r>
              <w:t>пропионилфенил-этоксиэтилпи-перидин</w:t>
            </w:r>
          </w:p>
        </w:tc>
        <w:tc>
          <w:tcPr>
            <w:tcW w:w="2721" w:type="dxa"/>
          </w:tcPr>
          <w:p w:rsidR="00E36084" w:rsidRDefault="00E36084">
            <w:pPr>
              <w:pStyle w:val="ConsPlusNormal"/>
            </w:pPr>
            <w:r>
              <w:t>таблетки защечные;</w:t>
            </w:r>
          </w:p>
          <w:p w:rsidR="00E36084" w:rsidRDefault="00E36084">
            <w:pPr>
              <w:pStyle w:val="ConsPlusNormal"/>
            </w:pPr>
            <w:r>
              <w:t>таблетки подъязычные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тапентадол</w:t>
            </w:r>
          </w:p>
        </w:tc>
        <w:tc>
          <w:tcPr>
            <w:tcW w:w="2721" w:type="dxa"/>
          </w:tcPr>
          <w:p w:rsidR="00E36084" w:rsidRDefault="00E36084">
            <w:pPr>
              <w:pStyle w:val="ConsPlusNormal"/>
            </w:pPr>
            <w:r>
              <w:t>таблетки пролонгированного действия,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трамадол</w:t>
            </w:r>
          </w:p>
        </w:tc>
        <w:tc>
          <w:tcPr>
            <w:tcW w:w="2721" w:type="dxa"/>
          </w:tcPr>
          <w:p w:rsidR="00E36084" w:rsidRDefault="00E36084">
            <w:pPr>
              <w:pStyle w:val="ConsPlusNormal"/>
            </w:pPr>
            <w:r>
              <w:t>капсулы;</w:t>
            </w:r>
          </w:p>
          <w:p w:rsidR="00E36084" w:rsidRDefault="00E36084">
            <w:pPr>
              <w:pStyle w:val="ConsPlusNormal"/>
            </w:pPr>
            <w:r>
              <w:t>раствор для инъекций;</w:t>
            </w:r>
          </w:p>
          <w:p w:rsidR="00E36084" w:rsidRDefault="00E36084">
            <w:pPr>
              <w:pStyle w:val="ConsPlusNormal"/>
            </w:pPr>
            <w:r>
              <w:t>суппозитории ректальные;</w:t>
            </w:r>
          </w:p>
          <w:p w:rsidR="00E36084" w:rsidRDefault="00E36084">
            <w:pPr>
              <w:pStyle w:val="ConsPlusNormal"/>
            </w:pPr>
            <w:r>
              <w:t>таблетки;</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tcPr>
          <w:p w:rsidR="00E36084" w:rsidRDefault="00E36084">
            <w:pPr>
              <w:pStyle w:val="ConsPlusNormal"/>
              <w:jc w:val="center"/>
            </w:pPr>
            <w:r>
              <w:t>N02B</w:t>
            </w:r>
          </w:p>
        </w:tc>
        <w:tc>
          <w:tcPr>
            <w:tcW w:w="3061" w:type="dxa"/>
          </w:tcPr>
          <w:p w:rsidR="00E36084" w:rsidRDefault="00E36084">
            <w:pPr>
              <w:pStyle w:val="ConsPlusNormal"/>
            </w:pPr>
            <w:r>
              <w:t>другие анальгетики и антипиретики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N02BA</w:t>
            </w:r>
          </w:p>
        </w:tc>
        <w:tc>
          <w:tcPr>
            <w:tcW w:w="3061" w:type="dxa"/>
          </w:tcPr>
          <w:p w:rsidR="00E36084" w:rsidRDefault="00E36084">
            <w:pPr>
              <w:pStyle w:val="ConsPlusNormal"/>
            </w:pPr>
            <w:r>
              <w:t>салициловая кислота и ее производные</w:t>
            </w:r>
          </w:p>
        </w:tc>
        <w:tc>
          <w:tcPr>
            <w:tcW w:w="2324" w:type="dxa"/>
          </w:tcPr>
          <w:p w:rsidR="00E36084" w:rsidRDefault="00E36084">
            <w:pPr>
              <w:pStyle w:val="ConsPlusNormal"/>
              <w:jc w:val="center"/>
            </w:pPr>
            <w:r>
              <w:t>ацетилсалициловая кислота</w:t>
            </w:r>
          </w:p>
        </w:tc>
        <w:tc>
          <w:tcPr>
            <w:tcW w:w="2721" w:type="dxa"/>
          </w:tcPr>
          <w:p w:rsidR="00E36084" w:rsidRDefault="00E36084">
            <w:pPr>
              <w:pStyle w:val="ConsPlusNormal"/>
            </w:pPr>
            <w:r>
              <w:t>таблетки;</w:t>
            </w:r>
          </w:p>
          <w:p w:rsidR="00E36084" w:rsidRDefault="00E36084">
            <w:pPr>
              <w:pStyle w:val="ConsPlusNormal"/>
            </w:pPr>
            <w:r>
              <w:t>таблетки кишечнорастворимы</w:t>
            </w:r>
            <w:r>
              <w:lastRenderedPageBreak/>
              <w:t>е, покрытые оболочкой;</w:t>
            </w:r>
          </w:p>
          <w:p w:rsidR="00E36084" w:rsidRDefault="00E36084">
            <w:pPr>
              <w:pStyle w:val="ConsPlusNormal"/>
            </w:pPr>
            <w:r>
              <w:t>таблетки кишечнорастворимые, покрытые пленочной оболочкой;</w:t>
            </w:r>
          </w:p>
          <w:p w:rsidR="00E36084" w:rsidRDefault="00E36084">
            <w:pPr>
              <w:pStyle w:val="ConsPlusNormal"/>
            </w:pPr>
            <w:r>
              <w:t>таблетки, покрытые кишечнорастворимой оболочкой;</w:t>
            </w:r>
          </w:p>
          <w:p w:rsidR="00E36084" w:rsidRDefault="00E36084">
            <w:pPr>
              <w:pStyle w:val="ConsPlusNormal"/>
            </w:pPr>
            <w:r>
              <w:t>таблетки, покрытые кишечнорастворимой пленочной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N02BE</w:t>
            </w:r>
          </w:p>
        </w:tc>
        <w:tc>
          <w:tcPr>
            <w:tcW w:w="3061" w:type="dxa"/>
          </w:tcPr>
          <w:p w:rsidR="00E36084" w:rsidRDefault="00E36084">
            <w:pPr>
              <w:pStyle w:val="ConsPlusNormal"/>
            </w:pPr>
            <w:r>
              <w:t>анилиды</w:t>
            </w:r>
          </w:p>
        </w:tc>
        <w:tc>
          <w:tcPr>
            <w:tcW w:w="2324" w:type="dxa"/>
          </w:tcPr>
          <w:p w:rsidR="00E36084" w:rsidRDefault="00E36084">
            <w:pPr>
              <w:pStyle w:val="ConsPlusNormal"/>
              <w:jc w:val="center"/>
            </w:pPr>
            <w:r>
              <w:t>парацетамол</w:t>
            </w:r>
          </w:p>
        </w:tc>
        <w:tc>
          <w:tcPr>
            <w:tcW w:w="2721" w:type="dxa"/>
          </w:tcPr>
          <w:p w:rsidR="00E36084" w:rsidRDefault="00E36084">
            <w:pPr>
              <w:pStyle w:val="ConsPlusNormal"/>
            </w:pPr>
            <w:r>
              <w:t>раствор для инфузий;</w:t>
            </w:r>
          </w:p>
          <w:p w:rsidR="00E36084" w:rsidRDefault="00E36084">
            <w:pPr>
              <w:pStyle w:val="ConsPlusNormal"/>
            </w:pPr>
            <w:r>
              <w:t>раствор для приема внутрь;</w:t>
            </w:r>
          </w:p>
          <w:p w:rsidR="00E36084" w:rsidRDefault="00E36084">
            <w:pPr>
              <w:pStyle w:val="ConsPlusNormal"/>
            </w:pPr>
            <w:r>
              <w:t>раствор для приема внутрь (для детей);</w:t>
            </w:r>
          </w:p>
          <w:p w:rsidR="00E36084" w:rsidRDefault="00E36084">
            <w:pPr>
              <w:pStyle w:val="ConsPlusNormal"/>
            </w:pPr>
            <w:r>
              <w:t>суппозитории ректальные;</w:t>
            </w:r>
          </w:p>
          <w:p w:rsidR="00E36084" w:rsidRDefault="00E36084">
            <w:pPr>
              <w:pStyle w:val="ConsPlusNormal"/>
            </w:pPr>
            <w:r>
              <w:t>суппозитории ректальные (для детей);</w:t>
            </w:r>
          </w:p>
          <w:p w:rsidR="00E36084" w:rsidRDefault="00E36084">
            <w:pPr>
              <w:pStyle w:val="ConsPlusNormal"/>
            </w:pPr>
            <w:r>
              <w:t>суспензия для приема внутрь;</w:t>
            </w:r>
          </w:p>
          <w:p w:rsidR="00E36084" w:rsidRDefault="00E36084">
            <w:pPr>
              <w:pStyle w:val="ConsPlusNormal"/>
            </w:pPr>
            <w:r>
              <w:t>суспензия для приема внутрь (для детей);</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N03</w:t>
            </w:r>
          </w:p>
        </w:tc>
        <w:tc>
          <w:tcPr>
            <w:tcW w:w="3061" w:type="dxa"/>
          </w:tcPr>
          <w:p w:rsidR="00E36084" w:rsidRDefault="00E36084">
            <w:pPr>
              <w:pStyle w:val="ConsPlusNormal"/>
            </w:pPr>
            <w:r>
              <w:t>противоэпилептические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N03A</w:t>
            </w:r>
          </w:p>
        </w:tc>
        <w:tc>
          <w:tcPr>
            <w:tcW w:w="3061" w:type="dxa"/>
          </w:tcPr>
          <w:p w:rsidR="00E36084" w:rsidRDefault="00E36084">
            <w:pPr>
              <w:pStyle w:val="ConsPlusNormal"/>
            </w:pPr>
            <w:r>
              <w:t>противоэпилептические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N03A</w:t>
            </w:r>
            <w:r>
              <w:lastRenderedPageBreak/>
              <w:t>A</w:t>
            </w:r>
          </w:p>
        </w:tc>
        <w:tc>
          <w:tcPr>
            <w:tcW w:w="3061" w:type="dxa"/>
            <w:vMerge w:val="restart"/>
          </w:tcPr>
          <w:p w:rsidR="00E36084" w:rsidRDefault="00E36084">
            <w:pPr>
              <w:pStyle w:val="ConsPlusNormal"/>
            </w:pPr>
            <w:r>
              <w:lastRenderedPageBreak/>
              <w:t xml:space="preserve">барбитураты и их </w:t>
            </w:r>
            <w:r>
              <w:lastRenderedPageBreak/>
              <w:t>производные</w:t>
            </w:r>
          </w:p>
        </w:tc>
        <w:tc>
          <w:tcPr>
            <w:tcW w:w="2324" w:type="dxa"/>
          </w:tcPr>
          <w:p w:rsidR="00E36084" w:rsidRDefault="00E36084">
            <w:pPr>
              <w:pStyle w:val="ConsPlusNormal"/>
              <w:jc w:val="center"/>
            </w:pPr>
            <w:r>
              <w:lastRenderedPageBreak/>
              <w:t>бензобарбитал</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фенобарбитал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lastRenderedPageBreak/>
              <w:t>N03AB</w:t>
            </w:r>
          </w:p>
        </w:tc>
        <w:tc>
          <w:tcPr>
            <w:tcW w:w="3061" w:type="dxa"/>
          </w:tcPr>
          <w:p w:rsidR="00E36084" w:rsidRDefault="00E36084">
            <w:pPr>
              <w:pStyle w:val="ConsPlusNormal"/>
            </w:pPr>
            <w:r>
              <w:t>производные гидантоина</w:t>
            </w:r>
          </w:p>
        </w:tc>
        <w:tc>
          <w:tcPr>
            <w:tcW w:w="2324" w:type="dxa"/>
          </w:tcPr>
          <w:p w:rsidR="00E36084" w:rsidRDefault="00E36084">
            <w:pPr>
              <w:pStyle w:val="ConsPlusNormal"/>
              <w:jc w:val="center"/>
            </w:pPr>
            <w:r>
              <w:t>фенитоин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N03AD</w:t>
            </w:r>
          </w:p>
        </w:tc>
        <w:tc>
          <w:tcPr>
            <w:tcW w:w="3061" w:type="dxa"/>
          </w:tcPr>
          <w:p w:rsidR="00E36084" w:rsidRDefault="00E36084">
            <w:pPr>
              <w:pStyle w:val="ConsPlusNormal"/>
            </w:pPr>
            <w:r>
              <w:t>производные сукцинимида</w:t>
            </w:r>
          </w:p>
        </w:tc>
        <w:tc>
          <w:tcPr>
            <w:tcW w:w="2324" w:type="dxa"/>
          </w:tcPr>
          <w:p w:rsidR="00E36084" w:rsidRDefault="00E36084">
            <w:pPr>
              <w:pStyle w:val="ConsPlusNormal"/>
              <w:jc w:val="center"/>
            </w:pPr>
            <w:r>
              <w:t>этосуксимид</w:t>
            </w:r>
          </w:p>
        </w:tc>
        <w:tc>
          <w:tcPr>
            <w:tcW w:w="2721" w:type="dxa"/>
          </w:tcPr>
          <w:p w:rsidR="00E36084" w:rsidRDefault="00E36084">
            <w:pPr>
              <w:pStyle w:val="ConsPlusNormal"/>
            </w:pPr>
            <w:r>
              <w:t>капсулы</w:t>
            </w:r>
          </w:p>
        </w:tc>
      </w:tr>
      <w:tr w:rsidR="00E36084">
        <w:tc>
          <w:tcPr>
            <w:tcW w:w="964" w:type="dxa"/>
          </w:tcPr>
          <w:p w:rsidR="00E36084" w:rsidRDefault="00E36084">
            <w:pPr>
              <w:pStyle w:val="ConsPlusNormal"/>
              <w:jc w:val="center"/>
            </w:pPr>
            <w:r>
              <w:t>N03AE</w:t>
            </w:r>
          </w:p>
        </w:tc>
        <w:tc>
          <w:tcPr>
            <w:tcW w:w="3061" w:type="dxa"/>
          </w:tcPr>
          <w:p w:rsidR="00E36084" w:rsidRDefault="00E36084">
            <w:pPr>
              <w:pStyle w:val="ConsPlusNormal"/>
            </w:pPr>
            <w:r>
              <w:t>производные бензодиазепина</w:t>
            </w:r>
          </w:p>
        </w:tc>
        <w:tc>
          <w:tcPr>
            <w:tcW w:w="2324" w:type="dxa"/>
          </w:tcPr>
          <w:p w:rsidR="00E36084" w:rsidRDefault="00E36084">
            <w:pPr>
              <w:pStyle w:val="ConsPlusNormal"/>
              <w:jc w:val="center"/>
            </w:pPr>
            <w:r>
              <w:t>клоназепам</w:t>
            </w:r>
          </w:p>
        </w:tc>
        <w:tc>
          <w:tcPr>
            <w:tcW w:w="2721" w:type="dxa"/>
          </w:tcPr>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N03AF</w:t>
            </w:r>
          </w:p>
        </w:tc>
        <w:tc>
          <w:tcPr>
            <w:tcW w:w="3061" w:type="dxa"/>
            <w:vMerge w:val="restart"/>
          </w:tcPr>
          <w:p w:rsidR="00E36084" w:rsidRDefault="00E36084">
            <w:pPr>
              <w:pStyle w:val="ConsPlusNormal"/>
            </w:pPr>
            <w:r>
              <w:t>производные карбоксамида</w:t>
            </w:r>
          </w:p>
        </w:tc>
        <w:tc>
          <w:tcPr>
            <w:tcW w:w="2324" w:type="dxa"/>
          </w:tcPr>
          <w:p w:rsidR="00E36084" w:rsidRDefault="00E36084">
            <w:pPr>
              <w:pStyle w:val="ConsPlusNormal"/>
              <w:jc w:val="center"/>
            </w:pPr>
            <w:r>
              <w:t>карбамазепин</w:t>
            </w:r>
          </w:p>
        </w:tc>
        <w:tc>
          <w:tcPr>
            <w:tcW w:w="2721" w:type="dxa"/>
          </w:tcPr>
          <w:p w:rsidR="00E36084" w:rsidRDefault="00E36084">
            <w:pPr>
              <w:pStyle w:val="ConsPlusNormal"/>
            </w:pPr>
            <w:r>
              <w:t>таблетки;</w:t>
            </w:r>
          </w:p>
          <w:p w:rsidR="00E36084" w:rsidRDefault="00E36084">
            <w:pPr>
              <w:pStyle w:val="ConsPlusNormal"/>
            </w:pPr>
            <w:r>
              <w:t>таблетки пролонгированного действия;</w:t>
            </w:r>
          </w:p>
          <w:p w:rsidR="00E36084" w:rsidRDefault="00E36084">
            <w:pPr>
              <w:pStyle w:val="ConsPlusNormal"/>
            </w:pPr>
            <w:r>
              <w:t>таблетки пролонгированного действия, покрытые оболочкой;</w:t>
            </w:r>
          </w:p>
          <w:p w:rsidR="00E36084" w:rsidRDefault="00E36084">
            <w:pPr>
              <w:pStyle w:val="ConsPlusNormal"/>
            </w:pPr>
            <w:r>
              <w:t>таблетки пролонгированного действия,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окскарбазепин</w:t>
            </w:r>
          </w:p>
        </w:tc>
        <w:tc>
          <w:tcPr>
            <w:tcW w:w="2721" w:type="dxa"/>
          </w:tcPr>
          <w:p w:rsidR="00E36084" w:rsidRDefault="00E36084">
            <w:pPr>
              <w:pStyle w:val="ConsPlusNormal"/>
            </w:pPr>
            <w:r>
              <w:t>суспензия для приема внутрь;</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N03AG</w:t>
            </w:r>
          </w:p>
        </w:tc>
        <w:tc>
          <w:tcPr>
            <w:tcW w:w="3061" w:type="dxa"/>
          </w:tcPr>
          <w:p w:rsidR="00E36084" w:rsidRDefault="00E36084">
            <w:pPr>
              <w:pStyle w:val="ConsPlusNormal"/>
            </w:pPr>
            <w:r>
              <w:t>производные жирных кислот</w:t>
            </w:r>
          </w:p>
        </w:tc>
        <w:tc>
          <w:tcPr>
            <w:tcW w:w="2324" w:type="dxa"/>
          </w:tcPr>
          <w:p w:rsidR="00E36084" w:rsidRDefault="00E36084">
            <w:pPr>
              <w:pStyle w:val="ConsPlusNormal"/>
              <w:jc w:val="center"/>
            </w:pPr>
            <w:r>
              <w:t>вальпроевая кислота</w:t>
            </w:r>
          </w:p>
        </w:tc>
        <w:tc>
          <w:tcPr>
            <w:tcW w:w="2721" w:type="dxa"/>
          </w:tcPr>
          <w:p w:rsidR="00E36084" w:rsidRDefault="00E36084">
            <w:pPr>
              <w:pStyle w:val="ConsPlusNormal"/>
            </w:pPr>
            <w:r>
              <w:t>гранулы с пролонгированным высвобождением;</w:t>
            </w:r>
          </w:p>
          <w:p w:rsidR="00E36084" w:rsidRDefault="00E36084">
            <w:pPr>
              <w:pStyle w:val="ConsPlusNormal"/>
            </w:pPr>
            <w:r>
              <w:t>капли для приема внутрь;</w:t>
            </w:r>
          </w:p>
          <w:p w:rsidR="00E36084" w:rsidRDefault="00E36084">
            <w:pPr>
              <w:pStyle w:val="ConsPlusNormal"/>
            </w:pPr>
            <w:r>
              <w:t>капсулы кишечнорастворимые;</w:t>
            </w:r>
          </w:p>
          <w:p w:rsidR="00E36084" w:rsidRDefault="00E36084">
            <w:pPr>
              <w:pStyle w:val="ConsPlusNormal"/>
            </w:pPr>
            <w:r>
              <w:t>раствор для внутривенного введения;</w:t>
            </w:r>
          </w:p>
          <w:p w:rsidR="00E36084" w:rsidRDefault="00E36084">
            <w:pPr>
              <w:pStyle w:val="ConsPlusNormal"/>
            </w:pPr>
            <w:r>
              <w:t>сироп;</w:t>
            </w:r>
          </w:p>
          <w:p w:rsidR="00E36084" w:rsidRDefault="00E36084">
            <w:pPr>
              <w:pStyle w:val="ConsPlusNormal"/>
            </w:pPr>
            <w:r>
              <w:t>сироп (для детей);</w:t>
            </w:r>
          </w:p>
          <w:p w:rsidR="00E36084" w:rsidRDefault="00E36084">
            <w:pPr>
              <w:pStyle w:val="ConsPlusNormal"/>
            </w:pPr>
            <w:r>
              <w:t xml:space="preserve">таблетки, покрытые кишечнорастворимой </w:t>
            </w:r>
            <w:r>
              <w:lastRenderedPageBreak/>
              <w:t>оболочкой;</w:t>
            </w:r>
          </w:p>
          <w:p w:rsidR="00E36084" w:rsidRDefault="00E36084">
            <w:pPr>
              <w:pStyle w:val="ConsPlusNormal"/>
            </w:pPr>
            <w:r>
              <w:t>таблетки пролонгированного действия, покрытые 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val="restart"/>
          </w:tcPr>
          <w:p w:rsidR="00E36084" w:rsidRDefault="00E36084">
            <w:pPr>
              <w:pStyle w:val="ConsPlusNormal"/>
              <w:jc w:val="center"/>
            </w:pPr>
            <w:r>
              <w:lastRenderedPageBreak/>
              <w:t>N03AХ</w:t>
            </w:r>
          </w:p>
        </w:tc>
        <w:tc>
          <w:tcPr>
            <w:tcW w:w="3061" w:type="dxa"/>
            <w:vMerge w:val="restart"/>
          </w:tcPr>
          <w:p w:rsidR="00E36084" w:rsidRDefault="00E36084">
            <w:pPr>
              <w:pStyle w:val="ConsPlusNormal"/>
            </w:pPr>
            <w:r>
              <w:t>другие противоэпилептические препараты</w:t>
            </w:r>
          </w:p>
        </w:tc>
        <w:tc>
          <w:tcPr>
            <w:tcW w:w="2324" w:type="dxa"/>
          </w:tcPr>
          <w:p w:rsidR="00E36084" w:rsidRDefault="00E36084">
            <w:pPr>
              <w:pStyle w:val="ConsPlusNormal"/>
              <w:jc w:val="center"/>
            </w:pPr>
            <w:r>
              <w:t>бриварацетам</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лакосамид</w:t>
            </w:r>
          </w:p>
        </w:tc>
        <w:tc>
          <w:tcPr>
            <w:tcW w:w="2721" w:type="dxa"/>
          </w:tcPr>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леветирацетам</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приема внутрь;</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перампанел</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прегабалин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топирамат</w:t>
            </w:r>
          </w:p>
        </w:tc>
        <w:tc>
          <w:tcPr>
            <w:tcW w:w="2721" w:type="dxa"/>
          </w:tcPr>
          <w:p w:rsidR="00E36084" w:rsidRDefault="00E36084">
            <w:pPr>
              <w:pStyle w:val="ConsPlusNormal"/>
            </w:pPr>
            <w:r>
              <w:t>капсулы;</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N04</w:t>
            </w:r>
          </w:p>
        </w:tc>
        <w:tc>
          <w:tcPr>
            <w:tcW w:w="3061" w:type="dxa"/>
          </w:tcPr>
          <w:p w:rsidR="00E36084" w:rsidRDefault="00E36084">
            <w:pPr>
              <w:pStyle w:val="ConsPlusNormal"/>
            </w:pPr>
            <w:r>
              <w:t>противопаркинсонические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N04A</w:t>
            </w:r>
          </w:p>
        </w:tc>
        <w:tc>
          <w:tcPr>
            <w:tcW w:w="3061" w:type="dxa"/>
          </w:tcPr>
          <w:p w:rsidR="00E36084" w:rsidRDefault="00E36084">
            <w:pPr>
              <w:pStyle w:val="ConsPlusNormal"/>
            </w:pPr>
            <w:r>
              <w:t>антихолинергические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N04AA</w:t>
            </w:r>
          </w:p>
        </w:tc>
        <w:tc>
          <w:tcPr>
            <w:tcW w:w="3061" w:type="dxa"/>
            <w:vMerge w:val="restart"/>
          </w:tcPr>
          <w:p w:rsidR="00E36084" w:rsidRDefault="00E36084">
            <w:pPr>
              <w:pStyle w:val="ConsPlusNormal"/>
            </w:pPr>
            <w:r>
              <w:t>третичные амины</w:t>
            </w:r>
          </w:p>
        </w:tc>
        <w:tc>
          <w:tcPr>
            <w:tcW w:w="2324" w:type="dxa"/>
          </w:tcPr>
          <w:p w:rsidR="00E36084" w:rsidRDefault="00E36084">
            <w:pPr>
              <w:pStyle w:val="ConsPlusNormal"/>
              <w:jc w:val="center"/>
            </w:pPr>
            <w:r>
              <w:t>бипериден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тригексифенидил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N04B</w:t>
            </w:r>
          </w:p>
        </w:tc>
        <w:tc>
          <w:tcPr>
            <w:tcW w:w="3061" w:type="dxa"/>
          </w:tcPr>
          <w:p w:rsidR="00E36084" w:rsidRDefault="00E36084">
            <w:pPr>
              <w:pStyle w:val="ConsPlusNormal"/>
            </w:pPr>
            <w:r>
              <w:t>дофаминергические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N04BA</w:t>
            </w:r>
          </w:p>
        </w:tc>
        <w:tc>
          <w:tcPr>
            <w:tcW w:w="3061" w:type="dxa"/>
            <w:vMerge w:val="restart"/>
          </w:tcPr>
          <w:p w:rsidR="00E36084" w:rsidRDefault="00E36084">
            <w:pPr>
              <w:pStyle w:val="ConsPlusNormal"/>
            </w:pPr>
            <w:r>
              <w:t>допа и ее производные</w:t>
            </w:r>
          </w:p>
        </w:tc>
        <w:tc>
          <w:tcPr>
            <w:tcW w:w="2324" w:type="dxa"/>
          </w:tcPr>
          <w:p w:rsidR="00E36084" w:rsidRDefault="00E36084">
            <w:pPr>
              <w:pStyle w:val="ConsPlusNormal"/>
              <w:jc w:val="center"/>
            </w:pPr>
            <w:r>
              <w:t>леводопа + бенсеразид</w:t>
            </w:r>
          </w:p>
        </w:tc>
        <w:tc>
          <w:tcPr>
            <w:tcW w:w="2721" w:type="dxa"/>
          </w:tcPr>
          <w:p w:rsidR="00E36084" w:rsidRDefault="00E36084">
            <w:pPr>
              <w:pStyle w:val="ConsPlusNormal"/>
            </w:pPr>
            <w:r>
              <w:t>капсулы;</w:t>
            </w:r>
          </w:p>
          <w:p w:rsidR="00E36084" w:rsidRDefault="00E36084">
            <w:pPr>
              <w:pStyle w:val="ConsPlusNormal"/>
            </w:pPr>
            <w:r>
              <w:t>капсулы с модифицированным высвобождением;</w:t>
            </w:r>
          </w:p>
          <w:p w:rsidR="00E36084" w:rsidRDefault="00E36084">
            <w:pPr>
              <w:pStyle w:val="ConsPlusNormal"/>
            </w:pPr>
            <w:r>
              <w:t>таблетки;</w:t>
            </w:r>
          </w:p>
          <w:p w:rsidR="00E36084" w:rsidRDefault="00E36084">
            <w:pPr>
              <w:pStyle w:val="ConsPlusNormal"/>
            </w:pPr>
            <w:r>
              <w:t>таблетки диспергируемые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леводопа + карбидопа</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N04BB</w:t>
            </w:r>
          </w:p>
        </w:tc>
        <w:tc>
          <w:tcPr>
            <w:tcW w:w="3061" w:type="dxa"/>
          </w:tcPr>
          <w:p w:rsidR="00E36084" w:rsidRDefault="00E36084">
            <w:pPr>
              <w:pStyle w:val="ConsPlusNormal"/>
            </w:pPr>
            <w:r>
              <w:t>производные адамантана</w:t>
            </w:r>
          </w:p>
        </w:tc>
        <w:tc>
          <w:tcPr>
            <w:tcW w:w="2324" w:type="dxa"/>
          </w:tcPr>
          <w:p w:rsidR="00E36084" w:rsidRDefault="00E36084">
            <w:pPr>
              <w:pStyle w:val="ConsPlusNormal"/>
              <w:jc w:val="center"/>
            </w:pPr>
            <w:r>
              <w:t>амантадин</w:t>
            </w:r>
          </w:p>
        </w:tc>
        <w:tc>
          <w:tcPr>
            <w:tcW w:w="2721" w:type="dxa"/>
          </w:tcPr>
          <w:p w:rsidR="00E36084" w:rsidRDefault="00E36084">
            <w:pPr>
              <w:pStyle w:val="ConsPlusNormal"/>
            </w:pPr>
            <w:r>
              <w:t>раствор для инфузий;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N04BC</w:t>
            </w:r>
          </w:p>
        </w:tc>
        <w:tc>
          <w:tcPr>
            <w:tcW w:w="3061" w:type="dxa"/>
            <w:vMerge w:val="restart"/>
          </w:tcPr>
          <w:p w:rsidR="00E36084" w:rsidRDefault="00E36084">
            <w:pPr>
              <w:pStyle w:val="ConsPlusNormal"/>
            </w:pPr>
            <w:r>
              <w:t>агонисты дофаминовых рецепторов</w:t>
            </w:r>
          </w:p>
        </w:tc>
        <w:tc>
          <w:tcPr>
            <w:tcW w:w="2324" w:type="dxa"/>
          </w:tcPr>
          <w:p w:rsidR="00E36084" w:rsidRDefault="00E36084">
            <w:pPr>
              <w:pStyle w:val="ConsPlusNormal"/>
              <w:jc w:val="center"/>
            </w:pPr>
            <w:r>
              <w:t>пирибедил</w:t>
            </w:r>
          </w:p>
        </w:tc>
        <w:tc>
          <w:tcPr>
            <w:tcW w:w="2721" w:type="dxa"/>
          </w:tcPr>
          <w:p w:rsidR="00E36084" w:rsidRDefault="00E36084">
            <w:pPr>
              <w:pStyle w:val="ConsPlusNormal"/>
            </w:pPr>
            <w:r>
              <w:t>таблетки с контролируемым высвобождением, покрытые оболочкой;</w:t>
            </w:r>
          </w:p>
          <w:p w:rsidR="00E36084" w:rsidRDefault="00E36084">
            <w:pPr>
              <w:pStyle w:val="ConsPlusNormal"/>
            </w:pPr>
            <w:r>
              <w:t>таблетки с контролируемым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прамипексол</w:t>
            </w:r>
          </w:p>
        </w:tc>
        <w:tc>
          <w:tcPr>
            <w:tcW w:w="2721" w:type="dxa"/>
          </w:tcPr>
          <w:p w:rsidR="00E36084" w:rsidRDefault="00E36084">
            <w:pPr>
              <w:pStyle w:val="ConsPlusNormal"/>
            </w:pPr>
            <w:r>
              <w:t>таблетки;</w:t>
            </w:r>
          </w:p>
          <w:p w:rsidR="00E36084" w:rsidRDefault="00E36084">
            <w:pPr>
              <w:pStyle w:val="ConsPlusNormal"/>
            </w:pPr>
            <w:r>
              <w:t xml:space="preserve">таблетки пролонгированного </w:t>
            </w:r>
            <w:r>
              <w:lastRenderedPageBreak/>
              <w:t>действия</w:t>
            </w:r>
          </w:p>
        </w:tc>
      </w:tr>
      <w:tr w:rsidR="00E36084">
        <w:tc>
          <w:tcPr>
            <w:tcW w:w="964" w:type="dxa"/>
          </w:tcPr>
          <w:p w:rsidR="00E36084" w:rsidRDefault="00E36084">
            <w:pPr>
              <w:pStyle w:val="ConsPlusNormal"/>
              <w:jc w:val="center"/>
            </w:pPr>
            <w:r>
              <w:lastRenderedPageBreak/>
              <w:t>N05</w:t>
            </w:r>
          </w:p>
        </w:tc>
        <w:tc>
          <w:tcPr>
            <w:tcW w:w="3061" w:type="dxa"/>
          </w:tcPr>
          <w:p w:rsidR="00E36084" w:rsidRDefault="00E36084">
            <w:pPr>
              <w:pStyle w:val="ConsPlusNormal"/>
            </w:pPr>
            <w:r>
              <w:t>психолептики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N05A</w:t>
            </w:r>
          </w:p>
        </w:tc>
        <w:tc>
          <w:tcPr>
            <w:tcW w:w="3061" w:type="dxa"/>
          </w:tcPr>
          <w:p w:rsidR="00E36084" w:rsidRDefault="00E36084">
            <w:pPr>
              <w:pStyle w:val="ConsPlusNormal"/>
            </w:pPr>
            <w:r>
              <w:t>антипсихотические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N05AA</w:t>
            </w:r>
          </w:p>
        </w:tc>
        <w:tc>
          <w:tcPr>
            <w:tcW w:w="3061" w:type="dxa"/>
            <w:vMerge w:val="restart"/>
          </w:tcPr>
          <w:p w:rsidR="00E36084" w:rsidRDefault="00E36084">
            <w:pPr>
              <w:pStyle w:val="ConsPlusNormal"/>
            </w:pPr>
            <w:r>
              <w:t>алифатические производные фенотиазина</w:t>
            </w:r>
          </w:p>
        </w:tc>
        <w:tc>
          <w:tcPr>
            <w:tcW w:w="2324" w:type="dxa"/>
          </w:tcPr>
          <w:p w:rsidR="00E36084" w:rsidRDefault="00E36084">
            <w:pPr>
              <w:pStyle w:val="ConsPlusNormal"/>
              <w:jc w:val="center"/>
            </w:pPr>
            <w:r>
              <w:t>левомепромазин</w:t>
            </w:r>
          </w:p>
        </w:tc>
        <w:tc>
          <w:tcPr>
            <w:tcW w:w="2721" w:type="dxa"/>
          </w:tcPr>
          <w:p w:rsidR="00E36084" w:rsidRDefault="00E36084">
            <w:pPr>
              <w:pStyle w:val="ConsPlusNormal"/>
            </w:pPr>
            <w:r>
              <w:t>раствор для инфузий и внутримышечного введения;</w:t>
            </w:r>
          </w:p>
          <w:p w:rsidR="00E36084" w:rsidRDefault="00E36084">
            <w:pPr>
              <w:pStyle w:val="ConsPlusNormal"/>
            </w:pPr>
            <w:r>
              <w:t>таблетки,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хлорпромазин</w:t>
            </w:r>
          </w:p>
        </w:tc>
        <w:tc>
          <w:tcPr>
            <w:tcW w:w="2721" w:type="dxa"/>
          </w:tcPr>
          <w:p w:rsidR="00E36084" w:rsidRDefault="00E36084">
            <w:pPr>
              <w:pStyle w:val="ConsPlusNormal"/>
            </w:pPr>
            <w:r>
              <w:t>драже;</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N05AB</w:t>
            </w:r>
          </w:p>
        </w:tc>
        <w:tc>
          <w:tcPr>
            <w:tcW w:w="3061" w:type="dxa"/>
            <w:vMerge w:val="restart"/>
          </w:tcPr>
          <w:p w:rsidR="00E36084" w:rsidRDefault="00E36084">
            <w:pPr>
              <w:pStyle w:val="ConsPlusNormal"/>
            </w:pPr>
            <w:r>
              <w:t>пиперазиновые производные фенотиазина</w:t>
            </w:r>
          </w:p>
        </w:tc>
        <w:tc>
          <w:tcPr>
            <w:tcW w:w="2324" w:type="dxa"/>
          </w:tcPr>
          <w:p w:rsidR="00E36084" w:rsidRDefault="00E36084">
            <w:pPr>
              <w:pStyle w:val="ConsPlusNormal"/>
              <w:jc w:val="center"/>
            </w:pPr>
            <w:r>
              <w:t>перфеназин</w:t>
            </w:r>
          </w:p>
        </w:tc>
        <w:tc>
          <w:tcPr>
            <w:tcW w:w="2721" w:type="dxa"/>
          </w:tcPr>
          <w:p w:rsidR="00E36084" w:rsidRDefault="00E36084">
            <w:pPr>
              <w:pStyle w:val="ConsPlusNormal"/>
            </w:pPr>
            <w:r>
              <w:t>таблетки,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трифлуоперазин</w:t>
            </w:r>
          </w:p>
        </w:tc>
        <w:tc>
          <w:tcPr>
            <w:tcW w:w="2721" w:type="dxa"/>
          </w:tcPr>
          <w:p w:rsidR="00E36084" w:rsidRDefault="00E36084">
            <w:pPr>
              <w:pStyle w:val="ConsPlusNormal"/>
            </w:pPr>
            <w:r>
              <w:t>раствор для внутримышечного введения;</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флуфеназин</w:t>
            </w:r>
          </w:p>
        </w:tc>
        <w:tc>
          <w:tcPr>
            <w:tcW w:w="2721" w:type="dxa"/>
          </w:tcPr>
          <w:p w:rsidR="00E36084" w:rsidRDefault="00E36084">
            <w:pPr>
              <w:pStyle w:val="ConsPlusNormal"/>
            </w:pPr>
            <w:r>
              <w:t>раствор для внутримышечного введения (масляный)</w:t>
            </w:r>
          </w:p>
        </w:tc>
      </w:tr>
      <w:tr w:rsidR="00E36084">
        <w:tc>
          <w:tcPr>
            <w:tcW w:w="964" w:type="dxa"/>
            <w:vMerge w:val="restart"/>
          </w:tcPr>
          <w:p w:rsidR="00E36084" w:rsidRDefault="00E36084">
            <w:pPr>
              <w:pStyle w:val="ConsPlusNormal"/>
              <w:jc w:val="center"/>
            </w:pPr>
            <w:r>
              <w:t>N05AC</w:t>
            </w:r>
          </w:p>
        </w:tc>
        <w:tc>
          <w:tcPr>
            <w:tcW w:w="3061" w:type="dxa"/>
            <w:vMerge w:val="restart"/>
          </w:tcPr>
          <w:p w:rsidR="00E36084" w:rsidRDefault="00E36084">
            <w:pPr>
              <w:pStyle w:val="ConsPlusNormal"/>
            </w:pPr>
            <w:r>
              <w:t>пиперидиновые производные фенотиазина</w:t>
            </w:r>
          </w:p>
        </w:tc>
        <w:tc>
          <w:tcPr>
            <w:tcW w:w="2324" w:type="dxa"/>
          </w:tcPr>
          <w:p w:rsidR="00E36084" w:rsidRDefault="00E36084">
            <w:pPr>
              <w:pStyle w:val="ConsPlusNormal"/>
              <w:jc w:val="center"/>
            </w:pPr>
            <w:r>
              <w:t>перициазин</w:t>
            </w:r>
          </w:p>
        </w:tc>
        <w:tc>
          <w:tcPr>
            <w:tcW w:w="2721" w:type="dxa"/>
          </w:tcPr>
          <w:p w:rsidR="00E36084" w:rsidRDefault="00E36084">
            <w:pPr>
              <w:pStyle w:val="ConsPlusNormal"/>
            </w:pPr>
            <w:r>
              <w:t>капсулы;</w:t>
            </w:r>
          </w:p>
          <w:p w:rsidR="00E36084" w:rsidRDefault="00E36084">
            <w:pPr>
              <w:pStyle w:val="ConsPlusNormal"/>
            </w:pPr>
            <w:r>
              <w:t>раствор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тиоридазин</w:t>
            </w:r>
          </w:p>
        </w:tc>
        <w:tc>
          <w:tcPr>
            <w:tcW w:w="2721" w:type="dxa"/>
          </w:tcPr>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N05AD</w:t>
            </w:r>
          </w:p>
        </w:tc>
        <w:tc>
          <w:tcPr>
            <w:tcW w:w="3061" w:type="dxa"/>
          </w:tcPr>
          <w:p w:rsidR="00E36084" w:rsidRDefault="00E36084">
            <w:pPr>
              <w:pStyle w:val="ConsPlusNormal"/>
            </w:pPr>
            <w:r>
              <w:t>производные бутирофенона</w:t>
            </w:r>
          </w:p>
        </w:tc>
        <w:tc>
          <w:tcPr>
            <w:tcW w:w="2324" w:type="dxa"/>
          </w:tcPr>
          <w:p w:rsidR="00E36084" w:rsidRDefault="00E36084">
            <w:pPr>
              <w:pStyle w:val="ConsPlusNormal"/>
              <w:jc w:val="center"/>
            </w:pPr>
            <w:r>
              <w:t>галоперидол</w:t>
            </w:r>
          </w:p>
        </w:tc>
        <w:tc>
          <w:tcPr>
            <w:tcW w:w="2721" w:type="dxa"/>
          </w:tcPr>
          <w:p w:rsidR="00E36084" w:rsidRDefault="00E36084">
            <w:pPr>
              <w:pStyle w:val="ConsPlusNormal"/>
            </w:pPr>
            <w:r>
              <w:t>капли для приема внутрь;</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внутримышечного введения;</w:t>
            </w:r>
          </w:p>
          <w:p w:rsidR="00E36084" w:rsidRDefault="00E36084">
            <w:pPr>
              <w:pStyle w:val="ConsPlusNormal"/>
            </w:pPr>
            <w:r>
              <w:t>раствор для внутримышечного введения (масляный);</w:t>
            </w:r>
          </w:p>
          <w:p w:rsidR="00E36084" w:rsidRDefault="00E36084">
            <w:pPr>
              <w:pStyle w:val="ConsPlusNormal"/>
            </w:pPr>
            <w:r>
              <w:t>таблетки</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дроперидол</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инъекций</w:t>
            </w:r>
          </w:p>
        </w:tc>
      </w:tr>
      <w:tr w:rsidR="00E36084">
        <w:tc>
          <w:tcPr>
            <w:tcW w:w="964" w:type="dxa"/>
            <w:vMerge w:val="restart"/>
          </w:tcPr>
          <w:p w:rsidR="00E36084" w:rsidRDefault="00E36084">
            <w:pPr>
              <w:pStyle w:val="ConsPlusNormal"/>
              <w:jc w:val="center"/>
            </w:pPr>
            <w:r>
              <w:t>N05AE</w:t>
            </w:r>
          </w:p>
        </w:tc>
        <w:tc>
          <w:tcPr>
            <w:tcW w:w="3061" w:type="dxa"/>
            <w:vMerge w:val="restart"/>
          </w:tcPr>
          <w:p w:rsidR="00E36084" w:rsidRDefault="00E36084">
            <w:pPr>
              <w:pStyle w:val="ConsPlusNormal"/>
            </w:pPr>
            <w:r>
              <w:t>производные индола</w:t>
            </w:r>
          </w:p>
        </w:tc>
        <w:tc>
          <w:tcPr>
            <w:tcW w:w="2324" w:type="dxa"/>
          </w:tcPr>
          <w:p w:rsidR="00E36084" w:rsidRDefault="00E36084">
            <w:pPr>
              <w:pStyle w:val="ConsPlusNormal"/>
              <w:jc w:val="center"/>
            </w:pPr>
            <w:r>
              <w:t>луразидон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сертиндол</w:t>
            </w:r>
          </w:p>
        </w:tc>
        <w:tc>
          <w:tcPr>
            <w:tcW w:w="2721" w:type="dxa"/>
          </w:tcPr>
          <w:p w:rsidR="00E36084" w:rsidRDefault="00E36084">
            <w:pPr>
              <w:pStyle w:val="ConsPlusNormal"/>
            </w:pPr>
            <w:r>
              <w:t>таблетки, покрытые оболочкой</w:t>
            </w:r>
          </w:p>
        </w:tc>
      </w:tr>
      <w:tr w:rsidR="00E36084">
        <w:tc>
          <w:tcPr>
            <w:tcW w:w="964" w:type="dxa"/>
            <w:vMerge w:val="restart"/>
          </w:tcPr>
          <w:p w:rsidR="00E36084" w:rsidRDefault="00E36084">
            <w:pPr>
              <w:pStyle w:val="ConsPlusNormal"/>
              <w:jc w:val="center"/>
            </w:pPr>
            <w:r>
              <w:t>N 05AF</w:t>
            </w:r>
          </w:p>
        </w:tc>
        <w:tc>
          <w:tcPr>
            <w:tcW w:w="3061" w:type="dxa"/>
            <w:vMerge w:val="restart"/>
          </w:tcPr>
          <w:p w:rsidR="00E36084" w:rsidRDefault="00E36084">
            <w:pPr>
              <w:pStyle w:val="ConsPlusNormal"/>
            </w:pPr>
            <w:r>
              <w:t>производные тиоксантена</w:t>
            </w:r>
          </w:p>
        </w:tc>
        <w:tc>
          <w:tcPr>
            <w:tcW w:w="2324" w:type="dxa"/>
          </w:tcPr>
          <w:p w:rsidR="00E36084" w:rsidRDefault="00E36084">
            <w:pPr>
              <w:pStyle w:val="ConsPlusNormal"/>
              <w:jc w:val="center"/>
            </w:pPr>
            <w:r>
              <w:t>зуклопентиксол</w:t>
            </w:r>
          </w:p>
        </w:tc>
        <w:tc>
          <w:tcPr>
            <w:tcW w:w="2721" w:type="dxa"/>
          </w:tcPr>
          <w:p w:rsidR="00E36084" w:rsidRDefault="00E36084">
            <w:pPr>
              <w:pStyle w:val="ConsPlusNormal"/>
            </w:pPr>
            <w:r>
              <w:t>раствор для внутримышечного введения (масляный);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флупентиксол</w:t>
            </w:r>
          </w:p>
        </w:tc>
        <w:tc>
          <w:tcPr>
            <w:tcW w:w="2721" w:type="dxa"/>
          </w:tcPr>
          <w:p w:rsidR="00E36084" w:rsidRDefault="00E36084">
            <w:pPr>
              <w:pStyle w:val="ConsPlusNormal"/>
            </w:pPr>
            <w:r>
              <w:t>раствор для внутримышечного введения (масляный);</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lastRenderedPageBreak/>
              <w:t>N05AH</w:t>
            </w:r>
          </w:p>
        </w:tc>
        <w:tc>
          <w:tcPr>
            <w:tcW w:w="3061" w:type="dxa"/>
            <w:vMerge w:val="restart"/>
          </w:tcPr>
          <w:p w:rsidR="00E36084" w:rsidRDefault="00E36084">
            <w:pPr>
              <w:pStyle w:val="ConsPlusNormal"/>
            </w:pPr>
            <w:r>
              <w:t>диазепины, оксазепины, тиазепины и оксепины</w:t>
            </w:r>
          </w:p>
        </w:tc>
        <w:tc>
          <w:tcPr>
            <w:tcW w:w="2324" w:type="dxa"/>
          </w:tcPr>
          <w:p w:rsidR="00E36084" w:rsidRDefault="00E36084">
            <w:pPr>
              <w:pStyle w:val="ConsPlusNormal"/>
              <w:jc w:val="center"/>
            </w:pPr>
            <w:r>
              <w:t>кветиапин</w:t>
            </w:r>
          </w:p>
        </w:tc>
        <w:tc>
          <w:tcPr>
            <w:tcW w:w="2721" w:type="dxa"/>
          </w:tcPr>
          <w:p w:rsidR="00E36084" w:rsidRDefault="00E36084">
            <w:pPr>
              <w:pStyle w:val="ConsPlusNormal"/>
            </w:pPr>
            <w:r>
              <w:t>таблетки, покрытые пленочной оболочкой;</w:t>
            </w:r>
          </w:p>
          <w:p w:rsidR="00E36084" w:rsidRDefault="00E36084">
            <w:pPr>
              <w:pStyle w:val="ConsPlusNormal"/>
            </w:pPr>
            <w:r>
              <w:t>таблетки пролонгированного действия, покрытые пленочной оболочкой;</w:t>
            </w:r>
          </w:p>
          <w:p w:rsidR="00E36084" w:rsidRDefault="00E36084">
            <w:pPr>
              <w:pStyle w:val="ConsPlusNormal"/>
            </w:pPr>
            <w:r>
              <w:t>таблетки с пролонгированным высвобождением,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оланзапин</w:t>
            </w:r>
          </w:p>
        </w:tc>
        <w:tc>
          <w:tcPr>
            <w:tcW w:w="2721" w:type="dxa"/>
          </w:tcPr>
          <w:p w:rsidR="00E36084" w:rsidRDefault="00E36084">
            <w:pPr>
              <w:pStyle w:val="ConsPlusNormal"/>
            </w:pPr>
            <w:r>
              <w:t>таблетки;</w:t>
            </w:r>
          </w:p>
          <w:p w:rsidR="00E36084" w:rsidRDefault="00E36084">
            <w:pPr>
              <w:pStyle w:val="ConsPlusNormal"/>
            </w:pPr>
            <w:r>
              <w:t>таблетки, диспергируемые в полости рта;</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N05AL</w:t>
            </w:r>
          </w:p>
        </w:tc>
        <w:tc>
          <w:tcPr>
            <w:tcW w:w="3061" w:type="dxa"/>
          </w:tcPr>
          <w:p w:rsidR="00E36084" w:rsidRDefault="00E36084">
            <w:pPr>
              <w:pStyle w:val="ConsPlusNormal"/>
            </w:pPr>
            <w:r>
              <w:t>бензамиды</w:t>
            </w:r>
          </w:p>
        </w:tc>
        <w:tc>
          <w:tcPr>
            <w:tcW w:w="2324" w:type="dxa"/>
          </w:tcPr>
          <w:p w:rsidR="00E36084" w:rsidRDefault="00E36084">
            <w:pPr>
              <w:pStyle w:val="ConsPlusNormal"/>
              <w:jc w:val="center"/>
            </w:pPr>
            <w:r>
              <w:t>сульпирид</w:t>
            </w:r>
          </w:p>
        </w:tc>
        <w:tc>
          <w:tcPr>
            <w:tcW w:w="2721" w:type="dxa"/>
          </w:tcPr>
          <w:p w:rsidR="00E36084" w:rsidRDefault="00E36084">
            <w:pPr>
              <w:pStyle w:val="ConsPlusNormal"/>
            </w:pPr>
            <w:r>
              <w:t>капсулы;</w:t>
            </w:r>
          </w:p>
          <w:p w:rsidR="00E36084" w:rsidRDefault="00E36084">
            <w:pPr>
              <w:pStyle w:val="ConsPlusNormal"/>
            </w:pPr>
            <w:r>
              <w:t>раствор для внутримышечного введения;</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N05AХ</w:t>
            </w:r>
          </w:p>
        </w:tc>
        <w:tc>
          <w:tcPr>
            <w:tcW w:w="3061" w:type="dxa"/>
            <w:vMerge w:val="restart"/>
          </w:tcPr>
          <w:p w:rsidR="00E36084" w:rsidRDefault="00E36084">
            <w:pPr>
              <w:pStyle w:val="ConsPlusNormal"/>
            </w:pPr>
            <w:r>
              <w:t>другие антипсихотические средства</w:t>
            </w:r>
          </w:p>
        </w:tc>
        <w:tc>
          <w:tcPr>
            <w:tcW w:w="2324" w:type="dxa"/>
          </w:tcPr>
          <w:p w:rsidR="00E36084" w:rsidRDefault="00E36084">
            <w:pPr>
              <w:pStyle w:val="ConsPlusNormal"/>
              <w:jc w:val="center"/>
            </w:pPr>
            <w:r>
              <w:t>карипразин</w:t>
            </w:r>
          </w:p>
        </w:tc>
        <w:tc>
          <w:tcPr>
            <w:tcW w:w="2721" w:type="dxa"/>
          </w:tcPr>
          <w:p w:rsidR="00E36084" w:rsidRDefault="00E36084">
            <w:pPr>
              <w:pStyle w:val="ConsPlusNormal"/>
            </w:pPr>
            <w:r>
              <w:t>капсулы</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палиперидон</w:t>
            </w:r>
          </w:p>
        </w:tc>
        <w:tc>
          <w:tcPr>
            <w:tcW w:w="2721" w:type="dxa"/>
          </w:tcPr>
          <w:p w:rsidR="00E36084" w:rsidRDefault="00E36084">
            <w:pPr>
              <w:pStyle w:val="ConsPlusNormal"/>
            </w:pPr>
            <w:r>
              <w:t>суспензия для внутримышечного введения пролонгированного действия;</w:t>
            </w:r>
          </w:p>
          <w:p w:rsidR="00E36084" w:rsidRDefault="00E36084">
            <w:pPr>
              <w:pStyle w:val="ConsPlusNormal"/>
            </w:pPr>
            <w:r>
              <w:t>таблетки пролонгированного действия,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рисперидон</w:t>
            </w:r>
          </w:p>
        </w:tc>
        <w:tc>
          <w:tcPr>
            <w:tcW w:w="2721" w:type="dxa"/>
          </w:tcPr>
          <w:p w:rsidR="00E36084" w:rsidRDefault="00E36084">
            <w:pPr>
              <w:pStyle w:val="ConsPlusNormal"/>
            </w:pPr>
            <w:r>
              <w:t xml:space="preserve">порошок для приготовления суспензии для </w:t>
            </w:r>
            <w:r>
              <w:lastRenderedPageBreak/>
              <w:t>внутримышечного введения пролонгированного действия;</w:t>
            </w:r>
          </w:p>
          <w:p w:rsidR="00E36084" w:rsidRDefault="00E36084">
            <w:pPr>
              <w:pStyle w:val="ConsPlusNormal"/>
            </w:pPr>
            <w:r>
              <w:t>раствор для приема внутрь;</w:t>
            </w:r>
          </w:p>
          <w:p w:rsidR="00E36084" w:rsidRDefault="00E36084">
            <w:pPr>
              <w:pStyle w:val="ConsPlusNormal"/>
            </w:pPr>
            <w:r>
              <w:t>таблетки, диспергируемые в полости рта;</w:t>
            </w:r>
          </w:p>
          <w:p w:rsidR="00E36084" w:rsidRDefault="00E36084">
            <w:pPr>
              <w:pStyle w:val="ConsPlusNormal"/>
            </w:pPr>
            <w:r>
              <w:t>таблетки для рассасывания;</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N05B</w:t>
            </w:r>
          </w:p>
        </w:tc>
        <w:tc>
          <w:tcPr>
            <w:tcW w:w="3061" w:type="dxa"/>
          </w:tcPr>
          <w:p w:rsidR="00E36084" w:rsidRDefault="00E36084">
            <w:pPr>
              <w:pStyle w:val="ConsPlusNormal"/>
            </w:pPr>
            <w:r>
              <w:t>анксиолитики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N05BA</w:t>
            </w:r>
          </w:p>
        </w:tc>
        <w:tc>
          <w:tcPr>
            <w:tcW w:w="3061" w:type="dxa"/>
            <w:vMerge w:val="restart"/>
          </w:tcPr>
          <w:p w:rsidR="00E36084" w:rsidRDefault="00E36084">
            <w:pPr>
              <w:pStyle w:val="ConsPlusNormal"/>
            </w:pPr>
            <w:r>
              <w:t>производные бензодиазепина</w:t>
            </w:r>
          </w:p>
        </w:tc>
        <w:tc>
          <w:tcPr>
            <w:tcW w:w="2324" w:type="dxa"/>
          </w:tcPr>
          <w:p w:rsidR="00E36084" w:rsidRDefault="00E36084">
            <w:pPr>
              <w:pStyle w:val="ConsPlusNormal"/>
              <w:jc w:val="center"/>
            </w:pPr>
            <w:r>
              <w:t>бромдигидро-хлорфенилбен-зодиазепин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p w:rsidR="00E36084" w:rsidRDefault="00E36084">
            <w:pPr>
              <w:pStyle w:val="ConsPlusNormal"/>
            </w:pPr>
            <w:r>
              <w:t>таблетки, диспергируемые в полости рта</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диазепам</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лоразепам</w:t>
            </w:r>
          </w:p>
        </w:tc>
        <w:tc>
          <w:tcPr>
            <w:tcW w:w="2721" w:type="dxa"/>
          </w:tcPr>
          <w:p w:rsidR="00E36084" w:rsidRDefault="00E36084">
            <w:pPr>
              <w:pStyle w:val="ConsPlusNormal"/>
            </w:pPr>
            <w:r>
              <w:t>таблетки, покрытые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оксазепам</w:t>
            </w:r>
          </w:p>
        </w:tc>
        <w:tc>
          <w:tcPr>
            <w:tcW w:w="2721" w:type="dxa"/>
          </w:tcPr>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N05BB</w:t>
            </w:r>
          </w:p>
        </w:tc>
        <w:tc>
          <w:tcPr>
            <w:tcW w:w="3061" w:type="dxa"/>
          </w:tcPr>
          <w:p w:rsidR="00E36084" w:rsidRDefault="00E36084">
            <w:pPr>
              <w:pStyle w:val="ConsPlusNormal"/>
            </w:pPr>
            <w:r>
              <w:t>производные дифенилметана</w:t>
            </w:r>
          </w:p>
        </w:tc>
        <w:tc>
          <w:tcPr>
            <w:tcW w:w="2324" w:type="dxa"/>
          </w:tcPr>
          <w:p w:rsidR="00E36084" w:rsidRDefault="00E36084">
            <w:pPr>
              <w:pStyle w:val="ConsPlusNormal"/>
              <w:jc w:val="center"/>
            </w:pPr>
            <w:r>
              <w:t>гидроксизин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N05C</w:t>
            </w:r>
          </w:p>
        </w:tc>
        <w:tc>
          <w:tcPr>
            <w:tcW w:w="3061" w:type="dxa"/>
          </w:tcPr>
          <w:p w:rsidR="00E36084" w:rsidRDefault="00E36084">
            <w:pPr>
              <w:pStyle w:val="ConsPlusNormal"/>
            </w:pPr>
            <w:r>
              <w:t>снотворные и седативные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N05CD</w:t>
            </w:r>
          </w:p>
        </w:tc>
        <w:tc>
          <w:tcPr>
            <w:tcW w:w="3061" w:type="dxa"/>
            <w:vMerge w:val="restart"/>
          </w:tcPr>
          <w:p w:rsidR="00E36084" w:rsidRDefault="00E36084">
            <w:pPr>
              <w:pStyle w:val="ConsPlusNormal"/>
            </w:pPr>
            <w:r>
              <w:t>производные бензодиазепина</w:t>
            </w:r>
          </w:p>
        </w:tc>
        <w:tc>
          <w:tcPr>
            <w:tcW w:w="2324" w:type="dxa"/>
          </w:tcPr>
          <w:p w:rsidR="00E36084" w:rsidRDefault="00E36084">
            <w:pPr>
              <w:pStyle w:val="ConsPlusNormal"/>
              <w:jc w:val="center"/>
            </w:pPr>
            <w:r>
              <w:t>мидазолам</w:t>
            </w:r>
          </w:p>
        </w:tc>
        <w:tc>
          <w:tcPr>
            <w:tcW w:w="2721" w:type="dxa"/>
          </w:tcPr>
          <w:p w:rsidR="00E36084" w:rsidRDefault="00E36084">
            <w:pPr>
              <w:pStyle w:val="ConsPlusNormal"/>
            </w:pPr>
            <w:r>
              <w:t>раствор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нитразепам</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N05CF</w:t>
            </w:r>
          </w:p>
        </w:tc>
        <w:tc>
          <w:tcPr>
            <w:tcW w:w="3061" w:type="dxa"/>
          </w:tcPr>
          <w:p w:rsidR="00E36084" w:rsidRDefault="00E36084">
            <w:pPr>
              <w:pStyle w:val="ConsPlusNormal"/>
            </w:pPr>
            <w:r>
              <w:t>бензодиазепиноподобные средства</w:t>
            </w:r>
          </w:p>
        </w:tc>
        <w:tc>
          <w:tcPr>
            <w:tcW w:w="2324" w:type="dxa"/>
          </w:tcPr>
          <w:p w:rsidR="00E36084" w:rsidRDefault="00E36084">
            <w:pPr>
              <w:pStyle w:val="ConsPlusNormal"/>
              <w:jc w:val="center"/>
            </w:pPr>
            <w:r>
              <w:t>зопиклон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N06</w:t>
            </w:r>
          </w:p>
        </w:tc>
        <w:tc>
          <w:tcPr>
            <w:tcW w:w="3061" w:type="dxa"/>
          </w:tcPr>
          <w:p w:rsidR="00E36084" w:rsidRDefault="00E36084">
            <w:pPr>
              <w:pStyle w:val="ConsPlusNormal"/>
            </w:pPr>
            <w:r>
              <w:t>психоаналептики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N06A</w:t>
            </w:r>
          </w:p>
        </w:tc>
        <w:tc>
          <w:tcPr>
            <w:tcW w:w="3061" w:type="dxa"/>
          </w:tcPr>
          <w:p w:rsidR="00E36084" w:rsidRDefault="00E36084">
            <w:pPr>
              <w:pStyle w:val="ConsPlusNormal"/>
            </w:pPr>
            <w:r>
              <w:t>антидепрессанты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N06AA</w:t>
            </w:r>
          </w:p>
        </w:tc>
        <w:tc>
          <w:tcPr>
            <w:tcW w:w="3061" w:type="dxa"/>
            <w:vMerge w:val="restart"/>
          </w:tcPr>
          <w:p w:rsidR="00E36084" w:rsidRDefault="00E36084">
            <w:pPr>
              <w:pStyle w:val="ConsPlusNormal"/>
            </w:pPr>
            <w:r>
              <w:t>неселективные ингибиторы обратного захвата моноаминов</w:t>
            </w:r>
          </w:p>
        </w:tc>
        <w:tc>
          <w:tcPr>
            <w:tcW w:w="2324" w:type="dxa"/>
          </w:tcPr>
          <w:p w:rsidR="00E36084" w:rsidRDefault="00E36084">
            <w:pPr>
              <w:pStyle w:val="ConsPlusNormal"/>
              <w:jc w:val="center"/>
            </w:pPr>
            <w:r>
              <w:t>амитриптилин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имипрамин</w:t>
            </w:r>
          </w:p>
        </w:tc>
        <w:tc>
          <w:tcPr>
            <w:tcW w:w="2721" w:type="dxa"/>
          </w:tcPr>
          <w:p w:rsidR="00E36084" w:rsidRDefault="00E36084">
            <w:pPr>
              <w:pStyle w:val="ConsPlusNormal"/>
            </w:pPr>
            <w:r>
              <w:t>драже;</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кломипрамин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p w:rsidR="00E36084" w:rsidRDefault="00E36084">
            <w:pPr>
              <w:pStyle w:val="ConsPlusNormal"/>
            </w:pPr>
            <w:r>
              <w:t xml:space="preserve">таблетки пролонгированного действия, покрытые пленочной </w:t>
            </w:r>
            <w:r>
              <w:lastRenderedPageBreak/>
              <w:t>оболочкой</w:t>
            </w:r>
          </w:p>
        </w:tc>
      </w:tr>
      <w:tr w:rsidR="00E36084">
        <w:tc>
          <w:tcPr>
            <w:tcW w:w="964" w:type="dxa"/>
            <w:vMerge w:val="restart"/>
          </w:tcPr>
          <w:p w:rsidR="00E36084" w:rsidRDefault="00E36084">
            <w:pPr>
              <w:pStyle w:val="ConsPlusNormal"/>
              <w:jc w:val="center"/>
            </w:pPr>
            <w:r>
              <w:lastRenderedPageBreak/>
              <w:t>N06AB</w:t>
            </w:r>
          </w:p>
        </w:tc>
        <w:tc>
          <w:tcPr>
            <w:tcW w:w="3061" w:type="dxa"/>
            <w:vMerge w:val="restart"/>
          </w:tcPr>
          <w:p w:rsidR="00E36084" w:rsidRDefault="00E36084">
            <w:pPr>
              <w:pStyle w:val="ConsPlusNormal"/>
            </w:pPr>
            <w:r>
              <w:t>селективные ингибиторы обратного захвата серотонина</w:t>
            </w:r>
          </w:p>
        </w:tc>
        <w:tc>
          <w:tcPr>
            <w:tcW w:w="2324" w:type="dxa"/>
          </w:tcPr>
          <w:p w:rsidR="00E36084" w:rsidRDefault="00E36084">
            <w:pPr>
              <w:pStyle w:val="ConsPlusNormal"/>
              <w:jc w:val="center"/>
            </w:pPr>
            <w:r>
              <w:t>пароксетин</w:t>
            </w:r>
          </w:p>
        </w:tc>
        <w:tc>
          <w:tcPr>
            <w:tcW w:w="2721" w:type="dxa"/>
          </w:tcPr>
          <w:p w:rsidR="00E36084" w:rsidRDefault="00E36084">
            <w:pPr>
              <w:pStyle w:val="ConsPlusNormal"/>
            </w:pPr>
            <w:r>
              <w:t>капли для приема внутрь;</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сертралин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флуоксетин</w:t>
            </w:r>
          </w:p>
        </w:tc>
        <w:tc>
          <w:tcPr>
            <w:tcW w:w="2721" w:type="dxa"/>
          </w:tcPr>
          <w:p w:rsidR="00E36084" w:rsidRDefault="00E36084">
            <w:pPr>
              <w:pStyle w:val="ConsPlusNormal"/>
            </w:pPr>
            <w:r>
              <w:t>капсулы</w:t>
            </w:r>
          </w:p>
        </w:tc>
      </w:tr>
      <w:tr w:rsidR="00E36084">
        <w:tc>
          <w:tcPr>
            <w:tcW w:w="964" w:type="dxa"/>
            <w:vMerge w:val="restart"/>
          </w:tcPr>
          <w:p w:rsidR="00E36084" w:rsidRDefault="00E36084">
            <w:pPr>
              <w:pStyle w:val="ConsPlusNormal"/>
              <w:jc w:val="center"/>
            </w:pPr>
            <w:r>
              <w:t>N06AХ</w:t>
            </w:r>
          </w:p>
        </w:tc>
        <w:tc>
          <w:tcPr>
            <w:tcW w:w="3061" w:type="dxa"/>
            <w:vMerge w:val="restart"/>
          </w:tcPr>
          <w:p w:rsidR="00E36084" w:rsidRDefault="00E36084">
            <w:pPr>
              <w:pStyle w:val="ConsPlusNormal"/>
            </w:pPr>
            <w:r>
              <w:t>другие антидепрессанты</w:t>
            </w:r>
          </w:p>
        </w:tc>
        <w:tc>
          <w:tcPr>
            <w:tcW w:w="2324" w:type="dxa"/>
          </w:tcPr>
          <w:p w:rsidR="00E36084" w:rsidRDefault="00E36084">
            <w:pPr>
              <w:pStyle w:val="ConsPlusNormal"/>
              <w:jc w:val="center"/>
            </w:pPr>
            <w:r>
              <w:t>агомелатин</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пипофезин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N06B</w:t>
            </w:r>
          </w:p>
        </w:tc>
        <w:tc>
          <w:tcPr>
            <w:tcW w:w="3061" w:type="dxa"/>
          </w:tcPr>
          <w:p w:rsidR="00E36084" w:rsidRDefault="00E36084">
            <w:pPr>
              <w:pStyle w:val="ConsPlusNormal"/>
            </w:pPr>
            <w:r>
              <w:t>психостимуляторы, средства, применяемые при синдроме дефицита внимания с гиперактивностью, ноотропные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N06BC</w:t>
            </w:r>
          </w:p>
        </w:tc>
        <w:tc>
          <w:tcPr>
            <w:tcW w:w="3061" w:type="dxa"/>
          </w:tcPr>
          <w:p w:rsidR="00E36084" w:rsidRDefault="00E36084">
            <w:pPr>
              <w:pStyle w:val="ConsPlusNormal"/>
            </w:pPr>
            <w:r>
              <w:t>производные ксантина</w:t>
            </w:r>
          </w:p>
        </w:tc>
        <w:tc>
          <w:tcPr>
            <w:tcW w:w="2324" w:type="dxa"/>
          </w:tcPr>
          <w:p w:rsidR="00E36084" w:rsidRDefault="00E36084">
            <w:pPr>
              <w:pStyle w:val="ConsPlusNormal"/>
              <w:jc w:val="center"/>
            </w:pPr>
            <w:r>
              <w:t>кофеин</w:t>
            </w:r>
          </w:p>
        </w:tc>
        <w:tc>
          <w:tcPr>
            <w:tcW w:w="2721" w:type="dxa"/>
          </w:tcPr>
          <w:p w:rsidR="00E36084" w:rsidRDefault="00E36084">
            <w:pPr>
              <w:pStyle w:val="ConsPlusNormal"/>
            </w:pPr>
            <w:r>
              <w:t>раствор для подкожного введения;</w:t>
            </w:r>
          </w:p>
          <w:p w:rsidR="00E36084" w:rsidRDefault="00E36084">
            <w:pPr>
              <w:pStyle w:val="ConsPlusNormal"/>
            </w:pPr>
            <w:r>
              <w:t>раствор для подкожного и субконъюнктивального введения</w:t>
            </w:r>
          </w:p>
        </w:tc>
      </w:tr>
      <w:tr w:rsidR="00E36084">
        <w:tc>
          <w:tcPr>
            <w:tcW w:w="964" w:type="dxa"/>
            <w:vMerge w:val="restart"/>
          </w:tcPr>
          <w:p w:rsidR="00E36084" w:rsidRDefault="00E36084">
            <w:pPr>
              <w:pStyle w:val="ConsPlusNormal"/>
              <w:jc w:val="center"/>
            </w:pPr>
            <w:r>
              <w:t>N06BХ</w:t>
            </w:r>
          </w:p>
        </w:tc>
        <w:tc>
          <w:tcPr>
            <w:tcW w:w="3061" w:type="dxa"/>
            <w:vMerge w:val="restart"/>
          </w:tcPr>
          <w:p w:rsidR="00E36084" w:rsidRDefault="00E36084">
            <w:pPr>
              <w:pStyle w:val="ConsPlusNormal"/>
            </w:pPr>
            <w:r>
              <w:t>другие психостимуляторы и ноотропные препараты</w:t>
            </w:r>
          </w:p>
        </w:tc>
        <w:tc>
          <w:tcPr>
            <w:tcW w:w="2324" w:type="dxa"/>
          </w:tcPr>
          <w:p w:rsidR="00E36084" w:rsidRDefault="00E36084">
            <w:pPr>
              <w:pStyle w:val="ConsPlusNormal"/>
              <w:jc w:val="center"/>
            </w:pPr>
            <w:r>
              <w:t>винпоцетин</w:t>
            </w:r>
          </w:p>
        </w:tc>
        <w:tc>
          <w:tcPr>
            <w:tcW w:w="2721" w:type="dxa"/>
          </w:tcPr>
          <w:p w:rsidR="00E36084" w:rsidRDefault="00E36084">
            <w:pPr>
              <w:pStyle w:val="ConsPlusNormal"/>
            </w:pPr>
            <w:r>
              <w:t>концентрат для приготовления раствора для инфузий;</w:t>
            </w:r>
          </w:p>
          <w:p w:rsidR="00E36084" w:rsidRDefault="00E36084">
            <w:pPr>
              <w:pStyle w:val="ConsPlusNormal"/>
            </w:pPr>
            <w:r>
              <w:t>раствор для внутривенного введения;</w:t>
            </w:r>
          </w:p>
          <w:p w:rsidR="00E36084" w:rsidRDefault="00E36084">
            <w:pPr>
              <w:pStyle w:val="ConsPlusNormal"/>
            </w:pPr>
            <w:r>
              <w:t>раствор для инъекций;</w:t>
            </w:r>
          </w:p>
          <w:p w:rsidR="00E36084" w:rsidRDefault="00E36084">
            <w:pPr>
              <w:pStyle w:val="ConsPlusNormal"/>
            </w:pPr>
            <w:r>
              <w:t>таблетки;</w:t>
            </w:r>
          </w:p>
          <w:p w:rsidR="00E36084" w:rsidRDefault="00E36084">
            <w:pPr>
              <w:pStyle w:val="ConsPlusNormal"/>
            </w:pPr>
            <w:r>
              <w:lastRenderedPageBreak/>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глицин</w:t>
            </w:r>
          </w:p>
        </w:tc>
        <w:tc>
          <w:tcPr>
            <w:tcW w:w="2721" w:type="dxa"/>
          </w:tcPr>
          <w:p w:rsidR="00E36084" w:rsidRDefault="00E36084">
            <w:pPr>
              <w:pStyle w:val="ConsPlusNormal"/>
            </w:pPr>
            <w:r>
              <w:t>таблетки защечные;</w:t>
            </w:r>
          </w:p>
          <w:p w:rsidR="00E36084" w:rsidRDefault="00E36084">
            <w:pPr>
              <w:pStyle w:val="ConsPlusNormal"/>
            </w:pPr>
            <w:r>
              <w:t>таблетки подъязычные;</w:t>
            </w:r>
          </w:p>
          <w:p w:rsidR="00E36084" w:rsidRDefault="00E36084">
            <w:pPr>
              <w:pStyle w:val="ConsPlusNormal"/>
            </w:pPr>
            <w:r>
              <w:t>таблетки защечные и подъязычные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метионил-глутамил-гистидил-фенилаланил-пролилглицил-пролин</w:t>
            </w:r>
          </w:p>
        </w:tc>
        <w:tc>
          <w:tcPr>
            <w:tcW w:w="2721" w:type="dxa"/>
          </w:tcPr>
          <w:p w:rsidR="00E36084" w:rsidRDefault="00E36084">
            <w:pPr>
              <w:pStyle w:val="ConsPlusNormal"/>
            </w:pPr>
            <w:r>
              <w:t>капли назальные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пирацетам</w:t>
            </w:r>
          </w:p>
        </w:tc>
        <w:tc>
          <w:tcPr>
            <w:tcW w:w="2721" w:type="dxa"/>
          </w:tcPr>
          <w:p w:rsidR="00E36084" w:rsidRDefault="00E36084">
            <w:pPr>
              <w:pStyle w:val="ConsPlusNormal"/>
            </w:pPr>
            <w:r>
              <w:t>капсулы;</w:t>
            </w:r>
          </w:p>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инфузий;</w:t>
            </w:r>
          </w:p>
          <w:p w:rsidR="00E36084" w:rsidRDefault="00E36084">
            <w:pPr>
              <w:pStyle w:val="ConsPlusNormal"/>
            </w:pPr>
            <w:r>
              <w:t>раствор для внутривенного введения;</w:t>
            </w:r>
          </w:p>
          <w:p w:rsidR="00E36084" w:rsidRDefault="00E36084">
            <w:pPr>
              <w:pStyle w:val="ConsPlusNormal"/>
            </w:pPr>
            <w:r>
              <w:t>раствор для приема внутрь;</w:t>
            </w:r>
          </w:p>
          <w:p w:rsidR="00E36084" w:rsidRDefault="00E36084">
            <w:pPr>
              <w:pStyle w:val="ConsPlusNormal"/>
            </w:pPr>
            <w:r>
              <w:t>таблетки, покрытые оболочкой;</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полипептиды коры головного мозга скота</w:t>
            </w:r>
          </w:p>
        </w:tc>
        <w:tc>
          <w:tcPr>
            <w:tcW w:w="2721" w:type="dxa"/>
          </w:tcPr>
          <w:p w:rsidR="00E36084" w:rsidRDefault="00E36084">
            <w:pPr>
              <w:pStyle w:val="ConsPlusNormal"/>
            </w:pPr>
            <w:r>
              <w:t>лиофилизат для приготовления раствора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фонтурацетам</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церебролизин</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цитиколин</w:t>
            </w:r>
          </w:p>
        </w:tc>
        <w:tc>
          <w:tcPr>
            <w:tcW w:w="2721" w:type="dxa"/>
          </w:tcPr>
          <w:p w:rsidR="00E36084" w:rsidRDefault="00E36084">
            <w:pPr>
              <w:pStyle w:val="ConsPlusNormal"/>
            </w:pPr>
            <w:r>
              <w:t xml:space="preserve">раствор для </w:t>
            </w:r>
            <w:r>
              <w:lastRenderedPageBreak/>
              <w:t>внутривенного и внутримышечного введения</w:t>
            </w:r>
          </w:p>
        </w:tc>
      </w:tr>
      <w:tr w:rsidR="00E36084">
        <w:tc>
          <w:tcPr>
            <w:tcW w:w="964" w:type="dxa"/>
          </w:tcPr>
          <w:p w:rsidR="00E36084" w:rsidRDefault="00E36084">
            <w:pPr>
              <w:pStyle w:val="ConsPlusNormal"/>
              <w:jc w:val="center"/>
            </w:pPr>
            <w:r>
              <w:lastRenderedPageBreak/>
              <w:t>N06D</w:t>
            </w:r>
          </w:p>
        </w:tc>
        <w:tc>
          <w:tcPr>
            <w:tcW w:w="3061" w:type="dxa"/>
          </w:tcPr>
          <w:p w:rsidR="00E36084" w:rsidRDefault="00E36084">
            <w:pPr>
              <w:pStyle w:val="ConsPlusNormal"/>
            </w:pPr>
            <w:r>
              <w:t>препараты для лечения деменции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N06DA</w:t>
            </w:r>
          </w:p>
        </w:tc>
        <w:tc>
          <w:tcPr>
            <w:tcW w:w="3061" w:type="dxa"/>
            <w:vMerge w:val="restart"/>
          </w:tcPr>
          <w:p w:rsidR="00E36084" w:rsidRDefault="00E36084">
            <w:pPr>
              <w:pStyle w:val="ConsPlusNormal"/>
            </w:pPr>
            <w:r>
              <w:t>антихолинэстеразные средства</w:t>
            </w:r>
          </w:p>
        </w:tc>
        <w:tc>
          <w:tcPr>
            <w:tcW w:w="2324" w:type="dxa"/>
          </w:tcPr>
          <w:p w:rsidR="00E36084" w:rsidRDefault="00E36084">
            <w:pPr>
              <w:pStyle w:val="ConsPlusNormal"/>
              <w:jc w:val="center"/>
            </w:pPr>
            <w:r>
              <w:t>галантамин</w:t>
            </w:r>
          </w:p>
        </w:tc>
        <w:tc>
          <w:tcPr>
            <w:tcW w:w="2721" w:type="dxa"/>
          </w:tcPr>
          <w:p w:rsidR="00E36084" w:rsidRDefault="00E36084">
            <w:pPr>
              <w:pStyle w:val="ConsPlusNormal"/>
            </w:pPr>
            <w:r>
              <w:t>капсулы пролонгированного действия;</w:t>
            </w:r>
          </w:p>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ривастигмин</w:t>
            </w:r>
          </w:p>
        </w:tc>
        <w:tc>
          <w:tcPr>
            <w:tcW w:w="2721" w:type="dxa"/>
          </w:tcPr>
          <w:p w:rsidR="00E36084" w:rsidRDefault="00E36084">
            <w:pPr>
              <w:pStyle w:val="ConsPlusNormal"/>
            </w:pPr>
            <w:r>
              <w:t>капсулы;</w:t>
            </w:r>
          </w:p>
          <w:p w:rsidR="00E36084" w:rsidRDefault="00E36084">
            <w:pPr>
              <w:pStyle w:val="ConsPlusNormal"/>
            </w:pPr>
            <w:r>
              <w:t>трансдермальная терапевтическая система;</w:t>
            </w:r>
          </w:p>
          <w:p w:rsidR="00E36084" w:rsidRDefault="00E36084">
            <w:pPr>
              <w:pStyle w:val="ConsPlusNormal"/>
            </w:pPr>
            <w:r>
              <w:t>раствор для приема внутрь</w:t>
            </w:r>
          </w:p>
        </w:tc>
      </w:tr>
      <w:tr w:rsidR="00E36084">
        <w:tc>
          <w:tcPr>
            <w:tcW w:w="964" w:type="dxa"/>
          </w:tcPr>
          <w:p w:rsidR="00E36084" w:rsidRDefault="00E36084">
            <w:pPr>
              <w:pStyle w:val="ConsPlusNormal"/>
              <w:jc w:val="center"/>
            </w:pPr>
            <w:r>
              <w:t>N06DХ</w:t>
            </w:r>
          </w:p>
        </w:tc>
        <w:tc>
          <w:tcPr>
            <w:tcW w:w="3061" w:type="dxa"/>
          </w:tcPr>
          <w:p w:rsidR="00E36084" w:rsidRDefault="00E36084">
            <w:pPr>
              <w:pStyle w:val="ConsPlusNormal"/>
            </w:pPr>
            <w:r>
              <w:t>другие препараты для лечения деменции</w:t>
            </w:r>
          </w:p>
        </w:tc>
        <w:tc>
          <w:tcPr>
            <w:tcW w:w="2324" w:type="dxa"/>
          </w:tcPr>
          <w:p w:rsidR="00E36084" w:rsidRDefault="00E36084">
            <w:pPr>
              <w:pStyle w:val="ConsPlusNormal"/>
              <w:jc w:val="center"/>
            </w:pPr>
            <w:r>
              <w:t>мемантин</w:t>
            </w:r>
          </w:p>
        </w:tc>
        <w:tc>
          <w:tcPr>
            <w:tcW w:w="2721" w:type="dxa"/>
          </w:tcPr>
          <w:p w:rsidR="00E36084" w:rsidRDefault="00E36084">
            <w:pPr>
              <w:pStyle w:val="ConsPlusNormal"/>
            </w:pPr>
            <w:r>
              <w:t>капли для приема внутрь;</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N07</w:t>
            </w:r>
          </w:p>
        </w:tc>
        <w:tc>
          <w:tcPr>
            <w:tcW w:w="3061" w:type="dxa"/>
          </w:tcPr>
          <w:p w:rsidR="00E36084" w:rsidRDefault="00E36084">
            <w:pPr>
              <w:pStyle w:val="ConsPlusNormal"/>
            </w:pPr>
            <w:r>
              <w:t>другие препараты для лечения заболеваний нервной системы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N07A</w:t>
            </w:r>
          </w:p>
        </w:tc>
        <w:tc>
          <w:tcPr>
            <w:tcW w:w="3061" w:type="dxa"/>
          </w:tcPr>
          <w:p w:rsidR="00E36084" w:rsidRDefault="00E36084">
            <w:pPr>
              <w:pStyle w:val="ConsPlusNormal"/>
            </w:pPr>
            <w:r>
              <w:t>парасимпатомиметики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N07AA</w:t>
            </w:r>
          </w:p>
        </w:tc>
        <w:tc>
          <w:tcPr>
            <w:tcW w:w="3061" w:type="dxa"/>
            <w:vMerge w:val="restart"/>
          </w:tcPr>
          <w:p w:rsidR="00E36084" w:rsidRDefault="00E36084">
            <w:pPr>
              <w:pStyle w:val="ConsPlusNormal"/>
            </w:pPr>
            <w:r>
              <w:t>антихолинэстеразные средства</w:t>
            </w:r>
          </w:p>
        </w:tc>
        <w:tc>
          <w:tcPr>
            <w:tcW w:w="2324" w:type="dxa"/>
          </w:tcPr>
          <w:p w:rsidR="00E36084" w:rsidRDefault="00E36084">
            <w:pPr>
              <w:pStyle w:val="ConsPlusNormal"/>
              <w:jc w:val="center"/>
            </w:pPr>
            <w:r>
              <w:t>неостигмина метилсульфат</w:t>
            </w:r>
          </w:p>
        </w:tc>
        <w:tc>
          <w:tcPr>
            <w:tcW w:w="2721" w:type="dxa"/>
          </w:tcPr>
          <w:p w:rsidR="00E36084" w:rsidRDefault="00E36084">
            <w:pPr>
              <w:pStyle w:val="ConsPlusNormal"/>
            </w:pPr>
            <w:r>
              <w:t>раствор для внутривенного и подкожного введения;</w:t>
            </w:r>
          </w:p>
          <w:p w:rsidR="00E36084" w:rsidRDefault="00E36084">
            <w:pPr>
              <w:pStyle w:val="ConsPlusNormal"/>
            </w:pPr>
            <w:r>
              <w:t>раствор для инъекций;</w:t>
            </w:r>
          </w:p>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пиридостигмина бромид</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N07AХ</w:t>
            </w:r>
          </w:p>
        </w:tc>
        <w:tc>
          <w:tcPr>
            <w:tcW w:w="3061" w:type="dxa"/>
          </w:tcPr>
          <w:p w:rsidR="00E36084" w:rsidRDefault="00E36084">
            <w:pPr>
              <w:pStyle w:val="ConsPlusNormal"/>
            </w:pPr>
            <w:r>
              <w:t>прочие парасимпатомиметики</w:t>
            </w:r>
          </w:p>
        </w:tc>
        <w:tc>
          <w:tcPr>
            <w:tcW w:w="2324" w:type="dxa"/>
          </w:tcPr>
          <w:p w:rsidR="00E36084" w:rsidRDefault="00E36084">
            <w:pPr>
              <w:pStyle w:val="ConsPlusNormal"/>
              <w:jc w:val="center"/>
            </w:pPr>
            <w:r>
              <w:t>холина альфосцерат</w:t>
            </w:r>
          </w:p>
        </w:tc>
        <w:tc>
          <w:tcPr>
            <w:tcW w:w="2721" w:type="dxa"/>
          </w:tcPr>
          <w:p w:rsidR="00E36084" w:rsidRDefault="00E36084">
            <w:pPr>
              <w:pStyle w:val="ConsPlusNormal"/>
            </w:pPr>
            <w:r>
              <w:t>капсулы;</w:t>
            </w:r>
          </w:p>
          <w:p w:rsidR="00E36084" w:rsidRDefault="00E36084">
            <w:pPr>
              <w:pStyle w:val="ConsPlusNormal"/>
            </w:pPr>
            <w:r>
              <w:t xml:space="preserve">раствор для внутривенного и </w:t>
            </w:r>
            <w:r>
              <w:lastRenderedPageBreak/>
              <w:t>внутримышечного введения;</w:t>
            </w:r>
          </w:p>
          <w:p w:rsidR="00E36084" w:rsidRDefault="00E36084">
            <w:pPr>
              <w:pStyle w:val="ConsPlusNormal"/>
            </w:pPr>
            <w:r>
              <w:t>раствор для инфузий и внутримышечного введения;</w:t>
            </w:r>
          </w:p>
          <w:p w:rsidR="00E36084" w:rsidRDefault="00E36084">
            <w:pPr>
              <w:pStyle w:val="ConsPlusNormal"/>
            </w:pPr>
            <w:r>
              <w:t>раствор для приема внутрь</w:t>
            </w:r>
          </w:p>
        </w:tc>
      </w:tr>
      <w:tr w:rsidR="00E36084">
        <w:tc>
          <w:tcPr>
            <w:tcW w:w="964" w:type="dxa"/>
          </w:tcPr>
          <w:p w:rsidR="00E36084" w:rsidRDefault="00E36084">
            <w:pPr>
              <w:pStyle w:val="ConsPlusNormal"/>
              <w:jc w:val="center"/>
            </w:pPr>
            <w:r>
              <w:lastRenderedPageBreak/>
              <w:t>N07B</w:t>
            </w:r>
          </w:p>
        </w:tc>
        <w:tc>
          <w:tcPr>
            <w:tcW w:w="3061" w:type="dxa"/>
          </w:tcPr>
          <w:p w:rsidR="00E36084" w:rsidRDefault="00E36084">
            <w:pPr>
              <w:pStyle w:val="ConsPlusNormal"/>
            </w:pPr>
            <w:r>
              <w:t>препараты, применяемые при зависимостях</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N07BB</w:t>
            </w:r>
          </w:p>
        </w:tc>
        <w:tc>
          <w:tcPr>
            <w:tcW w:w="3061" w:type="dxa"/>
          </w:tcPr>
          <w:p w:rsidR="00E36084" w:rsidRDefault="00E36084">
            <w:pPr>
              <w:pStyle w:val="ConsPlusNormal"/>
            </w:pPr>
            <w:r>
              <w:t>препараты, применяемые при алкогольной зависимости</w:t>
            </w:r>
          </w:p>
        </w:tc>
        <w:tc>
          <w:tcPr>
            <w:tcW w:w="2324" w:type="dxa"/>
          </w:tcPr>
          <w:p w:rsidR="00E36084" w:rsidRDefault="00E36084">
            <w:pPr>
              <w:pStyle w:val="ConsPlusNormal"/>
              <w:jc w:val="center"/>
            </w:pPr>
            <w:r>
              <w:t>налтрексон</w:t>
            </w:r>
          </w:p>
        </w:tc>
        <w:tc>
          <w:tcPr>
            <w:tcW w:w="2721" w:type="dxa"/>
          </w:tcPr>
          <w:p w:rsidR="00E36084" w:rsidRDefault="00E36084">
            <w:pPr>
              <w:pStyle w:val="ConsPlusNormal"/>
            </w:pPr>
            <w:r>
              <w:t>капсулы;</w:t>
            </w:r>
          </w:p>
          <w:p w:rsidR="00E36084" w:rsidRDefault="00E36084">
            <w:pPr>
              <w:pStyle w:val="ConsPlusNormal"/>
            </w:pPr>
            <w:r>
              <w:t>порошок для приготовления суспензии для внутримышечного введения пролонгированного действия;</w:t>
            </w:r>
          </w:p>
          <w:p w:rsidR="00E36084" w:rsidRDefault="00E36084">
            <w:pPr>
              <w:pStyle w:val="ConsPlusNormal"/>
            </w:pPr>
            <w:r>
              <w:t>таблетки;</w:t>
            </w:r>
          </w:p>
          <w:p w:rsidR="00E36084" w:rsidRDefault="00E36084">
            <w:pPr>
              <w:pStyle w:val="ConsPlusNormal"/>
            </w:pPr>
            <w:r>
              <w:t>таблетки, покрытые оболочкой</w:t>
            </w:r>
          </w:p>
        </w:tc>
      </w:tr>
      <w:tr w:rsidR="00E36084">
        <w:tc>
          <w:tcPr>
            <w:tcW w:w="964" w:type="dxa"/>
          </w:tcPr>
          <w:p w:rsidR="00E36084" w:rsidRDefault="00E36084">
            <w:pPr>
              <w:pStyle w:val="ConsPlusNormal"/>
              <w:jc w:val="center"/>
            </w:pPr>
            <w:r>
              <w:t>N07C</w:t>
            </w:r>
          </w:p>
        </w:tc>
        <w:tc>
          <w:tcPr>
            <w:tcW w:w="3061" w:type="dxa"/>
          </w:tcPr>
          <w:p w:rsidR="00E36084" w:rsidRDefault="00E36084">
            <w:pPr>
              <w:pStyle w:val="ConsPlusNormal"/>
            </w:pPr>
            <w:r>
              <w:t>препараты для устранения головокружения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N07CA</w:t>
            </w:r>
          </w:p>
        </w:tc>
        <w:tc>
          <w:tcPr>
            <w:tcW w:w="3061" w:type="dxa"/>
          </w:tcPr>
          <w:p w:rsidR="00E36084" w:rsidRDefault="00E36084">
            <w:pPr>
              <w:pStyle w:val="ConsPlusNormal"/>
            </w:pPr>
            <w:r>
              <w:t>препараты для устранения головокружения</w:t>
            </w:r>
          </w:p>
        </w:tc>
        <w:tc>
          <w:tcPr>
            <w:tcW w:w="2324" w:type="dxa"/>
          </w:tcPr>
          <w:p w:rsidR="00E36084" w:rsidRDefault="00E36084">
            <w:pPr>
              <w:pStyle w:val="ConsPlusNormal"/>
              <w:jc w:val="center"/>
            </w:pPr>
            <w:r>
              <w:t>бетагистин</w:t>
            </w:r>
          </w:p>
        </w:tc>
        <w:tc>
          <w:tcPr>
            <w:tcW w:w="2721" w:type="dxa"/>
          </w:tcPr>
          <w:p w:rsidR="00E36084" w:rsidRDefault="00E36084">
            <w:pPr>
              <w:pStyle w:val="ConsPlusNormal"/>
            </w:pPr>
            <w:r>
              <w:t>капли для приема внутрь;</w:t>
            </w:r>
          </w:p>
          <w:p w:rsidR="00E36084" w:rsidRDefault="00E36084">
            <w:pPr>
              <w:pStyle w:val="ConsPlusNormal"/>
            </w:pPr>
            <w:r>
              <w:t>капсулы;</w:t>
            </w:r>
          </w:p>
          <w:p w:rsidR="00E36084" w:rsidRDefault="00E36084">
            <w:pPr>
              <w:pStyle w:val="ConsPlusNormal"/>
            </w:pPr>
            <w:r>
              <w:t>таблетки</w:t>
            </w:r>
          </w:p>
        </w:tc>
      </w:tr>
      <w:tr w:rsidR="00E36084">
        <w:tc>
          <w:tcPr>
            <w:tcW w:w="964" w:type="dxa"/>
          </w:tcPr>
          <w:p w:rsidR="00E36084" w:rsidRDefault="00E36084">
            <w:pPr>
              <w:pStyle w:val="ConsPlusNormal"/>
              <w:jc w:val="center"/>
            </w:pPr>
            <w:r>
              <w:t>N 07Х</w:t>
            </w:r>
          </w:p>
        </w:tc>
        <w:tc>
          <w:tcPr>
            <w:tcW w:w="3061" w:type="dxa"/>
          </w:tcPr>
          <w:p w:rsidR="00E36084" w:rsidRDefault="00E36084">
            <w:pPr>
              <w:pStyle w:val="ConsPlusNormal"/>
            </w:pPr>
            <w:r>
              <w:t>другие препараты для лечения заболеваний нервной системы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N 07ХХ</w:t>
            </w:r>
          </w:p>
        </w:tc>
        <w:tc>
          <w:tcPr>
            <w:tcW w:w="3061" w:type="dxa"/>
            <w:vMerge w:val="restart"/>
          </w:tcPr>
          <w:p w:rsidR="00E36084" w:rsidRDefault="00E36084">
            <w:pPr>
              <w:pStyle w:val="ConsPlusNormal"/>
            </w:pPr>
            <w:r>
              <w:t>прочие препараты для лечения заболеваний нервной системы</w:t>
            </w:r>
          </w:p>
        </w:tc>
        <w:tc>
          <w:tcPr>
            <w:tcW w:w="2324" w:type="dxa"/>
          </w:tcPr>
          <w:p w:rsidR="00E36084" w:rsidRDefault="00E36084">
            <w:pPr>
              <w:pStyle w:val="ConsPlusNormal"/>
              <w:jc w:val="center"/>
            </w:pPr>
            <w:r>
              <w:t>инозин + никотинамид + рибофлавин + янтарная кислота</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таблетки, покрытые кишечнорастворимой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тетрабеназин</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этилметилгидрокс</w:t>
            </w:r>
            <w:r>
              <w:lastRenderedPageBreak/>
              <w:t>ипиридина сукцинат</w:t>
            </w:r>
          </w:p>
        </w:tc>
        <w:tc>
          <w:tcPr>
            <w:tcW w:w="2721" w:type="dxa"/>
          </w:tcPr>
          <w:p w:rsidR="00E36084" w:rsidRDefault="00E36084">
            <w:pPr>
              <w:pStyle w:val="ConsPlusNormal"/>
            </w:pPr>
            <w:r>
              <w:lastRenderedPageBreak/>
              <w:t>капсулы;</w:t>
            </w:r>
          </w:p>
          <w:p w:rsidR="00E36084" w:rsidRDefault="00E36084">
            <w:pPr>
              <w:pStyle w:val="ConsPlusNormal"/>
            </w:pPr>
            <w:r>
              <w:lastRenderedPageBreak/>
              <w:t>раствор для внутривенного и внутримышечного введения;</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P</w:t>
            </w:r>
          </w:p>
        </w:tc>
        <w:tc>
          <w:tcPr>
            <w:tcW w:w="3061" w:type="dxa"/>
          </w:tcPr>
          <w:p w:rsidR="00E36084" w:rsidRDefault="00E36084">
            <w:pPr>
              <w:pStyle w:val="ConsPlusNormal"/>
            </w:pPr>
            <w:r>
              <w:t>противопаразитарные препараты, инсектициды и репелленты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P01</w:t>
            </w:r>
          </w:p>
        </w:tc>
        <w:tc>
          <w:tcPr>
            <w:tcW w:w="3061" w:type="dxa"/>
          </w:tcPr>
          <w:p w:rsidR="00E36084" w:rsidRDefault="00E36084">
            <w:pPr>
              <w:pStyle w:val="ConsPlusNormal"/>
            </w:pPr>
            <w:r>
              <w:t>противопротозойные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P01B</w:t>
            </w:r>
          </w:p>
        </w:tc>
        <w:tc>
          <w:tcPr>
            <w:tcW w:w="3061" w:type="dxa"/>
          </w:tcPr>
          <w:p w:rsidR="00E36084" w:rsidRDefault="00E36084">
            <w:pPr>
              <w:pStyle w:val="ConsPlusNormal"/>
            </w:pPr>
            <w:r>
              <w:t>противомалярийные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P01BA</w:t>
            </w:r>
          </w:p>
        </w:tc>
        <w:tc>
          <w:tcPr>
            <w:tcW w:w="3061" w:type="dxa"/>
          </w:tcPr>
          <w:p w:rsidR="00E36084" w:rsidRDefault="00E36084">
            <w:pPr>
              <w:pStyle w:val="ConsPlusNormal"/>
            </w:pPr>
            <w:r>
              <w:t>аминохинолины</w:t>
            </w:r>
          </w:p>
        </w:tc>
        <w:tc>
          <w:tcPr>
            <w:tcW w:w="2324" w:type="dxa"/>
          </w:tcPr>
          <w:p w:rsidR="00E36084" w:rsidRDefault="00E36084">
            <w:pPr>
              <w:pStyle w:val="ConsPlusNormal"/>
              <w:jc w:val="center"/>
            </w:pPr>
            <w:r>
              <w:t>гидроксихлорохин</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P01BC</w:t>
            </w:r>
          </w:p>
        </w:tc>
        <w:tc>
          <w:tcPr>
            <w:tcW w:w="3061" w:type="dxa"/>
          </w:tcPr>
          <w:p w:rsidR="00E36084" w:rsidRDefault="00E36084">
            <w:pPr>
              <w:pStyle w:val="ConsPlusNormal"/>
            </w:pPr>
            <w:r>
              <w:t>метанолхинолины</w:t>
            </w:r>
          </w:p>
        </w:tc>
        <w:tc>
          <w:tcPr>
            <w:tcW w:w="2324" w:type="dxa"/>
          </w:tcPr>
          <w:p w:rsidR="00E36084" w:rsidRDefault="00E36084">
            <w:pPr>
              <w:pStyle w:val="ConsPlusNormal"/>
              <w:jc w:val="center"/>
            </w:pPr>
            <w:r>
              <w:t>мефлохин</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P02</w:t>
            </w:r>
          </w:p>
        </w:tc>
        <w:tc>
          <w:tcPr>
            <w:tcW w:w="3061" w:type="dxa"/>
          </w:tcPr>
          <w:p w:rsidR="00E36084" w:rsidRDefault="00E36084">
            <w:pPr>
              <w:pStyle w:val="ConsPlusNormal"/>
            </w:pPr>
            <w:r>
              <w:t>противогельминтные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P02B</w:t>
            </w:r>
          </w:p>
        </w:tc>
        <w:tc>
          <w:tcPr>
            <w:tcW w:w="3061" w:type="dxa"/>
          </w:tcPr>
          <w:p w:rsidR="00E36084" w:rsidRDefault="00E36084">
            <w:pPr>
              <w:pStyle w:val="ConsPlusNormal"/>
            </w:pPr>
            <w:r>
              <w:t>препараты для лечения трематодоза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P02BA</w:t>
            </w:r>
          </w:p>
        </w:tc>
        <w:tc>
          <w:tcPr>
            <w:tcW w:w="3061" w:type="dxa"/>
          </w:tcPr>
          <w:p w:rsidR="00E36084" w:rsidRDefault="00E36084">
            <w:pPr>
              <w:pStyle w:val="ConsPlusNormal"/>
            </w:pPr>
            <w:r>
              <w:t>производные хинолина и родственные соединения</w:t>
            </w:r>
          </w:p>
        </w:tc>
        <w:tc>
          <w:tcPr>
            <w:tcW w:w="2324" w:type="dxa"/>
          </w:tcPr>
          <w:p w:rsidR="00E36084" w:rsidRDefault="00E36084">
            <w:pPr>
              <w:pStyle w:val="ConsPlusNormal"/>
              <w:jc w:val="center"/>
            </w:pPr>
            <w:r>
              <w:t>празиквантел</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P02C</w:t>
            </w:r>
          </w:p>
        </w:tc>
        <w:tc>
          <w:tcPr>
            <w:tcW w:w="3061" w:type="dxa"/>
          </w:tcPr>
          <w:p w:rsidR="00E36084" w:rsidRDefault="00E36084">
            <w:pPr>
              <w:pStyle w:val="ConsPlusNormal"/>
            </w:pPr>
            <w:r>
              <w:t>препараты для лечения нематодоза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P02CA</w:t>
            </w:r>
          </w:p>
        </w:tc>
        <w:tc>
          <w:tcPr>
            <w:tcW w:w="3061" w:type="dxa"/>
          </w:tcPr>
          <w:p w:rsidR="00E36084" w:rsidRDefault="00E36084">
            <w:pPr>
              <w:pStyle w:val="ConsPlusNormal"/>
            </w:pPr>
            <w:r>
              <w:t>производные бензимидазола</w:t>
            </w:r>
          </w:p>
        </w:tc>
        <w:tc>
          <w:tcPr>
            <w:tcW w:w="2324" w:type="dxa"/>
          </w:tcPr>
          <w:p w:rsidR="00E36084" w:rsidRDefault="00E36084">
            <w:pPr>
              <w:pStyle w:val="ConsPlusNormal"/>
              <w:jc w:val="center"/>
            </w:pPr>
            <w:r>
              <w:t>мебендазол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P02CC</w:t>
            </w:r>
          </w:p>
        </w:tc>
        <w:tc>
          <w:tcPr>
            <w:tcW w:w="3061" w:type="dxa"/>
          </w:tcPr>
          <w:p w:rsidR="00E36084" w:rsidRDefault="00E36084">
            <w:pPr>
              <w:pStyle w:val="ConsPlusNormal"/>
            </w:pPr>
            <w:r>
              <w:t>производные тетрагидропиримидина</w:t>
            </w:r>
          </w:p>
        </w:tc>
        <w:tc>
          <w:tcPr>
            <w:tcW w:w="2324" w:type="dxa"/>
          </w:tcPr>
          <w:p w:rsidR="00E36084" w:rsidRDefault="00E36084">
            <w:pPr>
              <w:pStyle w:val="ConsPlusNormal"/>
              <w:jc w:val="center"/>
            </w:pPr>
            <w:r>
              <w:t>пирантел</w:t>
            </w:r>
          </w:p>
        </w:tc>
        <w:tc>
          <w:tcPr>
            <w:tcW w:w="2721" w:type="dxa"/>
          </w:tcPr>
          <w:p w:rsidR="00E36084" w:rsidRDefault="00E36084">
            <w:pPr>
              <w:pStyle w:val="ConsPlusNormal"/>
            </w:pPr>
            <w:r>
              <w:t>суспензия для приема внутрь;</w:t>
            </w:r>
          </w:p>
          <w:p w:rsidR="00E36084" w:rsidRDefault="00E36084">
            <w:pPr>
              <w:pStyle w:val="ConsPlusNormal"/>
            </w:pPr>
            <w:r>
              <w:t>таблетки;</w:t>
            </w:r>
          </w:p>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lastRenderedPageBreak/>
              <w:t>P02CE</w:t>
            </w:r>
          </w:p>
        </w:tc>
        <w:tc>
          <w:tcPr>
            <w:tcW w:w="3061" w:type="dxa"/>
          </w:tcPr>
          <w:p w:rsidR="00E36084" w:rsidRDefault="00E36084">
            <w:pPr>
              <w:pStyle w:val="ConsPlusNormal"/>
            </w:pPr>
            <w:r>
              <w:t>производные имидазотиазола</w:t>
            </w:r>
          </w:p>
        </w:tc>
        <w:tc>
          <w:tcPr>
            <w:tcW w:w="2324" w:type="dxa"/>
          </w:tcPr>
          <w:p w:rsidR="00E36084" w:rsidRDefault="00E36084">
            <w:pPr>
              <w:pStyle w:val="ConsPlusNormal"/>
              <w:jc w:val="center"/>
            </w:pPr>
            <w:r>
              <w:t>левамизол</w:t>
            </w:r>
          </w:p>
        </w:tc>
        <w:tc>
          <w:tcPr>
            <w:tcW w:w="2721" w:type="dxa"/>
          </w:tcPr>
          <w:p w:rsidR="00E36084" w:rsidRDefault="00E36084">
            <w:pPr>
              <w:pStyle w:val="ConsPlusNormal"/>
            </w:pPr>
            <w:r>
              <w:t>таблетки</w:t>
            </w:r>
          </w:p>
        </w:tc>
      </w:tr>
      <w:tr w:rsidR="00E36084">
        <w:tc>
          <w:tcPr>
            <w:tcW w:w="964" w:type="dxa"/>
          </w:tcPr>
          <w:p w:rsidR="00E36084" w:rsidRDefault="00E36084">
            <w:pPr>
              <w:pStyle w:val="ConsPlusNormal"/>
              <w:jc w:val="center"/>
            </w:pPr>
            <w:r>
              <w:t>P03</w:t>
            </w:r>
          </w:p>
        </w:tc>
        <w:tc>
          <w:tcPr>
            <w:tcW w:w="3061" w:type="dxa"/>
          </w:tcPr>
          <w:p w:rsidR="00E36084" w:rsidRDefault="00E36084">
            <w:pPr>
              <w:pStyle w:val="ConsPlusNormal"/>
            </w:pPr>
            <w:r>
              <w:t>препараты для уничтожения эктопаразитов (в том числе чесоточного клеща), инсектициды и репелленты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P03A</w:t>
            </w:r>
          </w:p>
        </w:tc>
        <w:tc>
          <w:tcPr>
            <w:tcW w:w="3061" w:type="dxa"/>
          </w:tcPr>
          <w:p w:rsidR="00E36084" w:rsidRDefault="00E36084">
            <w:pPr>
              <w:pStyle w:val="ConsPlusNormal"/>
            </w:pPr>
            <w:r>
              <w:t>препараты для уничтожения эктопаразитов (в том числе чесоточного клеща)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P03AХ</w:t>
            </w:r>
          </w:p>
        </w:tc>
        <w:tc>
          <w:tcPr>
            <w:tcW w:w="3061" w:type="dxa"/>
          </w:tcPr>
          <w:p w:rsidR="00E36084" w:rsidRDefault="00E36084">
            <w:pPr>
              <w:pStyle w:val="ConsPlusNormal"/>
            </w:pPr>
            <w:r>
              <w:t>прочие препараты для уничтожения эктопаразитов (в том числе чесоточного клеща)</w:t>
            </w:r>
          </w:p>
        </w:tc>
        <w:tc>
          <w:tcPr>
            <w:tcW w:w="2324" w:type="dxa"/>
          </w:tcPr>
          <w:p w:rsidR="00E36084" w:rsidRDefault="00E36084">
            <w:pPr>
              <w:pStyle w:val="ConsPlusNormal"/>
              <w:jc w:val="center"/>
            </w:pPr>
            <w:r>
              <w:t>бензилбензоат</w:t>
            </w:r>
          </w:p>
        </w:tc>
        <w:tc>
          <w:tcPr>
            <w:tcW w:w="2721" w:type="dxa"/>
          </w:tcPr>
          <w:p w:rsidR="00E36084" w:rsidRDefault="00E36084">
            <w:pPr>
              <w:pStyle w:val="ConsPlusNormal"/>
            </w:pPr>
            <w:r>
              <w:t>мазь для наружного применения;</w:t>
            </w:r>
          </w:p>
          <w:p w:rsidR="00E36084" w:rsidRDefault="00E36084">
            <w:pPr>
              <w:pStyle w:val="ConsPlusNormal"/>
            </w:pPr>
            <w:r>
              <w:t>эмульсия для наружного применения</w:t>
            </w:r>
          </w:p>
        </w:tc>
      </w:tr>
      <w:tr w:rsidR="00E36084">
        <w:tc>
          <w:tcPr>
            <w:tcW w:w="964" w:type="dxa"/>
          </w:tcPr>
          <w:p w:rsidR="00E36084" w:rsidRDefault="00E36084">
            <w:pPr>
              <w:pStyle w:val="ConsPlusNormal"/>
              <w:jc w:val="center"/>
            </w:pPr>
            <w:r>
              <w:t>R</w:t>
            </w:r>
          </w:p>
        </w:tc>
        <w:tc>
          <w:tcPr>
            <w:tcW w:w="3061" w:type="dxa"/>
          </w:tcPr>
          <w:p w:rsidR="00E36084" w:rsidRDefault="00E36084">
            <w:pPr>
              <w:pStyle w:val="ConsPlusNormal"/>
            </w:pPr>
            <w:r>
              <w:t>дыхательная система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R01</w:t>
            </w:r>
          </w:p>
        </w:tc>
        <w:tc>
          <w:tcPr>
            <w:tcW w:w="3061" w:type="dxa"/>
          </w:tcPr>
          <w:p w:rsidR="00E36084" w:rsidRDefault="00E36084">
            <w:pPr>
              <w:pStyle w:val="ConsPlusNormal"/>
            </w:pPr>
            <w:r>
              <w:t>назальные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R01A</w:t>
            </w:r>
          </w:p>
        </w:tc>
        <w:tc>
          <w:tcPr>
            <w:tcW w:w="3061" w:type="dxa"/>
          </w:tcPr>
          <w:p w:rsidR="00E36084" w:rsidRDefault="00E36084">
            <w:pPr>
              <w:pStyle w:val="ConsPlusNormal"/>
            </w:pPr>
            <w:r>
              <w:t>деконгестанты и другие препараты для местного применения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R01AA</w:t>
            </w:r>
          </w:p>
        </w:tc>
        <w:tc>
          <w:tcPr>
            <w:tcW w:w="3061" w:type="dxa"/>
          </w:tcPr>
          <w:p w:rsidR="00E36084" w:rsidRDefault="00E36084">
            <w:pPr>
              <w:pStyle w:val="ConsPlusNormal"/>
            </w:pPr>
            <w:r>
              <w:t>адреномиметики</w:t>
            </w:r>
          </w:p>
        </w:tc>
        <w:tc>
          <w:tcPr>
            <w:tcW w:w="2324" w:type="dxa"/>
          </w:tcPr>
          <w:p w:rsidR="00E36084" w:rsidRDefault="00E36084">
            <w:pPr>
              <w:pStyle w:val="ConsPlusNormal"/>
              <w:jc w:val="center"/>
            </w:pPr>
            <w:r>
              <w:t>ксилометазолин</w:t>
            </w:r>
          </w:p>
        </w:tc>
        <w:tc>
          <w:tcPr>
            <w:tcW w:w="2721" w:type="dxa"/>
          </w:tcPr>
          <w:p w:rsidR="00E36084" w:rsidRDefault="00E36084">
            <w:pPr>
              <w:pStyle w:val="ConsPlusNormal"/>
            </w:pPr>
            <w:r>
              <w:t>гель назальный;</w:t>
            </w:r>
          </w:p>
          <w:p w:rsidR="00E36084" w:rsidRDefault="00E36084">
            <w:pPr>
              <w:pStyle w:val="ConsPlusNormal"/>
            </w:pPr>
            <w:r>
              <w:t>капли назальные;</w:t>
            </w:r>
          </w:p>
          <w:p w:rsidR="00E36084" w:rsidRDefault="00E36084">
            <w:pPr>
              <w:pStyle w:val="ConsPlusNormal"/>
            </w:pPr>
            <w:r>
              <w:t>капли назальные (для детей);</w:t>
            </w:r>
          </w:p>
          <w:p w:rsidR="00E36084" w:rsidRDefault="00E36084">
            <w:pPr>
              <w:pStyle w:val="ConsPlusNormal"/>
            </w:pPr>
            <w:r>
              <w:t>спрей назальный;</w:t>
            </w:r>
          </w:p>
          <w:p w:rsidR="00E36084" w:rsidRDefault="00E36084">
            <w:pPr>
              <w:pStyle w:val="ConsPlusNormal"/>
            </w:pPr>
            <w:r>
              <w:t>спрей назальный дозированный;</w:t>
            </w:r>
          </w:p>
          <w:p w:rsidR="00E36084" w:rsidRDefault="00E36084">
            <w:pPr>
              <w:pStyle w:val="ConsPlusNormal"/>
            </w:pPr>
            <w:r>
              <w:t>спрей назальный дозированный (для детей)</w:t>
            </w:r>
          </w:p>
        </w:tc>
      </w:tr>
      <w:tr w:rsidR="00E36084">
        <w:tc>
          <w:tcPr>
            <w:tcW w:w="964" w:type="dxa"/>
          </w:tcPr>
          <w:p w:rsidR="00E36084" w:rsidRDefault="00E36084">
            <w:pPr>
              <w:pStyle w:val="ConsPlusNormal"/>
              <w:jc w:val="center"/>
            </w:pPr>
            <w:r>
              <w:t>R02</w:t>
            </w:r>
          </w:p>
        </w:tc>
        <w:tc>
          <w:tcPr>
            <w:tcW w:w="3061" w:type="dxa"/>
          </w:tcPr>
          <w:p w:rsidR="00E36084" w:rsidRDefault="00E36084">
            <w:pPr>
              <w:pStyle w:val="ConsPlusNormal"/>
            </w:pPr>
            <w:r>
              <w:t>препараты для лечения заболеваний горла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R02A</w:t>
            </w:r>
          </w:p>
        </w:tc>
        <w:tc>
          <w:tcPr>
            <w:tcW w:w="3061" w:type="dxa"/>
          </w:tcPr>
          <w:p w:rsidR="00E36084" w:rsidRDefault="00E36084">
            <w:pPr>
              <w:pStyle w:val="ConsPlusNormal"/>
            </w:pPr>
            <w:r>
              <w:t>препараты для лечения заболеваний горла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R02AA</w:t>
            </w:r>
          </w:p>
        </w:tc>
        <w:tc>
          <w:tcPr>
            <w:tcW w:w="3061" w:type="dxa"/>
          </w:tcPr>
          <w:p w:rsidR="00E36084" w:rsidRDefault="00E36084">
            <w:pPr>
              <w:pStyle w:val="ConsPlusNormal"/>
            </w:pPr>
            <w:r>
              <w:t>антисептические препараты</w:t>
            </w:r>
          </w:p>
        </w:tc>
        <w:tc>
          <w:tcPr>
            <w:tcW w:w="2324" w:type="dxa"/>
          </w:tcPr>
          <w:p w:rsidR="00E36084" w:rsidRDefault="00E36084">
            <w:pPr>
              <w:pStyle w:val="ConsPlusNormal"/>
              <w:jc w:val="center"/>
            </w:pPr>
            <w:r>
              <w:t>йод + калия йодид + глицерол</w:t>
            </w:r>
          </w:p>
        </w:tc>
        <w:tc>
          <w:tcPr>
            <w:tcW w:w="2721" w:type="dxa"/>
          </w:tcPr>
          <w:p w:rsidR="00E36084" w:rsidRDefault="00E36084">
            <w:pPr>
              <w:pStyle w:val="ConsPlusNormal"/>
            </w:pPr>
            <w:r>
              <w:t>раствор для местного применения;</w:t>
            </w:r>
          </w:p>
          <w:p w:rsidR="00E36084" w:rsidRDefault="00E36084">
            <w:pPr>
              <w:pStyle w:val="ConsPlusNormal"/>
            </w:pPr>
            <w:r>
              <w:t>спрей для местного применения</w:t>
            </w:r>
          </w:p>
        </w:tc>
      </w:tr>
      <w:tr w:rsidR="00E36084">
        <w:tc>
          <w:tcPr>
            <w:tcW w:w="964" w:type="dxa"/>
          </w:tcPr>
          <w:p w:rsidR="00E36084" w:rsidRDefault="00E36084">
            <w:pPr>
              <w:pStyle w:val="ConsPlusNormal"/>
              <w:jc w:val="center"/>
            </w:pPr>
            <w:r>
              <w:t>R03</w:t>
            </w:r>
          </w:p>
        </w:tc>
        <w:tc>
          <w:tcPr>
            <w:tcW w:w="3061" w:type="dxa"/>
          </w:tcPr>
          <w:p w:rsidR="00E36084" w:rsidRDefault="00E36084">
            <w:pPr>
              <w:pStyle w:val="ConsPlusNormal"/>
            </w:pPr>
            <w:r>
              <w:t>препараты для лечения обструктивных заболеваний дыхательных путей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R03A</w:t>
            </w:r>
          </w:p>
        </w:tc>
        <w:tc>
          <w:tcPr>
            <w:tcW w:w="3061" w:type="dxa"/>
          </w:tcPr>
          <w:p w:rsidR="00E36084" w:rsidRDefault="00E36084">
            <w:pPr>
              <w:pStyle w:val="ConsPlusNormal"/>
            </w:pPr>
            <w:r>
              <w:t>адренергические средства для ингаляционного введения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R03AC</w:t>
            </w:r>
          </w:p>
        </w:tc>
        <w:tc>
          <w:tcPr>
            <w:tcW w:w="3061" w:type="dxa"/>
            <w:vMerge w:val="restart"/>
          </w:tcPr>
          <w:p w:rsidR="00E36084" w:rsidRDefault="00E36084">
            <w:pPr>
              <w:pStyle w:val="ConsPlusNormal"/>
            </w:pPr>
            <w:r>
              <w:t>селективные бета 2-адреномиметики</w:t>
            </w:r>
          </w:p>
        </w:tc>
        <w:tc>
          <w:tcPr>
            <w:tcW w:w="2324" w:type="dxa"/>
          </w:tcPr>
          <w:p w:rsidR="00E36084" w:rsidRDefault="00E36084">
            <w:pPr>
              <w:pStyle w:val="ConsPlusNormal"/>
              <w:jc w:val="center"/>
            </w:pPr>
            <w:r>
              <w:t>индакатерол</w:t>
            </w:r>
          </w:p>
        </w:tc>
        <w:tc>
          <w:tcPr>
            <w:tcW w:w="2721" w:type="dxa"/>
          </w:tcPr>
          <w:p w:rsidR="00E36084" w:rsidRDefault="00E36084">
            <w:pPr>
              <w:pStyle w:val="ConsPlusNormal"/>
            </w:pPr>
            <w:r>
              <w:t>капсулы с порошком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сальбутамол</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аэрозоль для ингаляций дозированный, активируемый вдохом;</w:t>
            </w:r>
          </w:p>
          <w:p w:rsidR="00E36084" w:rsidRDefault="00E36084">
            <w:pPr>
              <w:pStyle w:val="ConsPlusNormal"/>
            </w:pPr>
            <w:r>
              <w:t>порошок для ингаляций дозированный;</w:t>
            </w:r>
          </w:p>
          <w:p w:rsidR="00E36084" w:rsidRDefault="00E36084">
            <w:pPr>
              <w:pStyle w:val="ConsPlusNormal"/>
            </w:pPr>
            <w:r>
              <w:t>раствор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формотерол</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капсулы с порошком для ингаляций;</w:t>
            </w:r>
          </w:p>
          <w:p w:rsidR="00E36084" w:rsidRDefault="00E36084">
            <w:pPr>
              <w:pStyle w:val="ConsPlusNormal"/>
            </w:pPr>
            <w:r>
              <w:t>порошок для ингаляций дозированный</w:t>
            </w:r>
          </w:p>
        </w:tc>
      </w:tr>
      <w:tr w:rsidR="00E36084">
        <w:tc>
          <w:tcPr>
            <w:tcW w:w="964" w:type="dxa"/>
            <w:vMerge w:val="restart"/>
          </w:tcPr>
          <w:p w:rsidR="00E36084" w:rsidRDefault="00E36084">
            <w:pPr>
              <w:pStyle w:val="ConsPlusNormal"/>
              <w:jc w:val="center"/>
            </w:pPr>
            <w:r>
              <w:t>R03AK</w:t>
            </w:r>
          </w:p>
        </w:tc>
        <w:tc>
          <w:tcPr>
            <w:tcW w:w="3061" w:type="dxa"/>
            <w:vMerge w:val="restart"/>
          </w:tcPr>
          <w:p w:rsidR="00E36084" w:rsidRDefault="00E36084">
            <w:pPr>
              <w:pStyle w:val="ConsPlusNormal"/>
            </w:pPr>
            <w:r>
              <w:t xml:space="preserve">адренергические средства в комбинации с глюкокортикоидами или другими </w:t>
            </w:r>
            <w:r>
              <w:lastRenderedPageBreak/>
              <w:t>препаратами, кроме антихолинергических средств</w:t>
            </w:r>
          </w:p>
        </w:tc>
        <w:tc>
          <w:tcPr>
            <w:tcW w:w="2324" w:type="dxa"/>
          </w:tcPr>
          <w:p w:rsidR="00E36084" w:rsidRDefault="00E36084">
            <w:pPr>
              <w:pStyle w:val="ConsPlusNormal"/>
              <w:jc w:val="center"/>
            </w:pPr>
            <w:r>
              <w:lastRenderedPageBreak/>
              <w:t>беклометазон + формотерол</w:t>
            </w:r>
          </w:p>
        </w:tc>
        <w:tc>
          <w:tcPr>
            <w:tcW w:w="2721" w:type="dxa"/>
          </w:tcPr>
          <w:p w:rsidR="00E36084" w:rsidRDefault="00E36084">
            <w:pPr>
              <w:pStyle w:val="ConsPlusNormal"/>
            </w:pPr>
            <w:r>
              <w:t>аэрозоль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будесонид + </w:t>
            </w:r>
            <w:r>
              <w:lastRenderedPageBreak/>
              <w:t>формотерол</w:t>
            </w:r>
          </w:p>
        </w:tc>
        <w:tc>
          <w:tcPr>
            <w:tcW w:w="2721" w:type="dxa"/>
          </w:tcPr>
          <w:p w:rsidR="00E36084" w:rsidRDefault="00E36084">
            <w:pPr>
              <w:pStyle w:val="ConsPlusNormal"/>
            </w:pPr>
            <w:r>
              <w:lastRenderedPageBreak/>
              <w:t xml:space="preserve">капсул с порошком </w:t>
            </w:r>
            <w:r>
              <w:lastRenderedPageBreak/>
              <w:t>для ингаляций, набор;</w:t>
            </w:r>
          </w:p>
          <w:p w:rsidR="00E36084" w:rsidRDefault="00E36084">
            <w:pPr>
              <w:pStyle w:val="ConsPlusNormal"/>
            </w:pPr>
            <w:r>
              <w:t>порошок для ингаляций дозированный;</w:t>
            </w:r>
          </w:p>
          <w:p w:rsidR="00E36084" w:rsidRDefault="00E36084">
            <w:pPr>
              <w:pStyle w:val="ConsPlusNormal"/>
            </w:pPr>
            <w:r>
              <w:t>капсулы с порошком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вилантерол + флутиказона фуроат</w:t>
            </w:r>
          </w:p>
        </w:tc>
        <w:tc>
          <w:tcPr>
            <w:tcW w:w="2721" w:type="dxa"/>
          </w:tcPr>
          <w:p w:rsidR="00E36084" w:rsidRDefault="00E36084">
            <w:pPr>
              <w:pStyle w:val="ConsPlusNormal"/>
            </w:pPr>
            <w:r>
              <w:t>порошок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салметерол + флутиказон</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капсулы с порошком для ингаляций;</w:t>
            </w:r>
          </w:p>
          <w:p w:rsidR="00E36084" w:rsidRDefault="00E36084">
            <w:pPr>
              <w:pStyle w:val="ConsPlusNormal"/>
            </w:pPr>
            <w:r>
              <w:t>порошок для ингаляций дозированный</w:t>
            </w:r>
          </w:p>
        </w:tc>
      </w:tr>
      <w:tr w:rsidR="00E36084">
        <w:tc>
          <w:tcPr>
            <w:tcW w:w="964" w:type="dxa"/>
            <w:vMerge w:val="restart"/>
          </w:tcPr>
          <w:p w:rsidR="00E36084" w:rsidRDefault="00E36084">
            <w:pPr>
              <w:pStyle w:val="ConsPlusNormal"/>
              <w:jc w:val="center"/>
            </w:pPr>
            <w:r>
              <w:t>R03AL</w:t>
            </w:r>
          </w:p>
        </w:tc>
        <w:tc>
          <w:tcPr>
            <w:tcW w:w="3061" w:type="dxa"/>
            <w:vMerge w:val="restart"/>
          </w:tcPr>
          <w:p w:rsidR="00E36084" w:rsidRDefault="00E36084">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4" w:type="dxa"/>
          </w:tcPr>
          <w:p w:rsidR="00E36084" w:rsidRDefault="00E36084">
            <w:pPr>
              <w:pStyle w:val="ConsPlusNormal"/>
              <w:jc w:val="center"/>
            </w:pPr>
            <w:r>
              <w:t>аклидиния бромид + формотерол</w:t>
            </w:r>
          </w:p>
        </w:tc>
        <w:tc>
          <w:tcPr>
            <w:tcW w:w="2721" w:type="dxa"/>
          </w:tcPr>
          <w:p w:rsidR="00E36084" w:rsidRDefault="00E36084">
            <w:pPr>
              <w:pStyle w:val="ConsPlusNormal"/>
            </w:pPr>
            <w:r>
              <w:t>порошок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вилантерол + умеклидиния бромид</w:t>
            </w:r>
          </w:p>
        </w:tc>
        <w:tc>
          <w:tcPr>
            <w:tcW w:w="2721" w:type="dxa"/>
          </w:tcPr>
          <w:p w:rsidR="00E36084" w:rsidRDefault="00E36084">
            <w:pPr>
              <w:pStyle w:val="ConsPlusNormal"/>
            </w:pPr>
            <w:r>
              <w:t>порошок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вилантерол + умеклидиния бромид + флутиказона фуроат</w:t>
            </w:r>
          </w:p>
        </w:tc>
        <w:tc>
          <w:tcPr>
            <w:tcW w:w="2721" w:type="dxa"/>
          </w:tcPr>
          <w:p w:rsidR="00E36084" w:rsidRDefault="00E36084">
            <w:pPr>
              <w:pStyle w:val="ConsPlusNormal"/>
            </w:pPr>
            <w:r>
              <w:t>порошок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гликопиррония бромид + индакатерол</w:t>
            </w:r>
          </w:p>
        </w:tc>
        <w:tc>
          <w:tcPr>
            <w:tcW w:w="2721" w:type="dxa"/>
          </w:tcPr>
          <w:p w:rsidR="00E36084" w:rsidRDefault="00E36084">
            <w:pPr>
              <w:pStyle w:val="ConsPlusNormal"/>
            </w:pPr>
            <w:r>
              <w:t>капсулы с порошком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ипратропия бромид + фенотерол</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раствор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олодатерол + тиотропия </w:t>
            </w:r>
            <w:r>
              <w:lastRenderedPageBreak/>
              <w:t>бромид</w:t>
            </w:r>
          </w:p>
        </w:tc>
        <w:tc>
          <w:tcPr>
            <w:tcW w:w="2721" w:type="dxa"/>
          </w:tcPr>
          <w:p w:rsidR="00E36084" w:rsidRDefault="00E36084">
            <w:pPr>
              <w:pStyle w:val="ConsPlusNormal"/>
            </w:pPr>
            <w:r>
              <w:lastRenderedPageBreak/>
              <w:t xml:space="preserve">раствор для ингаляций </w:t>
            </w:r>
            <w:r>
              <w:lastRenderedPageBreak/>
              <w:t>дозированный</w:t>
            </w:r>
          </w:p>
        </w:tc>
      </w:tr>
      <w:tr w:rsidR="00E36084">
        <w:tc>
          <w:tcPr>
            <w:tcW w:w="964" w:type="dxa"/>
          </w:tcPr>
          <w:p w:rsidR="00E36084" w:rsidRDefault="00E36084">
            <w:pPr>
              <w:pStyle w:val="ConsPlusNormal"/>
              <w:jc w:val="center"/>
            </w:pPr>
            <w:r>
              <w:lastRenderedPageBreak/>
              <w:t>R03B</w:t>
            </w:r>
          </w:p>
        </w:tc>
        <w:tc>
          <w:tcPr>
            <w:tcW w:w="3061" w:type="dxa"/>
          </w:tcPr>
          <w:p w:rsidR="00E36084" w:rsidRDefault="00E36084">
            <w:pPr>
              <w:pStyle w:val="ConsPlusNormal"/>
            </w:pPr>
            <w:r>
              <w:t>другие средства для лечения обструктивных заболеваний дыхательных путей для ингаляционного введения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R03BA</w:t>
            </w:r>
          </w:p>
        </w:tc>
        <w:tc>
          <w:tcPr>
            <w:tcW w:w="3061" w:type="dxa"/>
            <w:vMerge w:val="restart"/>
          </w:tcPr>
          <w:p w:rsidR="00E36084" w:rsidRDefault="00E36084">
            <w:pPr>
              <w:pStyle w:val="ConsPlusNormal"/>
            </w:pPr>
            <w:r>
              <w:t>глюкокортикоиды</w:t>
            </w:r>
          </w:p>
        </w:tc>
        <w:tc>
          <w:tcPr>
            <w:tcW w:w="2324" w:type="dxa"/>
          </w:tcPr>
          <w:p w:rsidR="00E36084" w:rsidRDefault="00E36084">
            <w:pPr>
              <w:pStyle w:val="ConsPlusNormal"/>
              <w:jc w:val="center"/>
            </w:pPr>
            <w:r>
              <w:t>беклометазон</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аэрозоль для ингаляций дозированный, активируемый вдохом;</w:t>
            </w:r>
          </w:p>
          <w:p w:rsidR="00E36084" w:rsidRDefault="00E36084">
            <w:pPr>
              <w:pStyle w:val="ConsPlusNormal"/>
            </w:pPr>
            <w:r>
              <w:t>спрей назальный дозированный;</w:t>
            </w:r>
          </w:p>
          <w:p w:rsidR="00E36084" w:rsidRDefault="00E36084">
            <w:pPr>
              <w:pStyle w:val="ConsPlusNormal"/>
            </w:pPr>
            <w:r>
              <w:t>суспензия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будесонид</w:t>
            </w:r>
          </w:p>
        </w:tc>
        <w:tc>
          <w:tcPr>
            <w:tcW w:w="2721" w:type="dxa"/>
          </w:tcPr>
          <w:p w:rsidR="00E36084" w:rsidRDefault="00E36084">
            <w:pPr>
              <w:pStyle w:val="ConsPlusNormal"/>
            </w:pPr>
            <w:r>
              <w:t>капсулы кишечнорастворимые;</w:t>
            </w:r>
          </w:p>
          <w:p w:rsidR="00E36084" w:rsidRDefault="00E36084">
            <w:pPr>
              <w:pStyle w:val="ConsPlusNormal"/>
            </w:pPr>
            <w:r>
              <w:t>порошок для ингаляций дозированный;</w:t>
            </w:r>
          </w:p>
          <w:p w:rsidR="00E36084" w:rsidRDefault="00E36084">
            <w:pPr>
              <w:pStyle w:val="ConsPlusNormal"/>
            </w:pPr>
            <w:r>
              <w:t>раствор для ингаляций;</w:t>
            </w:r>
          </w:p>
          <w:p w:rsidR="00E36084" w:rsidRDefault="00E36084">
            <w:pPr>
              <w:pStyle w:val="ConsPlusNormal"/>
            </w:pPr>
            <w:r>
              <w:t>спрей назальный дозированный;</w:t>
            </w:r>
          </w:p>
          <w:p w:rsidR="00E36084" w:rsidRDefault="00E36084">
            <w:pPr>
              <w:pStyle w:val="ConsPlusNormal"/>
            </w:pPr>
            <w:r>
              <w:t>суспензия для ингаляций дозированная</w:t>
            </w:r>
          </w:p>
        </w:tc>
      </w:tr>
      <w:tr w:rsidR="00E36084">
        <w:tc>
          <w:tcPr>
            <w:tcW w:w="964" w:type="dxa"/>
            <w:vMerge w:val="restart"/>
          </w:tcPr>
          <w:p w:rsidR="00E36084" w:rsidRDefault="00E36084">
            <w:pPr>
              <w:pStyle w:val="ConsPlusNormal"/>
              <w:jc w:val="center"/>
            </w:pPr>
            <w:r>
              <w:t>R03BB</w:t>
            </w:r>
          </w:p>
        </w:tc>
        <w:tc>
          <w:tcPr>
            <w:tcW w:w="3061" w:type="dxa"/>
            <w:vMerge w:val="restart"/>
          </w:tcPr>
          <w:p w:rsidR="00E36084" w:rsidRDefault="00E36084">
            <w:pPr>
              <w:pStyle w:val="ConsPlusNormal"/>
            </w:pPr>
            <w:r>
              <w:t>антихолинергические средства</w:t>
            </w:r>
          </w:p>
        </w:tc>
        <w:tc>
          <w:tcPr>
            <w:tcW w:w="2324" w:type="dxa"/>
          </w:tcPr>
          <w:p w:rsidR="00E36084" w:rsidRDefault="00E36084">
            <w:pPr>
              <w:pStyle w:val="ConsPlusNormal"/>
              <w:jc w:val="center"/>
            </w:pPr>
            <w:r>
              <w:t>аклидиния бромид</w:t>
            </w:r>
          </w:p>
        </w:tc>
        <w:tc>
          <w:tcPr>
            <w:tcW w:w="2721" w:type="dxa"/>
          </w:tcPr>
          <w:p w:rsidR="00E36084" w:rsidRDefault="00E36084">
            <w:pPr>
              <w:pStyle w:val="ConsPlusNormal"/>
            </w:pPr>
            <w:r>
              <w:t>порошок для ингаляций дозированный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гликопиррония бромид</w:t>
            </w:r>
          </w:p>
        </w:tc>
        <w:tc>
          <w:tcPr>
            <w:tcW w:w="2721" w:type="dxa"/>
          </w:tcPr>
          <w:p w:rsidR="00E36084" w:rsidRDefault="00E36084">
            <w:pPr>
              <w:pStyle w:val="ConsPlusNormal"/>
            </w:pPr>
            <w:r>
              <w:t>капсулы с порошком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ипратропия бромид</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lastRenderedPageBreak/>
              <w:t>раствор для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тиотропия бромид</w:t>
            </w:r>
          </w:p>
        </w:tc>
        <w:tc>
          <w:tcPr>
            <w:tcW w:w="2721" w:type="dxa"/>
          </w:tcPr>
          <w:p w:rsidR="00E36084" w:rsidRDefault="00E36084">
            <w:pPr>
              <w:pStyle w:val="ConsPlusNormal"/>
            </w:pPr>
            <w:r>
              <w:t>капсулы с порошком для ингаляций;</w:t>
            </w:r>
          </w:p>
          <w:p w:rsidR="00E36084" w:rsidRDefault="00E36084">
            <w:pPr>
              <w:pStyle w:val="ConsPlusNormal"/>
            </w:pPr>
            <w:r>
              <w:t>раствор для ингаляций</w:t>
            </w:r>
          </w:p>
        </w:tc>
      </w:tr>
      <w:tr w:rsidR="00E36084">
        <w:tc>
          <w:tcPr>
            <w:tcW w:w="964" w:type="dxa"/>
          </w:tcPr>
          <w:p w:rsidR="00E36084" w:rsidRDefault="00E36084">
            <w:pPr>
              <w:pStyle w:val="ConsPlusNormal"/>
              <w:jc w:val="center"/>
            </w:pPr>
            <w:r>
              <w:t>R03BC</w:t>
            </w:r>
          </w:p>
        </w:tc>
        <w:tc>
          <w:tcPr>
            <w:tcW w:w="3061" w:type="dxa"/>
          </w:tcPr>
          <w:p w:rsidR="00E36084" w:rsidRDefault="00E36084">
            <w:pPr>
              <w:pStyle w:val="ConsPlusNormal"/>
            </w:pPr>
            <w:r>
              <w:t>противоаллергические средства, кроме глюкокортикоидов</w:t>
            </w:r>
          </w:p>
        </w:tc>
        <w:tc>
          <w:tcPr>
            <w:tcW w:w="2324" w:type="dxa"/>
          </w:tcPr>
          <w:p w:rsidR="00E36084" w:rsidRDefault="00E36084">
            <w:pPr>
              <w:pStyle w:val="ConsPlusNormal"/>
              <w:jc w:val="center"/>
            </w:pPr>
            <w:r>
              <w:t>кромоглициевая кислота</w:t>
            </w:r>
          </w:p>
        </w:tc>
        <w:tc>
          <w:tcPr>
            <w:tcW w:w="2721" w:type="dxa"/>
          </w:tcPr>
          <w:p w:rsidR="00E36084" w:rsidRDefault="00E36084">
            <w:pPr>
              <w:pStyle w:val="ConsPlusNormal"/>
            </w:pPr>
            <w:r>
              <w:t>аэрозоль для ингаляций дозированный;</w:t>
            </w:r>
          </w:p>
          <w:p w:rsidR="00E36084" w:rsidRDefault="00E36084">
            <w:pPr>
              <w:pStyle w:val="ConsPlusNormal"/>
            </w:pPr>
            <w:r>
              <w:t>капли глазные;</w:t>
            </w:r>
          </w:p>
          <w:p w:rsidR="00E36084" w:rsidRDefault="00E36084">
            <w:pPr>
              <w:pStyle w:val="ConsPlusNormal"/>
            </w:pPr>
            <w:r>
              <w:t>капсулы;</w:t>
            </w:r>
          </w:p>
          <w:p w:rsidR="00E36084" w:rsidRDefault="00E36084">
            <w:pPr>
              <w:pStyle w:val="ConsPlusNormal"/>
            </w:pPr>
            <w:r>
              <w:t>спрей назальный дозированный</w:t>
            </w:r>
          </w:p>
        </w:tc>
      </w:tr>
      <w:tr w:rsidR="00E36084">
        <w:tc>
          <w:tcPr>
            <w:tcW w:w="964" w:type="dxa"/>
          </w:tcPr>
          <w:p w:rsidR="00E36084" w:rsidRDefault="00E36084">
            <w:pPr>
              <w:pStyle w:val="ConsPlusNormal"/>
              <w:jc w:val="center"/>
            </w:pPr>
            <w:r>
              <w:t>R03D</w:t>
            </w:r>
          </w:p>
        </w:tc>
        <w:tc>
          <w:tcPr>
            <w:tcW w:w="3061" w:type="dxa"/>
          </w:tcPr>
          <w:p w:rsidR="00E36084" w:rsidRDefault="00E36084">
            <w:pPr>
              <w:pStyle w:val="ConsPlusNormal"/>
            </w:pPr>
            <w:r>
              <w:t>другие средства системного действия для лечения обструктивных заболеваний дыхательных путей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R03DA</w:t>
            </w:r>
          </w:p>
        </w:tc>
        <w:tc>
          <w:tcPr>
            <w:tcW w:w="3061" w:type="dxa"/>
          </w:tcPr>
          <w:p w:rsidR="00E36084" w:rsidRDefault="00E36084">
            <w:pPr>
              <w:pStyle w:val="ConsPlusNormal"/>
            </w:pPr>
            <w:r>
              <w:t>ксантины</w:t>
            </w:r>
          </w:p>
        </w:tc>
        <w:tc>
          <w:tcPr>
            <w:tcW w:w="2324" w:type="dxa"/>
          </w:tcPr>
          <w:p w:rsidR="00E36084" w:rsidRDefault="00E36084">
            <w:pPr>
              <w:pStyle w:val="ConsPlusNormal"/>
              <w:jc w:val="center"/>
            </w:pPr>
            <w:r>
              <w:t>аминофиллин</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раствор для внутримышечного введения;</w:t>
            </w:r>
          </w:p>
          <w:p w:rsidR="00E36084" w:rsidRDefault="00E36084">
            <w:pPr>
              <w:pStyle w:val="ConsPlusNormal"/>
            </w:pPr>
            <w:r>
              <w:t>таблетки</w:t>
            </w:r>
          </w:p>
        </w:tc>
      </w:tr>
      <w:tr w:rsidR="00E36084">
        <w:tc>
          <w:tcPr>
            <w:tcW w:w="964" w:type="dxa"/>
            <w:vMerge w:val="restart"/>
          </w:tcPr>
          <w:p w:rsidR="00E36084" w:rsidRDefault="00E36084">
            <w:pPr>
              <w:pStyle w:val="ConsPlusNormal"/>
              <w:jc w:val="center"/>
            </w:pPr>
            <w:r>
              <w:t>R03DХ</w:t>
            </w:r>
          </w:p>
        </w:tc>
        <w:tc>
          <w:tcPr>
            <w:tcW w:w="3061" w:type="dxa"/>
            <w:vMerge w:val="restart"/>
          </w:tcPr>
          <w:p w:rsidR="00E36084" w:rsidRDefault="00E36084">
            <w:pPr>
              <w:pStyle w:val="ConsPlusNormal"/>
            </w:pPr>
            <w:r>
              <w:t>прочие средства системного действия для лечения обструктивных заболеваний дыхательных путей</w:t>
            </w:r>
          </w:p>
        </w:tc>
        <w:tc>
          <w:tcPr>
            <w:tcW w:w="2324" w:type="dxa"/>
          </w:tcPr>
          <w:p w:rsidR="00E36084" w:rsidRDefault="00E36084">
            <w:pPr>
              <w:pStyle w:val="ConsPlusNormal"/>
              <w:jc w:val="center"/>
            </w:pPr>
            <w:r>
              <w:t>бенрализумаб</w:t>
            </w:r>
          </w:p>
        </w:tc>
        <w:tc>
          <w:tcPr>
            <w:tcW w:w="2721" w:type="dxa"/>
          </w:tcPr>
          <w:p w:rsidR="00E36084" w:rsidRDefault="00E36084">
            <w:pPr>
              <w:pStyle w:val="ConsPlusNormal"/>
            </w:pPr>
            <w:r>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меполизумаб</w:t>
            </w:r>
          </w:p>
        </w:tc>
        <w:tc>
          <w:tcPr>
            <w:tcW w:w="2721" w:type="dxa"/>
          </w:tcPr>
          <w:p w:rsidR="00E36084" w:rsidRDefault="00E36084">
            <w:pPr>
              <w:pStyle w:val="ConsPlusNormal"/>
            </w:pPr>
            <w:r>
              <w:t>лиофилизат для приготовления раствора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омализумаб</w:t>
            </w:r>
          </w:p>
        </w:tc>
        <w:tc>
          <w:tcPr>
            <w:tcW w:w="2721" w:type="dxa"/>
          </w:tcPr>
          <w:p w:rsidR="00E36084" w:rsidRDefault="00E36084">
            <w:pPr>
              <w:pStyle w:val="ConsPlusNormal"/>
            </w:pPr>
            <w:r>
              <w:t>лиофилизат для приготовления раствора для подкожного введения;</w:t>
            </w:r>
          </w:p>
          <w:p w:rsidR="00E36084" w:rsidRDefault="00E36084">
            <w:pPr>
              <w:pStyle w:val="ConsPlusNormal"/>
            </w:pPr>
            <w:r>
              <w:lastRenderedPageBreak/>
              <w:t>раствор для подкожного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реслизумаб</w:t>
            </w:r>
          </w:p>
        </w:tc>
        <w:tc>
          <w:tcPr>
            <w:tcW w:w="2721" w:type="dxa"/>
          </w:tcPr>
          <w:p w:rsidR="00E36084" w:rsidRDefault="00E36084">
            <w:pPr>
              <w:pStyle w:val="ConsPlusNormal"/>
            </w:pPr>
            <w:r>
              <w:t>концентрат для приготовления раствора для инфузий</w:t>
            </w:r>
          </w:p>
        </w:tc>
      </w:tr>
      <w:tr w:rsidR="00E36084">
        <w:tc>
          <w:tcPr>
            <w:tcW w:w="964" w:type="dxa"/>
          </w:tcPr>
          <w:p w:rsidR="00E36084" w:rsidRDefault="00E36084">
            <w:pPr>
              <w:pStyle w:val="ConsPlusNormal"/>
              <w:jc w:val="center"/>
            </w:pPr>
            <w:r>
              <w:t>R05</w:t>
            </w:r>
          </w:p>
        </w:tc>
        <w:tc>
          <w:tcPr>
            <w:tcW w:w="3061" w:type="dxa"/>
          </w:tcPr>
          <w:p w:rsidR="00E36084" w:rsidRDefault="00E36084">
            <w:pPr>
              <w:pStyle w:val="ConsPlusNormal"/>
            </w:pPr>
            <w:r>
              <w:t>противокашлевые препараты и средства для лечения простудных заболеваний</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R05C</w:t>
            </w:r>
          </w:p>
        </w:tc>
        <w:tc>
          <w:tcPr>
            <w:tcW w:w="3061" w:type="dxa"/>
          </w:tcPr>
          <w:p w:rsidR="00E36084" w:rsidRDefault="00E36084">
            <w:pPr>
              <w:pStyle w:val="ConsPlusNormal"/>
            </w:pPr>
            <w:r>
              <w:t>отхаркивающие препараты, кроме комбинаций с противокашлевыми средствами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R05CB</w:t>
            </w:r>
          </w:p>
        </w:tc>
        <w:tc>
          <w:tcPr>
            <w:tcW w:w="3061" w:type="dxa"/>
            <w:vMerge w:val="restart"/>
          </w:tcPr>
          <w:p w:rsidR="00E36084" w:rsidRDefault="00E36084">
            <w:pPr>
              <w:pStyle w:val="ConsPlusNormal"/>
            </w:pPr>
            <w:r>
              <w:t>муколитические препараты</w:t>
            </w:r>
          </w:p>
        </w:tc>
        <w:tc>
          <w:tcPr>
            <w:tcW w:w="2324" w:type="dxa"/>
          </w:tcPr>
          <w:p w:rsidR="00E36084" w:rsidRDefault="00E36084">
            <w:pPr>
              <w:pStyle w:val="ConsPlusNormal"/>
              <w:jc w:val="center"/>
            </w:pPr>
            <w:r>
              <w:t>амброксол</w:t>
            </w:r>
          </w:p>
        </w:tc>
        <w:tc>
          <w:tcPr>
            <w:tcW w:w="2721" w:type="dxa"/>
          </w:tcPr>
          <w:p w:rsidR="00E36084" w:rsidRDefault="00E36084">
            <w:pPr>
              <w:pStyle w:val="ConsPlusNormal"/>
            </w:pPr>
            <w:r>
              <w:t>капсулы пролонгированного действия;</w:t>
            </w:r>
          </w:p>
          <w:p w:rsidR="00E36084" w:rsidRDefault="00E36084">
            <w:pPr>
              <w:pStyle w:val="ConsPlusNormal"/>
            </w:pPr>
            <w:r>
              <w:t>пастилки;</w:t>
            </w:r>
          </w:p>
          <w:p w:rsidR="00E36084" w:rsidRDefault="00E36084">
            <w:pPr>
              <w:pStyle w:val="ConsPlusNormal"/>
            </w:pPr>
            <w:r>
              <w:t>раствор для внутривенного введения;</w:t>
            </w:r>
          </w:p>
          <w:p w:rsidR="00E36084" w:rsidRDefault="00E36084">
            <w:pPr>
              <w:pStyle w:val="ConsPlusNormal"/>
            </w:pPr>
            <w:r>
              <w:t>раствор для приема внутрь;</w:t>
            </w:r>
          </w:p>
          <w:p w:rsidR="00E36084" w:rsidRDefault="00E36084">
            <w:pPr>
              <w:pStyle w:val="ConsPlusNormal"/>
            </w:pPr>
            <w:r>
              <w:t>раствор для приема внутрь и ингаляций;</w:t>
            </w:r>
          </w:p>
          <w:p w:rsidR="00E36084" w:rsidRDefault="00E36084">
            <w:pPr>
              <w:pStyle w:val="ConsPlusNormal"/>
            </w:pPr>
            <w:r>
              <w:t>сироп;</w:t>
            </w:r>
          </w:p>
          <w:p w:rsidR="00E36084" w:rsidRDefault="00E36084">
            <w:pPr>
              <w:pStyle w:val="ConsPlusNormal"/>
            </w:pPr>
            <w:r>
              <w:t>таблетки;</w:t>
            </w:r>
          </w:p>
          <w:p w:rsidR="00E36084" w:rsidRDefault="00E36084">
            <w:pPr>
              <w:pStyle w:val="ConsPlusNormal"/>
            </w:pPr>
            <w:r>
              <w:t>таблетки диспергируемые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ацетилцистеин</w:t>
            </w:r>
          </w:p>
        </w:tc>
        <w:tc>
          <w:tcPr>
            <w:tcW w:w="2721" w:type="dxa"/>
          </w:tcPr>
          <w:p w:rsidR="00E36084" w:rsidRDefault="00E36084">
            <w:pPr>
              <w:pStyle w:val="ConsPlusNormal"/>
            </w:pPr>
            <w:r>
              <w:t>гранулы для приготовления раствора для приема внутрь;</w:t>
            </w:r>
          </w:p>
          <w:p w:rsidR="00E36084" w:rsidRDefault="00E36084">
            <w:pPr>
              <w:pStyle w:val="ConsPlusNormal"/>
            </w:pPr>
            <w:r>
              <w:t>гранулы для приготовления сиропа;</w:t>
            </w:r>
          </w:p>
          <w:p w:rsidR="00E36084" w:rsidRDefault="00E36084">
            <w:pPr>
              <w:pStyle w:val="ConsPlusNormal"/>
            </w:pPr>
            <w:r>
              <w:t xml:space="preserve">порошок для приготовления </w:t>
            </w:r>
            <w:r>
              <w:lastRenderedPageBreak/>
              <w:t>раствора для приема внутрь;</w:t>
            </w:r>
          </w:p>
          <w:p w:rsidR="00E36084" w:rsidRDefault="00E36084">
            <w:pPr>
              <w:pStyle w:val="ConsPlusNormal"/>
            </w:pPr>
            <w:r>
              <w:t>порошок для приема внутрь;</w:t>
            </w:r>
          </w:p>
          <w:p w:rsidR="00E36084" w:rsidRDefault="00E36084">
            <w:pPr>
              <w:pStyle w:val="ConsPlusNormal"/>
            </w:pPr>
            <w:r>
              <w:t>раствор для внутривенного введения и ингаляций;</w:t>
            </w:r>
          </w:p>
          <w:p w:rsidR="00E36084" w:rsidRDefault="00E36084">
            <w:pPr>
              <w:pStyle w:val="ConsPlusNormal"/>
            </w:pPr>
            <w:r>
              <w:t>раствор для приема внутрь;</w:t>
            </w:r>
          </w:p>
          <w:p w:rsidR="00E36084" w:rsidRDefault="00E36084">
            <w:pPr>
              <w:pStyle w:val="ConsPlusNormal"/>
            </w:pPr>
            <w:r>
              <w:t>сироп;</w:t>
            </w:r>
          </w:p>
          <w:p w:rsidR="00E36084" w:rsidRDefault="00E36084">
            <w:pPr>
              <w:pStyle w:val="ConsPlusNormal"/>
            </w:pPr>
            <w:r>
              <w:t>таблетки шипучие;</w:t>
            </w:r>
          </w:p>
          <w:p w:rsidR="00E36084" w:rsidRDefault="00E36084">
            <w:pPr>
              <w:pStyle w:val="ConsPlusNormal"/>
            </w:pPr>
            <w:r>
              <w:t>таблетки диспергируемые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дорназа альфа</w:t>
            </w:r>
          </w:p>
        </w:tc>
        <w:tc>
          <w:tcPr>
            <w:tcW w:w="2721" w:type="dxa"/>
          </w:tcPr>
          <w:p w:rsidR="00E36084" w:rsidRDefault="00E36084">
            <w:pPr>
              <w:pStyle w:val="ConsPlusNormal"/>
            </w:pPr>
            <w:r>
              <w:t>раствор для ингаляций</w:t>
            </w:r>
          </w:p>
        </w:tc>
      </w:tr>
      <w:tr w:rsidR="00E36084">
        <w:tc>
          <w:tcPr>
            <w:tcW w:w="964" w:type="dxa"/>
          </w:tcPr>
          <w:p w:rsidR="00E36084" w:rsidRDefault="00E36084">
            <w:pPr>
              <w:pStyle w:val="ConsPlusNormal"/>
              <w:jc w:val="center"/>
            </w:pPr>
            <w:r>
              <w:t>R06</w:t>
            </w:r>
          </w:p>
        </w:tc>
        <w:tc>
          <w:tcPr>
            <w:tcW w:w="3061" w:type="dxa"/>
          </w:tcPr>
          <w:p w:rsidR="00E36084" w:rsidRDefault="00E36084">
            <w:pPr>
              <w:pStyle w:val="ConsPlusNormal"/>
            </w:pPr>
            <w:r>
              <w:t>антигистаминные средства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R06A</w:t>
            </w:r>
          </w:p>
        </w:tc>
        <w:tc>
          <w:tcPr>
            <w:tcW w:w="3061" w:type="dxa"/>
          </w:tcPr>
          <w:p w:rsidR="00E36084" w:rsidRDefault="00E36084">
            <w:pPr>
              <w:pStyle w:val="ConsPlusNormal"/>
            </w:pPr>
            <w:r>
              <w:t>антигистаминные средства системного действия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R06AA</w:t>
            </w:r>
          </w:p>
        </w:tc>
        <w:tc>
          <w:tcPr>
            <w:tcW w:w="3061" w:type="dxa"/>
          </w:tcPr>
          <w:p w:rsidR="00E36084" w:rsidRDefault="00E36084">
            <w:pPr>
              <w:pStyle w:val="ConsPlusNormal"/>
            </w:pPr>
            <w:r>
              <w:t>эфиры алкиламинов</w:t>
            </w:r>
          </w:p>
        </w:tc>
        <w:tc>
          <w:tcPr>
            <w:tcW w:w="2324" w:type="dxa"/>
          </w:tcPr>
          <w:p w:rsidR="00E36084" w:rsidRDefault="00E36084">
            <w:pPr>
              <w:pStyle w:val="ConsPlusNormal"/>
              <w:jc w:val="center"/>
            </w:pPr>
            <w:r>
              <w:t>дифенгидрамин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раствор для внутримышечного введения;</w:t>
            </w:r>
          </w:p>
          <w:p w:rsidR="00E36084" w:rsidRDefault="00E36084">
            <w:pPr>
              <w:pStyle w:val="ConsPlusNormal"/>
            </w:pPr>
            <w:r>
              <w:t>таблетки</w:t>
            </w:r>
          </w:p>
        </w:tc>
      </w:tr>
      <w:tr w:rsidR="00E36084">
        <w:tc>
          <w:tcPr>
            <w:tcW w:w="964" w:type="dxa"/>
          </w:tcPr>
          <w:p w:rsidR="00E36084" w:rsidRDefault="00E36084">
            <w:pPr>
              <w:pStyle w:val="ConsPlusNormal"/>
              <w:jc w:val="center"/>
            </w:pPr>
            <w:r>
              <w:t>R06AC</w:t>
            </w:r>
          </w:p>
        </w:tc>
        <w:tc>
          <w:tcPr>
            <w:tcW w:w="3061" w:type="dxa"/>
          </w:tcPr>
          <w:p w:rsidR="00E36084" w:rsidRDefault="00E36084">
            <w:pPr>
              <w:pStyle w:val="ConsPlusNormal"/>
            </w:pPr>
            <w:r>
              <w:t>замещенные этилендиамины</w:t>
            </w:r>
          </w:p>
        </w:tc>
        <w:tc>
          <w:tcPr>
            <w:tcW w:w="2324" w:type="dxa"/>
          </w:tcPr>
          <w:p w:rsidR="00E36084" w:rsidRDefault="00E36084">
            <w:pPr>
              <w:pStyle w:val="ConsPlusNormal"/>
              <w:jc w:val="center"/>
            </w:pPr>
            <w:r>
              <w:t>хлоропирамин</w:t>
            </w:r>
          </w:p>
        </w:tc>
        <w:tc>
          <w:tcPr>
            <w:tcW w:w="2721" w:type="dxa"/>
          </w:tcPr>
          <w:p w:rsidR="00E36084" w:rsidRDefault="00E36084">
            <w:pPr>
              <w:pStyle w:val="ConsPlusNormal"/>
            </w:pPr>
            <w:r>
              <w:t>раствор для внутривенного и внутримышечного введения;</w:t>
            </w:r>
          </w:p>
          <w:p w:rsidR="00E36084" w:rsidRDefault="00E36084">
            <w:pPr>
              <w:pStyle w:val="ConsPlusNormal"/>
            </w:pPr>
            <w:r>
              <w:t>таблетки</w:t>
            </w:r>
          </w:p>
        </w:tc>
      </w:tr>
      <w:tr w:rsidR="00E36084">
        <w:tc>
          <w:tcPr>
            <w:tcW w:w="964" w:type="dxa"/>
          </w:tcPr>
          <w:p w:rsidR="00E36084" w:rsidRDefault="00E36084">
            <w:pPr>
              <w:pStyle w:val="ConsPlusNormal"/>
              <w:jc w:val="center"/>
            </w:pPr>
            <w:r>
              <w:t>R06AE</w:t>
            </w:r>
          </w:p>
        </w:tc>
        <w:tc>
          <w:tcPr>
            <w:tcW w:w="3061" w:type="dxa"/>
          </w:tcPr>
          <w:p w:rsidR="00E36084" w:rsidRDefault="00E36084">
            <w:pPr>
              <w:pStyle w:val="ConsPlusNormal"/>
            </w:pPr>
            <w:r>
              <w:t>производные пиперазина</w:t>
            </w:r>
          </w:p>
        </w:tc>
        <w:tc>
          <w:tcPr>
            <w:tcW w:w="2324" w:type="dxa"/>
          </w:tcPr>
          <w:p w:rsidR="00E36084" w:rsidRDefault="00E36084">
            <w:pPr>
              <w:pStyle w:val="ConsPlusNormal"/>
              <w:jc w:val="center"/>
            </w:pPr>
            <w:r>
              <w:t>цетиризин</w:t>
            </w:r>
          </w:p>
        </w:tc>
        <w:tc>
          <w:tcPr>
            <w:tcW w:w="2721" w:type="dxa"/>
          </w:tcPr>
          <w:p w:rsidR="00E36084" w:rsidRDefault="00E36084">
            <w:pPr>
              <w:pStyle w:val="ConsPlusNormal"/>
            </w:pPr>
            <w:r>
              <w:t>капли для приема внутрь;</w:t>
            </w:r>
          </w:p>
          <w:p w:rsidR="00E36084" w:rsidRDefault="00E36084">
            <w:pPr>
              <w:pStyle w:val="ConsPlusNormal"/>
            </w:pPr>
            <w:r>
              <w:t>сироп;</w:t>
            </w:r>
          </w:p>
          <w:p w:rsidR="00E36084" w:rsidRDefault="00E36084">
            <w:pPr>
              <w:pStyle w:val="ConsPlusNormal"/>
            </w:pPr>
            <w:r>
              <w:t xml:space="preserve">таблетки, покрытые пленочной </w:t>
            </w:r>
            <w:r>
              <w:lastRenderedPageBreak/>
              <w:t>оболочкой</w:t>
            </w:r>
          </w:p>
        </w:tc>
      </w:tr>
      <w:tr w:rsidR="00E36084">
        <w:tc>
          <w:tcPr>
            <w:tcW w:w="964" w:type="dxa"/>
          </w:tcPr>
          <w:p w:rsidR="00E36084" w:rsidRDefault="00E36084">
            <w:pPr>
              <w:pStyle w:val="ConsPlusNormal"/>
              <w:jc w:val="center"/>
            </w:pPr>
            <w:r>
              <w:lastRenderedPageBreak/>
              <w:t>R06AХ</w:t>
            </w:r>
          </w:p>
        </w:tc>
        <w:tc>
          <w:tcPr>
            <w:tcW w:w="3061" w:type="dxa"/>
          </w:tcPr>
          <w:p w:rsidR="00E36084" w:rsidRDefault="00E36084">
            <w:pPr>
              <w:pStyle w:val="ConsPlusNormal"/>
            </w:pPr>
            <w:r>
              <w:t>другие антигистаминные средства системного действия</w:t>
            </w:r>
          </w:p>
        </w:tc>
        <w:tc>
          <w:tcPr>
            <w:tcW w:w="2324" w:type="dxa"/>
          </w:tcPr>
          <w:p w:rsidR="00E36084" w:rsidRDefault="00E36084">
            <w:pPr>
              <w:pStyle w:val="ConsPlusNormal"/>
              <w:jc w:val="center"/>
            </w:pPr>
            <w:r>
              <w:t>лоратадин</w:t>
            </w:r>
          </w:p>
        </w:tc>
        <w:tc>
          <w:tcPr>
            <w:tcW w:w="2721" w:type="dxa"/>
          </w:tcPr>
          <w:p w:rsidR="00E36084" w:rsidRDefault="00E36084">
            <w:pPr>
              <w:pStyle w:val="ConsPlusNormal"/>
            </w:pPr>
            <w:r>
              <w:t>сироп;</w:t>
            </w:r>
          </w:p>
          <w:p w:rsidR="00E36084" w:rsidRDefault="00E36084">
            <w:pPr>
              <w:pStyle w:val="ConsPlusNormal"/>
            </w:pPr>
            <w:r>
              <w:t>суспензия для приема внутрь;</w:t>
            </w:r>
          </w:p>
          <w:p w:rsidR="00E36084" w:rsidRDefault="00E36084">
            <w:pPr>
              <w:pStyle w:val="ConsPlusNormal"/>
            </w:pPr>
            <w:r>
              <w:t>таблетки</w:t>
            </w:r>
          </w:p>
        </w:tc>
      </w:tr>
      <w:tr w:rsidR="00E36084">
        <w:tc>
          <w:tcPr>
            <w:tcW w:w="964" w:type="dxa"/>
          </w:tcPr>
          <w:p w:rsidR="00E36084" w:rsidRDefault="00E36084">
            <w:pPr>
              <w:pStyle w:val="ConsPlusNormal"/>
              <w:jc w:val="center"/>
            </w:pPr>
            <w:r>
              <w:t>R07</w:t>
            </w:r>
          </w:p>
        </w:tc>
        <w:tc>
          <w:tcPr>
            <w:tcW w:w="3061" w:type="dxa"/>
          </w:tcPr>
          <w:p w:rsidR="00E36084" w:rsidRDefault="00E36084">
            <w:pPr>
              <w:pStyle w:val="ConsPlusNormal"/>
            </w:pPr>
            <w:r>
              <w:t>другие препараты для лечения заболеваний дыхательной системы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R07A</w:t>
            </w:r>
          </w:p>
        </w:tc>
        <w:tc>
          <w:tcPr>
            <w:tcW w:w="3061" w:type="dxa"/>
          </w:tcPr>
          <w:p w:rsidR="00E36084" w:rsidRDefault="00E36084">
            <w:pPr>
              <w:pStyle w:val="ConsPlusNormal"/>
            </w:pPr>
            <w:r>
              <w:t>другие препараты для лечения заболеваний дыхательной системы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R07AA</w:t>
            </w:r>
          </w:p>
        </w:tc>
        <w:tc>
          <w:tcPr>
            <w:tcW w:w="3061" w:type="dxa"/>
          </w:tcPr>
          <w:p w:rsidR="00E36084" w:rsidRDefault="00E36084">
            <w:pPr>
              <w:pStyle w:val="ConsPlusNormal"/>
            </w:pPr>
            <w:r>
              <w:t>легочные сурфактанты</w:t>
            </w:r>
          </w:p>
        </w:tc>
        <w:tc>
          <w:tcPr>
            <w:tcW w:w="2324" w:type="dxa"/>
          </w:tcPr>
          <w:p w:rsidR="00E36084" w:rsidRDefault="00E36084">
            <w:pPr>
              <w:pStyle w:val="ConsPlusNormal"/>
              <w:jc w:val="center"/>
            </w:pPr>
            <w:r>
              <w:t>берактант</w:t>
            </w:r>
          </w:p>
        </w:tc>
        <w:tc>
          <w:tcPr>
            <w:tcW w:w="2721" w:type="dxa"/>
          </w:tcPr>
          <w:p w:rsidR="00E36084" w:rsidRDefault="00E36084">
            <w:pPr>
              <w:pStyle w:val="ConsPlusNormal"/>
            </w:pPr>
            <w:r>
              <w:t>суспензия для эндотрахеального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порактант альфа</w:t>
            </w:r>
          </w:p>
        </w:tc>
        <w:tc>
          <w:tcPr>
            <w:tcW w:w="2721" w:type="dxa"/>
          </w:tcPr>
          <w:p w:rsidR="00E36084" w:rsidRDefault="00E36084">
            <w:pPr>
              <w:pStyle w:val="ConsPlusNormal"/>
            </w:pPr>
            <w:r>
              <w:t>суспензия для эндотрахеального введения</w:t>
            </w:r>
          </w:p>
        </w:tc>
      </w:tr>
      <w:tr w:rsidR="00E36084">
        <w:tc>
          <w:tcPr>
            <w:tcW w:w="964" w:type="dxa"/>
          </w:tcPr>
          <w:p w:rsidR="00E36084" w:rsidRDefault="00E36084">
            <w:pPr>
              <w:pStyle w:val="ConsPlusNormal"/>
            </w:pPr>
          </w:p>
        </w:tc>
        <w:tc>
          <w:tcPr>
            <w:tcW w:w="3061" w:type="dxa"/>
          </w:tcPr>
          <w:p w:rsidR="00E36084" w:rsidRDefault="00E36084">
            <w:pPr>
              <w:pStyle w:val="ConsPlusNormal"/>
            </w:pPr>
          </w:p>
        </w:tc>
        <w:tc>
          <w:tcPr>
            <w:tcW w:w="2324" w:type="dxa"/>
          </w:tcPr>
          <w:p w:rsidR="00E36084" w:rsidRDefault="00E36084">
            <w:pPr>
              <w:pStyle w:val="ConsPlusNormal"/>
              <w:jc w:val="center"/>
            </w:pPr>
            <w:r>
              <w:t>сурфактант-БЛ</w:t>
            </w:r>
          </w:p>
        </w:tc>
        <w:tc>
          <w:tcPr>
            <w:tcW w:w="2721" w:type="dxa"/>
          </w:tcPr>
          <w:p w:rsidR="00E36084" w:rsidRDefault="00E36084">
            <w:pPr>
              <w:pStyle w:val="ConsPlusNormal"/>
            </w:pPr>
            <w:r>
              <w:t>лиофилизат для приготовления эмульсии для ингаляционного введения;</w:t>
            </w:r>
          </w:p>
          <w:p w:rsidR="00E36084" w:rsidRDefault="00E36084">
            <w:pPr>
              <w:pStyle w:val="ConsPlusNormal"/>
            </w:pPr>
            <w:r>
              <w:t>лиофилизат для приготовления эмульсии для эндотрахеального, эндобронхиального и ингаляционного введения</w:t>
            </w:r>
          </w:p>
        </w:tc>
      </w:tr>
      <w:tr w:rsidR="00E36084">
        <w:tc>
          <w:tcPr>
            <w:tcW w:w="964" w:type="dxa"/>
          </w:tcPr>
          <w:p w:rsidR="00E36084" w:rsidRDefault="00E36084">
            <w:pPr>
              <w:pStyle w:val="ConsPlusNormal"/>
              <w:jc w:val="center"/>
            </w:pPr>
            <w:r>
              <w:t>R07AХ</w:t>
            </w:r>
          </w:p>
        </w:tc>
        <w:tc>
          <w:tcPr>
            <w:tcW w:w="3061" w:type="dxa"/>
          </w:tcPr>
          <w:p w:rsidR="00E36084" w:rsidRDefault="00E36084">
            <w:pPr>
              <w:pStyle w:val="ConsPlusNormal"/>
            </w:pPr>
            <w:r>
              <w:t>прочие препараты для лечения заболеваний органов дыхания</w:t>
            </w:r>
          </w:p>
        </w:tc>
        <w:tc>
          <w:tcPr>
            <w:tcW w:w="2324" w:type="dxa"/>
          </w:tcPr>
          <w:p w:rsidR="00E36084" w:rsidRDefault="00E36084">
            <w:pPr>
              <w:pStyle w:val="ConsPlusNormal"/>
              <w:jc w:val="center"/>
            </w:pPr>
            <w:r>
              <w:t>ивакафтор + лумакафтор</w:t>
            </w:r>
          </w:p>
        </w:tc>
        <w:tc>
          <w:tcPr>
            <w:tcW w:w="2721" w:type="dxa"/>
          </w:tcPr>
          <w:p w:rsidR="00E36084" w:rsidRDefault="00E36084">
            <w:pPr>
              <w:pStyle w:val="ConsPlusNormal"/>
            </w:pPr>
            <w:r>
              <w:t>таблетки, покрытые пленочной оболочкой</w:t>
            </w:r>
          </w:p>
        </w:tc>
      </w:tr>
      <w:tr w:rsidR="00E36084">
        <w:tc>
          <w:tcPr>
            <w:tcW w:w="964" w:type="dxa"/>
          </w:tcPr>
          <w:p w:rsidR="00E36084" w:rsidRDefault="00E36084">
            <w:pPr>
              <w:pStyle w:val="ConsPlusNormal"/>
              <w:jc w:val="center"/>
            </w:pPr>
            <w:r>
              <w:t>S</w:t>
            </w:r>
          </w:p>
        </w:tc>
        <w:tc>
          <w:tcPr>
            <w:tcW w:w="3061" w:type="dxa"/>
          </w:tcPr>
          <w:p w:rsidR="00E36084" w:rsidRDefault="00E36084">
            <w:pPr>
              <w:pStyle w:val="ConsPlusNormal"/>
            </w:pPr>
            <w:r>
              <w:t>органы чувств</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w:t>
            </w:r>
          </w:p>
        </w:tc>
        <w:tc>
          <w:tcPr>
            <w:tcW w:w="3061" w:type="dxa"/>
          </w:tcPr>
          <w:p w:rsidR="00E36084" w:rsidRDefault="00E36084">
            <w:pPr>
              <w:pStyle w:val="ConsPlusNormal"/>
            </w:pPr>
            <w:r>
              <w:t>офтальмологические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S01A</w:t>
            </w:r>
          </w:p>
        </w:tc>
        <w:tc>
          <w:tcPr>
            <w:tcW w:w="3061" w:type="dxa"/>
          </w:tcPr>
          <w:p w:rsidR="00E36084" w:rsidRDefault="00E36084">
            <w:pPr>
              <w:pStyle w:val="ConsPlusNormal"/>
            </w:pPr>
            <w:r>
              <w:t>противомикробные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S01AA</w:t>
            </w:r>
          </w:p>
        </w:tc>
        <w:tc>
          <w:tcPr>
            <w:tcW w:w="3061" w:type="dxa"/>
          </w:tcPr>
          <w:p w:rsidR="00E36084" w:rsidRDefault="00E36084">
            <w:pPr>
              <w:pStyle w:val="ConsPlusNormal"/>
            </w:pPr>
            <w:r>
              <w:t>антибиотики</w:t>
            </w:r>
          </w:p>
        </w:tc>
        <w:tc>
          <w:tcPr>
            <w:tcW w:w="2324" w:type="dxa"/>
          </w:tcPr>
          <w:p w:rsidR="00E36084" w:rsidRDefault="00E36084">
            <w:pPr>
              <w:pStyle w:val="ConsPlusNormal"/>
              <w:jc w:val="center"/>
            </w:pPr>
            <w:r>
              <w:t>тетрациклин</w:t>
            </w:r>
          </w:p>
        </w:tc>
        <w:tc>
          <w:tcPr>
            <w:tcW w:w="2721" w:type="dxa"/>
          </w:tcPr>
          <w:p w:rsidR="00E36084" w:rsidRDefault="00E36084">
            <w:pPr>
              <w:pStyle w:val="ConsPlusNormal"/>
            </w:pPr>
            <w:r>
              <w:t>мазь глазная</w:t>
            </w:r>
          </w:p>
        </w:tc>
      </w:tr>
      <w:tr w:rsidR="00E36084">
        <w:tc>
          <w:tcPr>
            <w:tcW w:w="964" w:type="dxa"/>
          </w:tcPr>
          <w:p w:rsidR="00E36084" w:rsidRDefault="00E36084">
            <w:pPr>
              <w:pStyle w:val="ConsPlusNormal"/>
              <w:jc w:val="center"/>
            </w:pPr>
            <w:r>
              <w:t>S01E</w:t>
            </w:r>
          </w:p>
        </w:tc>
        <w:tc>
          <w:tcPr>
            <w:tcW w:w="3061" w:type="dxa"/>
          </w:tcPr>
          <w:p w:rsidR="00E36084" w:rsidRDefault="00E36084">
            <w:pPr>
              <w:pStyle w:val="ConsPlusNormal"/>
            </w:pPr>
            <w:r>
              <w:t>противоглаукомные препараты и миотические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S01EB</w:t>
            </w:r>
          </w:p>
        </w:tc>
        <w:tc>
          <w:tcPr>
            <w:tcW w:w="3061" w:type="dxa"/>
          </w:tcPr>
          <w:p w:rsidR="00E36084" w:rsidRDefault="00E36084">
            <w:pPr>
              <w:pStyle w:val="ConsPlusNormal"/>
            </w:pPr>
            <w:r>
              <w:t>парасимпатомиметики</w:t>
            </w:r>
          </w:p>
        </w:tc>
        <w:tc>
          <w:tcPr>
            <w:tcW w:w="2324" w:type="dxa"/>
          </w:tcPr>
          <w:p w:rsidR="00E36084" w:rsidRDefault="00E36084">
            <w:pPr>
              <w:pStyle w:val="ConsPlusNormal"/>
              <w:jc w:val="center"/>
            </w:pPr>
            <w:r>
              <w:t>пилокарпин</w:t>
            </w:r>
          </w:p>
        </w:tc>
        <w:tc>
          <w:tcPr>
            <w:tcW w:w="2721" w:type="dxa"/>
          </w:tcPr>
          <w:p w:rsidR="00E36084" w:rsidRDefault="00E36084">
            <w:pPr>
              <w:pStyle w:val="ConsPlusNormal"/>
            </w:pPr>
            <w:r>
              <w:t>капли глазные</w:t>
            </w:r>
          </w:p>
        </w:tc>
      </w:tr>
      <w:tr w:rsidR="00E36084">
        <w:tc>
          <w:tcPr>
            <w:tcW w:w="964" w:type="dxa"/>
            <w:vMerge w:val="restart"/>
          </w:tcPr>
          <w:p w:rsidR="00E36084" w:rsidRDefault="00E36084">
            <w:pPr>
              <w:pStyle w:val="ConsPlusNormal"/>
              <w:jc w:val="center"/>
            </w:pPr>
            <w:r>
              <w:t>S01EC</w:t>
            </w:r>
          </w:p>
        </w:tc>
        <w:tc>
          <w:tcPr>
            <w:tcW w:w="3061" w:type="dxa"/>
            <w:vMerge w:val="restart"/>
          </w:tcPr>
          <w:p w:rsidR="00E36084" w:rsidRDefault="00E36084">
            <w:pPr>
              <w:pStyle w:val="ConsPlusNormal"/>
            </w:pPr>
            <w:r>
              <w:t>ингибиторы карбоангидразы</w:t>
            </w:r>
          </w:p>
        </w:tc>
        <w:tc>
          <w:tcPr>
            <w:tcW w:w="2324" w:type="dxa"/>
          </w:tcPr>
          <w:p w:rsidR="00E36084" w:rsidRDefault="00E36084">
            <w:pPr>
              <w:pStyle w:val="ConsPlusNormal"/>
              <w:jc w:val="center"/>
            </w:pPr>
            <w:r>
              <w:t>ацетазоламид</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дорзоламид</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S01ED</w:t>
            </w:r>
          </w:p>
        </w:tc>
        <w:tc>
          <w:tcPr>
            <w:tcW w:w="3061" w:type="dxa"/>
          </w:tcPr>
          <w:p w:rsidR="00E36084" w:rsidRDefault="00E36084">
            <w:pPr>
              <w:pStyle w:val="ConsPlusNormal"/>
            </w:pPr>
            <w:r>
              <w:t>бета-адреноблокаторы</w:t>
            </w:r>
          </w:p>
        </w:tc>
        <w:tc>
          <w:tcPr>
            <w:tcW w:w="2324" w:type="dxa"/>
          </w:tcPr>
          <w:p w:rsidR="00E36084" w:rsidRDefault="00E36084">
            <w:pPr>
              <w:pStyle w:val="ConsPlusNormal"/>
              <w:jc w:val="center"/>
            </w:pPr>
            <w:r>
              <w:t>тимолол</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S01EE</w:t>
            </w:r>
          </w:p>
        </w:tc>
        <w:tc>
          <w:tcPr>
            <w:tcW w:w="3061" w:type="dxa"/>
          </w:tcPr>
          <w:p w:rsidR="00E36084" w:rsidRDefault="00E36084">
            <w:pPr>
              <w:pStyle w:val="ConsPlusNormal"/>
            </w:pPr>
            <w:r>
              <w:t>аналоги простагландинов</w:t>
            </w:r>
          </w:p>
        </w:tc>
        <w:tc>
          <w:tcPr>
            <w:tcW w:w="2324" w:type="dxa"/>
          </w:tcPr>
          <w:p w:rsidR="00E36084" w:rsidRDefault="00E36084">
            <w:pPr>
              <w:pStyle w:val="ConsPlusNormal"/>
              <w:jc w:val="center"/>
            </w:pPr>
            <w:r>
              <w:t>тафлупрост</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S01EХ</w:t>
            </w:r>
          </w:p>
        </w:tc>
        <w:tc>
          <w:tcPr>
            <w:tcW w:w="3061" w:type="dxa"/>
          </w:tcPr>
          <w:p w:rsidR="00E36084" w:rsidRDefault="00E36084">
            <w:pPr>
              <w:pStyle w:val="ConsPlusNormal"/>
            </w:pPr>
            <w:r>
              <w:t>другие противоглаукомные препараты</w:t>
            </w:r>
          </w:p>
        </w:tc>
        <w:tc>
          <w:tcPr>
            <w:tcW w:w="2324" w:type="dxa"/>
          </w:tcPr>
          <w:p w:rsidR="00E36084" w:rsidRDefault="00E36084">
            <w:pPr>
              <w:pStyle w:val="ConsPlusNormal"/>
              <w:jc w:val="center"/>
            </w:pPr>
            <w:r>
              <w:t>бутил аминогидроксипропоксифеноксиметил-метилоксадиазол</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S01F</w:t>
            </w:r>
          </w:p>
        </w:tc>
        <w:tc>
          <w:tcPr>
            <w:tcW w:w="3061" w:type="dxa"/>
          </w:tcPr>
          <w:p w:rsidR="00E36084" w:rsidRDefault="00E36084">
            <w:pPr>
              <w:pStyle w:val="ConsPlusNormal"/>
            </w:pPr>
            <w:r>
              <w:t>мидриатические и циклоплегические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S01FA</w:t>
            </w:r>
          </w:p>
        </w:tc>
        <w:tc>
          <w:tcPr>
            <w:tcW w:w="3061" w:type="dxa"/>
          </w:tcPr>
          <w:p w:rsidR="00E36084" w:rsidRDefault="00E36084">
            <w:pPr>
              <w:pStyle w:val="ConsPlusNormal"/>
            </w:pPr>
            <w:r>
              <w:t>антихолинэргические средства</w:t>
            </w:r>
          </w:p>
        </w:tc>
        <w:tc>
          <w:tcPr>
            <w:tcW w:w="2324" w:type="dxa"/>
          </w:tcPr>
          <w:p w:rsidR="00E36084" w:rsidRDefault="00E36084">
            <w:pPr>
              <w:pStyle w:val="ConsPlusNormal"/>
              <w:jc w:val="center"/>
            </w:pPr>
            <w:r>
              <w:t>тропикамид</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S01H</w:t>
            </w:r>
          </w:p>
        </w:tc>
        <w:tc>
          <w:tcPr>
            <w:tcW w:w="3061" w:type="dxa"/>
          </w:tcPr>
          <w:p w:rsidR="00E36084" w:rsidRDefault="00E36084">
            <w:pPr>
              <w:pStyle w:val="ConsPlusNormal"/>
            </w:pPr>
            <w:r>
              <w:t>местные анестетики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S01HA</w:t>
            </w:r>
          </w:p>
        </w:tc>
        <w:tc>
          <w:tcPr>
            <w:tcW w:w="3061" w:type="dxa"/>
          </w:tcPr>
          <w:p w:rsidR="00E36084" w:rsidRDefault="00E36084">
            <w:pPr>
              <w:pStyle w:val="ConsPlusNormal"/>
            </w:pPr>
            <w:r>
              <w:t>местные анестетики</w:t>
            </w:r>
          </w:p>
        </w:tc>
        <w:tc>
          <w:tcPr>
            <w:tcW w:w="2324" w:type="dxa"/>
          </w:tcPr>
          <w:p w:rsidR="00E36084" w:rsidRDefault="00E36084">
            <w:pPr>
              <w:pStyle w:val="ConsPlusNormal"/>
              <w:jc w:val="center"/>
            </w:pPr>
            <w:r>
              <w:t>оксибупрокаин</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S01J</w:t>
            </w:r>
          </w:p>
        </w:tc>
        <w:tc>
          <w:tcPr>
            <w:tcW w:w="3061" w:type="dxa"/>
          </w:tcPr>
          <w:p w:rsidR="00E36084" w:rsidRDefault="00E36084">
            <w:pPr>
              <w:pStyle w:val="ConsPlusNormal"/>
            </w:pPr>
            <w:r>
              <w:t>диагностические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S01JA</w:t>
            </w:r>
          </w:p>
        </w:tc>
        <w:tc>
          <w:tcPr>
            <w:tcW w:w="3061" w:type="dxa"/>
          </w:tcPr>
          <w:p w:rsidR="00E36084" w:rsidRDefault="00E36084">
            <w:pPr>
              <w:pStyle w:val="ConsPlusNormal"/>
            </w:pPr>
            <w:r>
              <w:t>красящие средства</w:t>
            </w:r>
          </w:p>
        </w:tc>
        <w:tc>
          <w:tcPr>
            <w:tcW w:w="2324" w:type="dxa"/>
          </w:tcPr>
          <w:p w:rsidR="00E36084" w:rsidRDefault="00E36084">
            <w:pPr>
              <w:pStyle w:val="ConsPlusNormal"/>
              <w:jc w:val="center"/>
            </w:pPr>
            <w:r>
              <w:t>флуоресцеин натрия</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S01K</w:t>
            </w:r>
          </w:p>
        </w:tc>
        <w:tc>
          <w:tcPr>
            <w:tcW w:w="3061" w:type="dxa"/>
          </w:tcPr>
          <w:p w:rsidR="00E36084" w:rsidRDefault="00E36084">
            <w:pPr>
              <w:pStyle w:val="ConsPlusNormal"/>
            </w:pPr>
            <w:r>
              <w:t>препараты, используемые при хирургических вмешательствах в офтальмологии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lastRenderedPageBreak/>
              <w:t>S01KA</w:t>
            </w:r>
          </w:p>
        </w:tc>
        <w:tc>
          <w:tcPr>
            <w:tcW w:w="3061" w:type="dxa"/>
          </w:tcPr>
          <w:p w:rsidR="00E36084" w:rsidRDefault="00E36084">
            <w:pPr>
              <w:pStyle w:val="ConsPlusNormal"/>
            </w:pPr>
            <w:r>
              <w:t>вязкоэластичные соединения</w:t>
            </w:r>
          </w:p>
        </w:tc>
        <w:tc>
          <w:tcPr>
            <w:tcW w:w="2324" w:type="dxa"/>
          </w:tcPr>
          <w:p w:rsidR="00E36084" w:rsidRDefault="00E36084">
            <w:pPr>
              <w:pStyle w:val="ConsPlusNormal"/>
              <w:jc w:val="center"/>
            </w:pPr>
            <w:r>
              <w:t>гипромеллоза</w:t>
            </w:r>
          </w:p>
        </w:tc>
        <w:tc>
          <w:tcPr>
            <w:tcW w:w="2721" w:type="dxa"/>
          </w:tcPr>
          <w:p w:rsidR="00E36084" w:rsidRDefault="00E36084">
            <w:pPr>
              <w:pStyle w:val="ConsPlusNormal"/>
            </w:pPr>
            <w:r>
              <w:t>капли глазные</w:t>
            </w:r>
          </w:p>
        </w:tc>
      </w:tr>
      <w:tr w:rsidR="00E36084">
        <w:tc>
          <w:tcPr>
            <w:tcW w:w="964" w:type="dxa"/>
          </w:tcPr>
          <w:p w:rsidR="00E36084" w:rsidRDefault="00E36084">
            <w:pPr>
              <w:pStyle w:val="ConsPlusNormal"/>
              <w:jc w:val="center"/>
            </w:pPr>
            <w:r>
              <w:t>S01L</w:t>
            </w:r>
          </w:p>
        </w:tc>
        <w:tc>
          <w:tcPr>
            <w:tcW w:w="3061" w:type="dxa"/>
          </w:tcPr>
          <w:p w:rsidR="00E36084" w:rsidRDefault="00E36084">
            <w:pPr>
              <w:pStyle w:val="ConsPlusNormal"/>
            </w:pPr>
            <w:r>
              <w:t>средства, применяемые при заболеваниях сосудистой оболочки глаза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S01LA</w:t>
            </w:r>
          </w:p>
        </w:tc>
        <w:tc>
          <w:tcPr>
            <w:tcW w:w="3061" w:type="dxa"/>
            <w:vMerge w:val="restart"/>
          </w:tcPr>
          <w:p w:rsidR="00E36084" w:rsidRDefault="00E36084">
            <w:pPr>
              <w:pStyle w:val="ConsPlusNormal"/>
            </w:pPr>
            <w:r>
              <w:t>средства, препятствующие новообразованию сосудов</w:t>
            </w:r>
          </w:p>
        </w:tc>
        <w:tc>
          <w:tcPr>
            <w:tcW w:w="2324" w:type="dxa"/>
          </w:tcPr>
          <w:p w:rsidR="00E36084" w:rsidRDefault="00E36084">
            <w:pPr>
              <w:pStyle w:val="ConsPlusNormal"/>
              <w:jc w:val="center"/>
            </w:pPr>
            <w:r>
              <w:t>бролуцизумаб</w:t>
            </w:r>
          </w:p>
        </w:tc>
        <w:tc>
          <w:tcPr>
            <w:tcW w:w="2721" w:type="dxa"/>
          </w:tcPr>
          <w:p w:rsidR="00E36084" w:rsidRDefault="00E36084">
            <w:pPr>
              <w:pStyle w:val="ConsPlusNormal"/>
            </w:pPr>
            <w:r>
              <w:t>раствор для внутриглазного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ранибизумаб</w:t>
            </w:r>
          </w:p>
        </w:tc>
        <w:tc>
          <w:tcPr>
            <w:tcW w:w="2721" w:type="dxa"/>
          </w:tcPr>
          <w:p w:rsidR="00E36084" w:rsidRDefault="00E36084">
            <w:pPr>
              <w:pStyle w:val="ConsPlusNormal"/>
            </w:pPr>
            <w:r>
              <w:t>раствор для внутриглазного введения</w:t>
            </w:r>
          </w:p>
        </w:tc>
      </w:tr>
      <w:tr w:rsidR="00E36084">
        <w:tc>
          <w:tcPr>
            <w:tcW w:w="964" w:type="dxa"/>
          </w:tcPr>
          <w:p w:rsidR="00E36084" w:rsidRDefault="00E36084">
            <w:pPr>
              <w:pStyle w:val="ConsPlusNormal"/>
              <w:jc w:val="center"/>
            </w:pPr>
            <w:r>
              <w:t>S02</w:t>
            </w:r>
          </w:p>
        </w:tc>
        <w:tc>
          <w:tcPr>
            <w:tcW w:w="3061" w:type="dxa"/>
          </w:tcPr>
          <w:p w:rsidR="00E36084" w:rsidRDefault="00E36084">
            <w:pPr>
              <w:pStyle w:val="ConsPlusNormal"/>
            </w:pPr>
            <w:r>
              <w:t>препараты для лечения заболеваний уха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S02A</w:t>
            </w:r>
          </w:p>
        </w:tc>
        <w:tc>
          <w:tcPr>
            <w:tcW w:w="3061" w:type="dxa"/>
          </w:tcPr>
          <w:p w:rsidR="00E36084" w:rsidRDefault="00E36084">
            <w:pPr>
              <w:pStyle w:val="ConsPlusNormal"/>
            </w:pPr>
            <w:r>
              <w:t>противомикробные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S02AA</w:t>
            </w:r>
          </w:p>
        </w:tc>
        <w:tc>
          <w:tcPr>
            <w:tcW w:w="3061" w:type="dxa"/>
          </w:tcPr>
          <w:p w:rsidR="00E36084" w:rsidRDefault="00E36084">
            <w:pPr>
              <w:pStyle w:val="ConsPlusNormal"/>
            </w:pPr>
            <w:r>
              <w:t>противомикробные препараты</w:t>
            </w:r>
          </w:p>
        </w:tc>
        <w:tc>
          <w:tcPr>
            <w:tcW w:w="2324" w:type="dxa"/>
          </w:tcPr>
          <w:p w:rsidR="00E36084" w:rsidRDefault="00E36084">
            <w:pPr>
              <w:pStyle w:val="ConsPlusNormal"/>
              <w:jc w:val="center"/>
            </w:pPr>
            <w:r>
              <w:t>рифамицин</w:t>
            </w:r>
          </w:p>
        </w:tc>
        <w:tc>
          <w:tcPr>
            <w:tcW w:w="2721" w:type="dxa"/>
          </w:tcPr>
          <w:p w:rsidR="00E36084" w:rsidRDefault="00E36084">
            <w:pPr>
              <w:pStyle w:val="ConsPlusNormal"/>
            </w:pPr>
            <w:r>
              <w:t>капли ушные</w:t>
            </w:r>
          </w:p>
        </w:tc>
      </w:tr>
      <w:tr w:rsidR="00E36084">
        <w:tc>
          <w:tcPr>
            <w:tcW w:w="964" w:type="dxa"/>
          </w:tcPr>
          <w:p w:rsidR="00E36084" w:rsidRDefault="00E36084">
            <w:pPr>
              <w:pStyle w:val="ConsPlusNormal"/>
              <w:jc w:val="center"/>
            </w:pPr>
            <w:r>
              <w:t>V</w:t>
            </w:r>
          </w:p>
        </w:tc>
        <w:tc>
          <w:tcPr>
            <w:tcW w:w="3061" w:type="dxa"/>
          </w:tcPr>
          <w:p w:rsidR="00E36084" w:rsidRDefault="00E36084">
            <w:pPr>
              <w:pStyle w:val="ConsPlusNormal"/>
            </w:pPr>
            <w:r>
              <w:t>прочие препараты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V01</w:t>
            </w:r>
          </w:p>
        </w:tc>
        <w:tc>
          <w:tcPr>
            <w:tcW w:w="3061" w:type="dxa"/>
          </w:tcPr>
          <w:p w:rsidR="00E36084" w:rsidRDefault="00E36084">
            <w:pPr>
              <w:pStyle w:val="ConsPlusNormal"/>
            </w:pPr>
            <w:r>
              <w:t>аллергены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V01A</w:t>
            </w:r>
          </w:p>
        </w:tc>
        <w:tc>
          <w:tcPr>
            <w:tcW w:w="3061" w:type="dxa"/>
          </w:tcPr>
          <w:p w:rsidR="00E36084" w:rsidRDefault="00E36084">
            <w:pPr>
              <w:pStyle w:val="ConsPlusNormal"/>
            </w:pPr>
            <w:r>
              <w:t>аллергены</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V01AA</w:t>
            </w:r>
          </w:p>
        </w:tc>
        <w:tc>
          <w:tcPr>
            <w:tcW w:w="3061" w:type="dxa"/>
            <w:vMerge w:val="restart"/>
          </w:tcPr>
          <w:p w:rsidR="00E36084" w:rsidRDefault="00E36084">
            <w:pPr>
              <w:pStyle w:val="ConsPlusNormal"/>
            </w:pPr>
            <w:r>
              <w:t>аллергенов экстракт</w:t>
            </w:r>
          </w:p>
        </w:tc>
        <w:tc>
          <w:tcPr>
            <w:tcW w:w="2324" w:type="dxa"/>
          </w:tcPr>
          <w:p w:rsidR="00E36084" w:rsidRDefault="00E36084">
            <w:pPr>
              <w:pStyle w:val="ConsPlusNormal"/>
              <w:jc w:val="center"/>
            </w:pPr>
            <w:r>
              <w:t>аллергены бактерий</w:t>
            </w:r>
          </w:p>
        </w:tc>
        <w:tc>
          <w:tcPr>
            <w:tcW w:w="2721" w:type="dxa"/>
          </w:tcPr>
          <w:p w:rsidR="00E36084" w:rsidRDefault="00E36084">
            <w:pPr>
              <w:pStyle w:val="ConsPlusNormal"/>
            </w:pPr>
            <w:r>
              <w:t>раствор для внутрикожного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аллерген бактерий (туберкулезный рекомбинантный)</w:t>
            </w:r>
          </w:p>
        </w:tc>
        <w:tc>
          <w:tcPr>
            <w:tcW w:w="2721" w:type="dxa"/>
          </w:tcPr>
          <w:p w:rsidR="00E36084" w:rsidRDefault="00E36084">
            <w:pPr>
              <w:pStyle w:val="ConsPlusNormal"/>
            </w:pPr>
            <w:r>
              <w:t>раствор для внутрикожного введения</w:t>
            </w:r>
          </w:p>
        </w:tc>
      </w:tr>
      <w:tr w:rsidR="00E36084">
        <w:tc>
          <w:tcPr>
            <w:tcW w:w="964" w:type="dxa"/>
          </w:tcPr>
          <w:p w:rsidR="00E36084" w:rsidRDefault="00E36084">
            <w:pPr>
              <w:pStyle w:val="ConsPlusNormal"/>
              <w:jc w:val="center"/>
            </w:pPr>
            <w:r>
              <w:t>V03</w:t>
            </w:r>
          </w:p>
        </w:tc>
        <w:tc>
          <w:tcPr>
            <w:tcW w:w="3061" w:type="dxa"/>
          </w:tcPr>
          <w:p w:rsidR="00E36084" w:rsidRDefault="00E36084">
            <w:pPr>
              <w:pStyle w:val="ConsPlusNormal"/>
            </w:pPr>
            <w:r>
              <w:t>другие лечебные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V03A</w:t>
            </w:r>
          </w:p>
        </w:tc>
        <w:tc>
          <w:tcPr>
            <w:tcW w:w="3061" w:type="dxa"/>
          </w:tcPr>
          <w:p w:rsidR="00E36084" w:rsidRDefault="00E36084">
            <w:pPr>
              <w:pStyle w:val="ConsPlusNormal"/>
            </w:pPr>
            <w:r>
              <w:t>другие лечебные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V03AB</w:t>
            </w:r>
          </w:p>
        </w:tc>
        <w:tc>
          <w:tcPr>
            <w:tcW w:w="3061" w:type="dxa"/>
            <w:vMerge w:val="restart"/>
          </w:tcPr>
          <w:p w:rsidR="00E36084" w:rsidRDefault="00E36084">
            <w:pPr>
              <w:pStyle w:val="ConsPlusNormal"/>
            </w:pPr>
            <w:r>
              <w:t>антидоты</w:t>
            </w:r>
          </w:p>
        </w:tc>
        <w:tc>
          <w:tcPr>
            <w:tcW w:w="2324" w:type="dxa"/>
          </w:tcPr>
          <w:p w:rsidR="00E36084" w:rsidRDefault="00E36084">
            <w:pPr>
              <w:pStyle w:val="ConsPlusNormal"/>
              <w:jc w:val="center"/>
            </w:pPr>
            <w:r>
              <w:t>димеркапто-пропансульфонат натрия</w:t>
            </w:r>
          </w:p>
        </w:tc>
        <w:tc>
          <w:tcPr>
            <w:tcW w:w="2721" w:type="dxa"/>
          </w:tcPr>
          <w:p w:rsidR="00E36084" w:rsidRDefault="00E36084">
            <w:pPr>
              <w:pStyle w:val="ConsPlusNormal"/>
            </w:pPr>
            <w:r>
              <w:t xml:space="preserve">раствор для внутримышечного и подкожного </w:t>
            </w:r>
            <w:r>
              <w:lastRenderedPageBreak/>
              <w:t>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калий-железо гексацианоферрат</w:t>
            </w:r>
          </w:p>
        </w:tc>
        <w:tc>
          <w:tcPr>
            <w:tcW w:w="2721" w:type="dxa"/>
          </w:tcPr>
          <w:p w:rsidR="00E36084" w:rsidRDefault="00E36084">
            <w:pPr>
              <w:pStyle w:val="ConsPlusNormal"/>
            </w:pPr>
            <w:r>
              <w:t>таблетки</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кальция тринатрия пентетат</w:t>
            </w:r>
          </w:p>
        </w:tc>
        <w:tc>
          <w:tcPr>
            <w:tcW w:w="2721" w:type="dxa"/>
          </w:tcPr>
          <w:p w:rsidR="00E36084" w:rsidRDefault="00E36084">
            <w:pPr>
              <w:pStyle w:val="ConsPlusNormal"/>
            </w:pPr>
            <w:r>
              <w:t>лиофилизат для приготовления раствора для внутривенного введения;</w:t>
            </w:r>
          </w:p>
          <w:p w:rsidR="00E36084" w:rsidRDefault="00E36084">
            <w:pPr>
              <w:pStyle w:val="ConsPlusNormal"/>
            </w:pPr>
            <w:r>
              <w:t>раствор для внутривенного введения и ингаляций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налоксон</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карбоксим</w:t>
            </w:r>
          </w:p>
        </w:tc>
        <w:tc>
          <w:tcPr>
            <w:tcW w:w="2721" w:type="dxa"/>
          </w:tcPr>
          <w:p w:rsidR="00E36084" w:rsidRDefault="00E36084">
            <w:pPr>
              <w:pStyle w:val="ConsPlusNormal"/>
            </w:pPr>
            <w:r>
              <w:t>раствор для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натрия тиосульфат</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протамина сульфат</w:t>
            </w:r>
          </w:p>
        </w:tc>
        <w:tc>
          <w:tcPr>
            <w:tcW w:w="2721" w:type="dxa"/>
          </w:tcPr>
          <w:p w:rsidR="00E36084" w:rsidRDefault="00E36084">
            <w:pPr>
              <w:pStyle w:val="ConsPlusNormal"/>
            </w:pPr>
            <w:r>
              <w:t>раствор для внутривенного введения;</w:t>
            </w:r>
          </w:p>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сугаммадекс</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цинка бисвинилимидазола диацетат</w:t>
            </w:r>
          </w:p>
        </w:tc>
        <w:tc>
          <w:tcPr>
            <w:tcW w:w="2721" w:type="dxa"/>
          </w:tcPr>
          <w:p w:rsidR="00E36084" w:rsidRDefault="00E36084">
            <w:pPr>
              <w:pStyle w:val="ConsPlusNormal"/>
            </w:pPr>
            <w:r>
              <w:t>раствор для внутримышечного введения</w:t>
            </w:r>
          </w:p>
        </w:tc>
      </w:tr>
      <w:tr w:rsidR="00E36084">
        <w:tc>
          <w:tcPr>
            <w:tcW w:w="964" w:type="dxa"/>
          </w:tcPr>
          <w:p w:rsidR="00E36084" w:rsidRDefault="00E36084">
            <w:pPr>
              <w:pStyle w:val="ConsPlusNormal"/>
              <w:jc w:val="center"/>
            </w:pPr>
            <w:r>
              <w:t>V03AC</w:t>
            </w:r>
          </w:p>
        </w:tc>
        <w:tc>
          <w:tcPr>
            <w:tcW w:w="3061" w:type="dxa"/>
          </w:tcPr>
          <w:p w:rsidR="00E36084" w:rsidRDefault="00E36084">
            <w:pPr>
              <w:pStyle w:val="ConsPlusNormal"/>
            </w:pPr>
            <w:r>
              <w:t>железосвязывающие препараты</w:t>
            </w:r>
          </w:p>
        </w:tc>
        <w:tc>
          <w:tcPr>
            <w:tcW w:w="2324" w:type="dxa"/>
          </w:tcPr>
          <w:p w:rsidR="00E36084" w:rsidRDefault="00E36084">
            <w:pPr>
              <w:pStyle w:val="ConsPlusNormal"/>
              <w:jc w:val="center"/>
            </w:pPr>
            <w:r>
              <w:t>деферазирокс</w:t>
            </w:r>
          </w:p>
        </w:tc>
        <w:tc>
          <w:tcPr>
            <w:tcW w:w="2721" w:type="dxa"/>
          </w:tcPr>
          <w:p w:rsidR="00E36084" w:rsidRDefault="00E36084">
            <w:pPr>
              <w:pStyle w:val="ConsPlusNormal"/>
            </w:pPr>
            <w:r>
              <w:t>таблетки диспергируемые;</w:t>
            </w:r>
          </w:p>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V03A</w:t>
            </w:r>
            <w:r>
              <w:lastRenderedPageBreak/>
              <w:t>E</w:t>
            </w:r>
          </w:p>
        </w:tc>
        <w:tc>
          <w:tcPr>
            <w:tcW w:w="3061" w:type="dxa"/>
            <w:vMerge w:val="restart"/>
          </w:tcPr>
          <w:p w:rsidR="00E36084" w:rsidRDefault="00E36084">
            <w:pPr>
              <w:pStyle w:val="ConsPlusNormal"/>
            </w:pPr>
            <w:r>
              <w:lastRenderedPageBreak/>
              <w:t xml:space="preserve">препараты для лечения </w:t>
            </w:r>
            <w:r>
              <w:lastRenderedPageBreak/>
              <w:t>гиперкалиемии и гиперфосфатемии</w:t>
            </w:r>
          </w:p>
        </w:tc>
        <w:tc>
          <w:tcPr>
            <w:tcW w:w="2324" w:type="dxa"/>
          </w:tcPr>
          <w:p w:rsidR="00E36084" w:rsidRDefault="00E36084">
            <w:pPr>
              <w:pStyle w:val="ConsPlusNormal"/>
              <w:jc w:val="center"/>
            </w:pPr>
            <w:r>
              <w:lastRenderedPageBreak/>
              <w:t xml:space="preserve">кальция </w:t>
            </w:r>
            <w:r>
              <w:lastRenderedPageBreak/>
              <w:t>полистиролсульфонат</w:t>
            </w:r>
          </w:p>
        </w:tc>
        <w:tc>
          <w:tcPr>
            <w:tcW w:w="2721" w:type="dxa"/>
          </w:tcPr>
          <w:p w:rsidR="00E36084" w:rsidRDefault="00E36084">
            <w:pPr>
              <w:pStyle w:val="ConsPlusNormal"/>
            </w:pPr>
            <w:r>
              <w:lastRenderedPageBreak/>
              <w:t xml:space="preserve">порошок для </w:t>
            </w:r>
            <w:r>
              <w:lastRenderedPageBreak/>
              <w:t>приготовления суспензии для приема внутрь</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комплекс </w:t>
            </w:r>
            <w:r>
              <w:rPr>
                <w:noProof/>
                <w:position w:val="-8"/>
              </w:rPr>
              <w:drawing>
                <wp:inline distT="0" distB="0" distL="0" distR="0">
                  <wp:extent cx="866775"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66775" cy="280035"/>
                          </a:xfrm>
                          <a:prstGeom prst="rect">
                            <a:avLst/>
                          </a:prstGeom>
                          <a:noFill/>
                          <a:ln>
                            <a:noFill/>
                          </a:ln>
                        </pic:spPr>
                      </pic:pic>
                    </a:graphicData>
                  </a:graphic>
                </wp:inline>
              </w:drawing>
            </w:r>
            <w:r>
              <w:t xml:space="preserve"> (III) оксигидроксида, сахарозы и крахмала</w:t>
            </w:r>
          </w:p>
        </w:tc>
        <w:tc>
          <w:tcPr>
            <w:tcW w:w="2721" w:type="dxa"/>
          </w:tcPr>
          <w:p w:rsidR="00E36084" w:rsidRDefault="00E36084">
            <w:pPr>
              <w:pStyle w:val="ConsPlusNormal"/>
            </w:pPr>
            <w:r>
              <w:t>таблетки жевательные</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севеламер</w:t>
            </w:r>
          </w:p>
        </w:tc>
        <w:tc>
          <w:tcPr>
            <w:tcW w:w="2721" w:type="dxa"/>
          </w:tcPr>
          <w:p w:rsidR="00E36084" w:rsidRDefault="00E36084">
            <w:pPr>
              <w:pStyle w:val="ConsPlusNormal"/>
            </w:pPr>
            <w:r>
              <w:t>таблетки, покрытые пленочной оболочкой</w:t>
            </w:r>
          </w:p>
        </w:tc>
      </w:tr>
      <w:tr w:rsidR="00E36084">
        <w:tc>
          <w:tcPr>
            <w:tcW w:w="964" w:type="dxa"/>
            <w:vMerge w:val="restart"/>
          </w:tcPr>
          <w:p w:rsidR="00E36084" w:rsidRDefault="00E36084">
            <w:pPr>
              <w:pStyle w:val="ConsPlusNormal"/>
              <w:jc w:val="center"/>
            </w:pPr>
            <w:r>
              <w:t>V03AF</w:t>
            </w:r>
          </w:p>
        </w:tc>
        <w:tc>
          <w:tcPr>
            <w:tcW w:w="3061" w:type="dxa"/>
            <w:vMerge w:val="restart"/>
          </w:tcPr>
          <w:p w:rsidR="00E36084" w:rsidRDefault="00E36084">
            <w:pPr>
              <w:pStyle w:val="ConsPlusNormal"/>
            </w:pPr>
            <w:r>
              <w:t>дезинтоксикационные препараты для противоопухолевой терапии</w:t>
            </w:r>
          </w:p>
        </w:tc>
        <w:tc>
          <w:tcPr>
            <w:tcW w:w="2324" w:type="dxa"/>
          </w:tcPr>
          <w:p w:rsidR="00E36084" w:rsidRDefault="00E36084">
            <w:pPr>
              <w:pStyle w:val="ConsPlusNormal"/>
              <w:jc w:val="center"/>
            </w:pPr>
            <w:r>
              <w:t>кальция фолинат</w:t>
            </w:r>
          </w:p>
        </w:tc>
        <w:tc>
          <w:tcPr>
            <w:tcW w:w="2721" w:type="dxa"/>
          </w:tcPr>
          <w:p w:rsidR="00E36084" w:rsidRDefault="00E36084">
            <w:pPr>
              <w:pStyle w:val="ConsPlusNormal"/>
            </w:pPr>
            <w:r>
              <w:t>лиофилизат для приготовления раствора для внутривенного и внутримышечного введения;</w:t>
            </w:r>
          </w:p>
          <w:p w:rsidR="00E36084" w:rsidRDefault="00E36084">
            <w:pPr>
              <w:pStyle w:val="ConsPlusNormal"/>
            </w:pPr>
            <w:r>
              <w:t>раствор для внутривенного и внутримышечного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месна</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V03AХ</w:t>
            </w:r>
          </w:p>
        </w:tc>
        <w:tc>
          <w:tcPr>
            <w:tcW w:w="3061" w:type="dxa"/>
          </w:tcPr>
          <w:p w:rsidR="00E36084" w:rsidRDefault="00E36084">
            <w:pPr>
              <w:pStyle w:val="ConsPlusNormal"/>
            </w:pPr>
            <w:r>
              <w:t>прочие лечебные средства</w:t>
            </w:r>
          </w:p>
        </w:tc>
        <w:tc>
          <w:tcPr>
            <w:tcW w:w="2324" w:type="dxa"/>
          </w:tcPr>
          <w:p w:rsidR="00E36084" w:rsidRDefault="00E36084">
            <w:pPr>
              <w:pStyle w:val="ConsPlusNormal"/>
              <w:jc w:val="center"/>
            </w:pPr>
            <w:r>
              <w:t>дезоксирибонуклеиновая кислота плазмидная (сверхскрученная кольцевая двуцепочечная)</w:t>
            </w:r>
          </w:p>
        </w:tc>
        <w:tc>
          <w:tcPr>
            <w:tcW w:w="2721" w:type="dxa"/>
          </w:tcPr>
          <w:p w:rsidR="00E36084" w:rsidRDefault="00E36084">
            <w:pPr>
              <w:pStyle w:val="ConsPlusNormal"/>
            </w:pPr>
            <w:r>
              <w:t>лиофилизат для приготовления раствора для внутримышечного введения</w:t>
            </w:r>
          </w:p>
        </w:tc>
      </w:tr>
      <w:tr w:rsidR="00E36084">
        <w:tc>
          <w:tcPr>
            <w:tcW w:w="964" w:type="dxa"/>
          </w:tcPr>
          <w:p w:rsidR="00E36084" w:rsidRDefault="00E36084">
            <w:pPr>
              <w:pStyle w:val="ConsPlusNormal"/>
              <w:jc w:val="center"/>
            </w:pPr>
            <w:r>
              <w:t>V06</w:t>
            </w:r>
          </w:p>
        </w:tc>
        <w:tc>
          <w:tcPr>
            <w:tcW w:w="3061" w:type="dxa"/>
          </w:tcPr>
          <w:p w:rsidR="00E36084" w:rsidRDefault="00E36084">
            <w:pPr>
              <w:pStyle w:val="ConsPlusNormal"/>
            </w:pPr>
            <w:r>
              <w:t>лечебное питание</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V06D</w:t>
            </w:r>
          </w:p>
        </w:tc>
        <w:tc>
          <w:tcPr>
            <w:tcW w:w="3061" w:type="dxa"/>
          </w:tcPr>
          <w:p w:rsidR="00E36084" w:rsidRDefault="00E36084">
            <w:pPr>
              <w:pStyle w:val="ConsPlusNormal"/>
            </w:pPr>
            <w:r>
              <w:t>другие продукты лечебного питания</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V06DD</w:t>
            </w:r>
          </w:p>
        </w:tc>
        <w:tc>
          <w:tcPr>
            <w:tcW w:w="3061" w:type="dxa"/>
            <w:vMerge w:val="restart"/>
          </w:tcPr>
          <w:p w:rsidR="00E36084" w:rsidRDefault="00E36084">
            <w:pPr>
              <w:pStyle w:val="ConsPlusNormal"/>
            </w:pPr>
            <w:r>
              <w:t>аминокислоты, включая комбинации с полипептидами</w:t>
            </w:r>
          </w:p>
        </w:tc>
        <w:tc>
          <w:tcPr>
            <w:tcW w:w="2324" w:type="dxa"/>
          </w:tcPr>
          <w:p w:rsidR="00E36084" w:rsidRDefault="00E36084">
            <w:pPr>
              <w:pStyle w:val="ConsPlusNormal"/>
              <w:jc w:val="center"/>
            </w:pPr>
            <w:r>
              <w:t>кетоаналоги аминокислот</w:t>
            </w:r>
          </w:p>
        </w:tc>
        <w:tc>
          <w:tcPr>
            <w:tcW w:w="2721" w:type="dxa"/>
          </w:tcPr>
          <w:p w:rsidR="00E36084" w:rsidRDefault="00E36084">
            <w:pPr>
              <w:pStyle w:val="ConsPlusNormal"/>
            </w:pPr>
            <w:r>
              <w:t>таблетки, покрытые пленочной оболочкой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 xml:space="preserve">аминокислоты для </w:t>
            </w:r>
            <w:r>
              <w:lastRenderedPageBreak/>
              <w:t>парентерального питания</w:t>
            </w:r>
          </w:p>
        </w:tc>
        <w:tc>
          <w:tcPr>
            <w:tcW w:w="2721" w:type="dxa"/>
          </w:tcPr>
          <w:p w:rsidR="00E36084" w:rsidRDefault="00E36084">
            <w:pPr>
              <w:pStyle w:val="ConsPlusNormal"/>
            </w:pP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аминокислоты и их смеси</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V06DE</w:t>
            </w:r>
          </w:p>
        </w:tc>
        <w:tc>
          <w:tcPr>
            <w:tcW w:w="3061" w:type="dxa"/>
          </w:tcPr>
          <w:p w:rsidR="00E36084" w:rsidRDefault="00E36084">
            <w:pPr>
              <w:pStyle w:val="ConsPlusNormal"/>
            </w:pPr>
            <w:r>
              <w:t>аминокислоты, углеводы, минеральные вещества, витамины в комбинации</w:t>
            </w:r>
          </w:p>
        </w:tc>
        <w:tc>
          <w:tcPr>
            <w:tcW w:w="2324" w:type="dxa"/>
          </w:tcPr>
          <w:p w:rsidR="00E36084" w:rsidRDefault="00E36084">
            <w:pPr>
              <w:pStyle w:val="ConsPlusNormal"/>
              <w:jc w:val="center"/>
            </w:pPr>
            <w:r>
              <w:t>аминокислоты для парентерального питания + прочие препараты</w:t>
            </w: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V07</w:t>
            </w:r>
          </w:p>
        </w:tc>
        <w:tc>
          <w:tcPr>
            <w:tcW w:w="3061" w:type="dxa"/>
          </w:tcPr>
          <w:p w:rsidR="00E36084" w:rsidRDefault="00E36084">
            <w:pPr>
              <w:pStyle w:val="ConsPlusNormal"/>
            </w:pPr>
            <w:r>
              <w:t>другие нелечебные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V07A</w:t>
            </w:r>
          </w:p>
        </w:tc>
        <w:tc>
          <w:tcPr>
            <w:tcW w:w="3061" w:type="dxa"/>
          </w:tcPr>
          <w:p w:rsidR="00E36084" w:rsidRDefault="00E36084">
            <w:pPr>
              <w:pStyle w:val="ConsPlusNormal"/>
            </w:pPr>
            <w:r>
              <w:t>другие нелечебные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V07AB</w:t>
            </w:r>
          </w:p>
        </w:tc>
        <w:tc>
          <w:tcPr>
            <w:tcW w:w="3061" w:type="dxa"/>
          </w:tcPr>
          <w:p w:rsidR="00E36084" w:rsidRDefault="00E36084">
            <w:pPr>
              <w:pStyle w:val="ConsPlusNormal"/>
            </w:pPr>
            <w:r>
              <w:t>растворители и разбавители, включая ирригационные растворы</w:t>
            </w:r>
          </w:p>
        </w:tc>
        <w:tc>
          <w:tcPr>
            <w:tcW w:w="2324" w:type="dxa"/>
          </w:tcPr>
          <w:p w:rsidR="00E36084" w:rsidRDefault="00E36084">
            <w:pPr>
              <w:pStyle w:val="ConsPlusNormal"/>
              <w:jc w:val="center"/>
            </w:pPr>
            <w:r>
              <w:t>вода для инъекций</w:t>
            </w:r>
          </w:p>
        </w:tc>
        <w:tc>
          <w:tcPr>
            <w:tcW w:w="2721" w:type="dxa"/>
          </w:tcPr>
          <w:p w:rsidR="00E36084" w:rsidRDefault="00E36084">
            <w:pPr>
              <w:pStyle w:val="ConsPlusNormal"/>
            </w:pPr>
            <w:r>
              <w:t>растворитель для приготовления лекарственных форм для инъекций</w:t>
            </w:r>
          </w:p>
        </w:tc>
      </w:tr>
      <w:tr w:rsidR="00E36084">
        <w:tc>
          <w:tcPr>
            <w:tcW w:w="964" w:type="dxa"/>
          </w:tcPr>
          <w:p w:rsidR="00E36084" w:rsidRDefault="00E36084">
            <w:pPr>
              <w:pStyle w:val="ConsPlusNormal"/>
              <w:jc w:val="center"/>
            </w:pPr>
            <w:r>
              <w:t>V08</w:t>
            </w:r>
          </w:p>
        </w:tc>
        <w:tc>
          <w:tcPr>
            <w:tcW w:w="3061" w:type="dxa"/>
          </w:tcPr>
          <w:p w:rsidR="00E36084" w:rsidRDefault="00E36084">
            <w:pPr>
              <w:pStyle w:val="ConsPlusNormal"/>
            </w:pPr>
            <w:r>
              <w:t>контрастные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V08A</w:t>
            </w:r>
          </w:p>
        </w:tc>
        <w:tc>
          <w:tcPr>
            <w:tcW w:w="3061" w:type="dxa"/>
          </w:tcPr>
          <w:p w:rsidR="00E36084" w:rsidRDefault="00E36084">
            <w:pPr>
              <w:pStyle w:val="ConsPlusNormal"/>
            </w:pPr>
            <w:r>
              <w:t>рентгеноконтрастные средства, содержащие йод</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V08AA</w:t>
            </w:r>
          </w:p>
        </w:tc>
        <w:tc>
          <w:tcPr>
            <w:tcW w:w="3061" w:type="dxa"/>
          </w:tcPr>
          <w:p w:rsidR="00E36084" w:rsidRDefault="00E36084">
            <w:pPr>
              <w:pStyle w:val="ConsPlusNormal"/>
            </w:pPr>
            <w:r>
              <w:t>водорастворимые нефротропные высокоосмолярные рентгеноконтрастные средства</w:t>
            </w:r>
          </w:p>
        </w:tc>
        <w:tc>
          <w:tcPr>
            <w:tcW w:w="2324" w:type="dxa"/>
          </w:tcPr>
          <w:p w:rsidR="00E36084" w:rsidRDefault="00E36084">
            <w:pPr>
              <w:pStyle w:val="ConsPlusNormal"/>
              <w:jc w:val="center"/>
            </w:pPr>
            <w:r>
              <w:t>натрия амидотризоат</w:t>
            </w:r>
          </w:p>
        </w:tc>
        <w:tc>
          <w:tcPr>
            <w:tcW w:w="2721" w:type="dxa"/>
          </w:tcPr>
          <w:p w:rsidR="00E36084" w:rsidRDefault="00E36084">
            <w:pPr>
              <w:pStyle w:val="ConsPlusNormal"/>
            </w:pPr>
            <w:r>
              <w:t>раствор для инъекций</w:t>
            </w:r>
          </w:p>
        </w:tc>
      </w:tr>
      <w:tr w:rsidR="00E36084">
        <w:tc>
          <w:tcPr>
            <w:tcW w:w="964" w:type="dxa"/>
            <w:vMerge w:val="restart"/>
          </w:tcPr>
          <w:p w:rsidR="00E36084" w:rsidRDefault="00E36084">
            <w:pPr>
              <w:pStyle w:val="ConsPlusNormal"/>
              <w:jc w:val="center"/>
            </w:pPr>
            <w:r>
              <w:t>V08AB</w:t>
            </w:r>
          </w:p>
        </w:tc>
        <w:tc>
          <w:tcPr>
            <w:tcW w:w="3061" w:type="dxa"/>
            <w:vMerge w:val="restart"/>
          </w:tcPr>
          <w:p w:rsidR="00E36084" w:rsidRDefault="00E36084">
            <w:pPr>
              <w:pStyle w:val="ConsPlusNormal"/>
            </w:pPr>
            <w:r>
              <w:t>водорастворимые нефротропные низкоосмолярные рентгеноконтрастные средства</w:t>
            </w:r>
          </w:p>
        </w:tc>
        <w:tc>
          <w:tcPr>
            <w:tcW w:w="2324" w:type="dxa"/>
          </w:tcPr>
          <w:p w:rsidR="00E36084" w:rsidRDefault="00E36084">
            <w:pPr>
              <w:pStyle w:val="ConsPlusNormal"/>
              <w:jc w:val="center"/>
            </w:pPr>
            <w:r>
              <w:t>йоверсол</w:t>
            </w:r>
          </w:p>
        </w:tc>
        <w:tc>
          <w:tcPr>
            <w:tcW w:w="2721" w:type="dxa"/>
          </w:tcPr>
          <w:p w:rsidR="00E36084" w:rsidRDefault="00E36084">
            <w:pPr>
              <w:pStyle w:val="ConsPlusNormal"/>
            </w:pPr>
            <w:r>
              <w:t>раствор для внутривенного и внутриартериального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йогексол</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йомепрол</w:t>
            </w:r>
          </w:p>
        </w:tc>
        <w:tc>
          <w:tcPr>
            <w:tcW w:w="2721" w:type="dxa"/>
          </w:tcPr>
          <w:p w:rsidR="00E36084" w:rsidRDefault="00E36084">
            <w:pPr>
              <w:pStyle w:val="ConsPlusNormal"/>
            </w:pPr>
            <w:r>
              <w:t>раствор для инъекций</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йопромид</w:t>
            </w:r>
          </w:p>
        </w:tc>
        <w:tc>
          <w:tcPr>
            <w:tcW w:w="2721" w:type="dxa"/>
          </w:tcPr>
          <w:p w:rsidR="00E36084" w:rsidRDefault="00E36084">
            <w:pPr>
              <w:pStyle w:val="ConsPlusNormal"/>
            </w:pPr>
            <w:r>
              <w:t>раствор для инъекций</w:t>
            </w:r>
          </w:p>
        </w:tc>
      </w:tr>
      <w:tr w:rsidR="00E36084">
        <w:tc>
          <w:tcPr>
            <w:tcW w:w="964" w:type="dxa"/>
          </w:tcPr>
          <w:p w:rsidR="00E36084" w:rsidRDefault="00E36084">
            <w:pPr>
              <w:pStyle w:val="ConsPlusNormal"/>
              <w:jc w:val="center"/>
            </w:pPr>
            <w:r>
              <w:lastRenderedPageBreak/>
              <w:t>V08B</w:t>
            </w:r>
          </w:p>
        </w:tc>
        <w:tc>
          <w:tcPr>
            <w:tcW w:w="3061" w:type="dxa"/>
          </w:tcPr>
          <w:p w:rsidR="00E36084" w:rsidRDefault="00E36084">
            <w:pPr>
              <w:pStyle w:val="ConsPlusNormal"/>
            </w:pPr>
            <w:r>
              <w:t>рентгеноконтрастные средства, кроме йодосодержащих</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V08BA</w:t>
            </w:r>
          </w:p>
        </w:tc>
        <w:tc>
          <w:tcPr>
            <w:tcW w:w="3061" w:type="dxa"/>
          </w:tcPr>
          <w:p w:rsidR="00E36084" w:rsidRDefault="00E36084">
            <w:pPr>
              <w:pStyle w:val="ConsPlusNormal"/>
            </w:pPr>
            <w:r>
              <w:t>рентгеноконтрастные средства, содержащие бариясульфат</w:t>
            </w:r>
          </w:p>
        </w:tc>
        <w:tc>
          <w:tcPr>
            <w:tcW w:w="2324" w:type="dxa"/>
          </w:tcPr>
          <w:p w:rsidR="00E36084" w:rsidRDefault="00E36084">
            <w:pPr>
              <w:pStyle w:val="ConsPlusNormal"/>
              <w:jc w:val="center"/>
            </w:pPr>
            <w:r>
              <w:t>бария сульфат</w:t>
            </w:r>
          </w:p>
        </w:tc>
        <w:tc>
          <w:tcPr>
            <w:tcW w:w="2721" w:type="dxa"/>
          </w:tcPr>
          <w:p w:rsidR="00E36084" w:rsidRDefault="00E36084">
            <w:pPr>
              <w:pStyle w:val="ConsPlusNormal"/>
            </w:pPr>
            <w:r>
              <w:t>порошок для приготовления суспензии для приема внутрь</w:t>
            </w:r>
          </w:p>
        </w:tc>
      </w:tr>
      <w:tr w:rsidR="00E36084">
        <w:tc>
          <w:tcPr>
            <w:tcW w:w="964" w:type="dxa"/>
          </w:tcPr>
          <w:p w:rsidR="00E36084" w:rsidRDefault="00E36084">
            <w:pPr>
              <w:pStyle w:val="ConsPlusNormal"/>
              <w:jc w:val="center"/>
            </w:pPr>
            <w:r>
              <w:t>V08C</w:t>
            </w:r>
          </w:p>
        </w:tc>
        <w:tc>
          <w:tcPr>
            <w:tcW w:w="3061" w:type="dxa"/>
          </w:tcPr>
          <w:p w:rsidR="00E36084" w:rsidRDefault="00E36084">
            <w:pPr>
              <w:pStyle w:val="ConsPlusNormal"/>
            </w:pPr>
            <w:r>
              <w:t>контрастные средства для магнитно-резонансной томографии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vMerge w:val="restart"/>
          </w:tcPr>
          <w:p w:rsidR="00E36084" w:rsidRDefault="00E36084">
            <w:pPr>
              <w:pStyle w:val="ConsPlusNormal"/>
              <w:jc w:val="center"/>
            </w:pPr>
            <w:r>
              <w:t>V08CA</w:t>
            </w:r>
          </w:p>
        </w:tc>
        <w:tc>
          <w:tcPr>
            <w:tcW w:w="3061" w:type="dxa"/>
            <w:vMerge w:val="restart"/>
          </w:tcPr>
          <w:p w:rsidR="00E36084" w:rsidRDefault="00E36084">
            <w:pPr>
              <w:pStyle w:val="ConsPlusNormal"/>
            </w:pPr>
            <w:r>
              <w:t>парамагнитные контрастные средства</w:t>
            </w:r>
          </w:p>
        </w:tc>
        <w:tc>
          <w:tcPr>
            <w:tcW w:w="2324" w:type="dxa"/>
          </w:tcPr>
          <w:p w:rsidR="00E36084" w:rsidRDefault="00E36084">
            <w:pPr>
              <w:pStyle w:val="ConsPlusNormal"/>
              <w:jc w:val="center"/>
            </w:pPr>
            <w:r>
              <w:t>гадобеновая кислота</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гадобутрол</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гадодиамид</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гадоксетовая кислота</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гадопентетовая кислота</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гадотеридол</w:t>
            </w:r>
          </w:p>
        </w:tc>
        <w:tc>
          <w:tcPr>
            <w:tcW w:w="2721" w:type="dxa"/>
          </w:tcPr>
          <w:p w:rsidR="00E36084" w:rsidRDefault="00E36084">
            <w:pPr>
              <w:pStyle w:val="ConsPlusNormal"/>
            </w:pPr>
            <w:r>
              <w:t>раствор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гадотеровая кислота</w:t>
            </w:r>
          </w:p>
        </w:tc>
        <w:tc>
          <w:tcPr>
            <w:tcW w:w="2721" w:type="dxa"/>
          </w:tcPr>
          <w:p w:rsidR="00E36084" w:rsidRDefault="00E36084">
            <w:pPr>
              <w:pStyle w:val="ConsPlusNormal"/>
            </w:pPr>
            <w:r>
              <w:t>раствор для внутривенного введения</w:t>
            </w:r>
          </w:p>
        </w:tc>
      </w:tr>
      <w:tr w:rsidR="00E36084">
        <w:tc>
          <w:tcPr>
            <w:tcW w:w="964" w:type="dxa"/>
            <w:vMerge w:val="restart"/>
          </w:tcPr>
          <w:p w:rsidR="00E36084" w:rsidRDefault="00E36084">
            <w:pPr>
              <w:pStyle w:val="ConsPlusNormal"/>
              <w:jc w:val="center"/>
            </w:pPr>
            <w:r>
              <w:t>V09</w:t>
            </w:r>
          </w:p>
        </w:tc>
        <w:tc>
          <w:tcPr>
            <w:tcW w:w="3061" w:type="dxa"/>
            <w:vMerge w:val="restart"/>
          </w:tcPr>
          <w:p w:rsidR="00E36084" w:rsidRDefault="00E36084">
            <w:pPr>
              <w:pStyle w:val="ConsPlusNormal"/>
            </w:pPr>
            <w:r>
              <w:t>диагностические радиофармацевтические средства</w:t>
            </w:r>
          </w:p>
        </w:tc>
        <w:tc>
          <w:tcPr>
            <w:tcW w:w="2324" w:type="dxa"/>
          </w:tcPr>
          <w:p w:rsidR="00E36084" w:rsidRDefault="00E36084">
            <w:pPr>
              <w:pStyle w:val="ConsPlusNormal"/>
              <w:jc w:val="center"/>
            </w:pPr>
            <w:r>
              <w:t>меброфенин</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пентатех 99mTc</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пирфотех 99mTc</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технеция (99mTc) оксабифор</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vMerge/>
          </w:tcPr>
          <w:p w:rsidR="00E36084" w:rsidRDefault="00E36084">
            <w:pPr>
              <w:pStyle w:val="ConsPlusNormal"/>
            </w:pPr>
          </w:p>
        </w:tc>
        <w:tc>
          <w:tcPr>
            <w:tcW w:w="3061" w:type="dxa"/>
            <w:vMerge/>
          </w:tcPr>
          <w:p w:rsidR="00E36084" w:rsidRDefault="00E36084">
            <w:pPr>
              <w:pStyle w:val="ConsPlusNormal"/>
            </w:pPr>
          </w:p>
        </w:tc>
        <w:tc>
          <w:tcPr>
            <w:tcW w:w="2324" w:type="dxa"/>
          </w:tcPr>
          <w:p w:rsidR="00E36084" w:rsidRDefault="00E36084">
            <w:pPr>
              <w:pStyle w:val="ConsPlusNormal"/>
              <w:jc w:val="center"/>
            </w:pPr>
            <w:r>
              <w:t>технеция (99mTc) фитат</w:t>
            </w:r>
          </w:p>
        </w:tc>
        <w:tc>
          <w:tcPr>
            <w:tcW w:w="2721" w:type="dxa"/>
          </w:tcPr>
          <w:p w:rsidR="00E36084" w:rsidRDefault="00E36084">
            <w:pPr>
              <w:pStyle w:val="ConsPlusNormal"/>
            </w:pPr>
            <w:r>
              <w:t>лиофилизат для приготовления раствора для внутривенного введения</w:t>
            </w:r>
          </w:p>
        </w:tc>
      </w:tr>
      <w:tr w:rsidR="00E36084">
        <w:tc>
          <w:tcPr>
            <w:tcW w:w="964" w:type="dxa"/>
          </w:tcPr>
          <w:p w:rsidR="00E36084" w:rsidRDefault="00E36084">
            <w:pPr>
              <w:pStyle w:val="ConsPlusNormal"/>
              <w:jc w:val="center"/>
            </w:pPr>
            <w:r>
              <w:t>V10</w:t>
            </w:r>
          </w:p>
        </w:tc>
        <w:tc>
          <w:tcPr>
            <w:tcW w:w="3061" w:type="dxa"/>
          </w:tcPr>
          <w:p w:rsidR="00E36084" w:rsidRDefault="00E36084">
            <w:pPr>
              <w:pStyle w:val="ConsPlusNormal"/>
            </w:pPr>
            <w:r>
              <w:t>терапевтические радиофармацевтические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V10B</w:t>
            </w:r>
          </w:p>
        </w:tc>
        <w:tc>
          <w:tcPr>
            <w:tcW w:w="3061" w:type="dxa"/>
          </w:tcPr>
          <w:p w:rsidR="00E36084" w:rsidRDefault="00E36084">
            <w:pPr>
              <w:pStyle w:val="ConsPlusNormal"/>
            </w:pPr>
            <w:r>
              <w:t>радиофармацевтические средства для уменьшения боли при новообразованиях костной ткани</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V10BХ</w:t>
            </w:r>
          </w:p>
        </w:tc>
        <w:tc>
          <w:tcPr>
            <w:tcW w:w="3061" w:type="dxa"/>
          </w:tcPr>
          <w:p w:rsidR="00E36084" w:rsidRDefault="00E36084">
            <w:pPr>
              <w:pStyle w:val="ConsPlusNormal"/>
            </w:pPr>
            <w:r>
              <w:t>разные радиофармацевтические средства для уменьшения боли</w:t>
            </w:r>
          </w:p>
        </w:tc>
        <w:tc>
          <w:tcPr>
            <w:tcW w:w="2324" w:type="dxa"/>
          </w:tcPr>
          <w:p w:rsidR="00E36084" w:rsidRDefault="00E36084">
            <w:pPr>
              <w:pStyle w:val="ConsPlusNormal"/>
              <w:jc w:val="center"/>
            </w:pPr>
            <w:r>
              <w:t>стронция хлорид 89Sr</w:t>
            </w:r>
          </w:p>
        </w:tc>
        <w:tc>
          <w:tcPr>
            <w:tcW w:w="2721" w:type="dxa"/>
          </w:tcPr>
          <w:p w:rsidR="00E36084" w:rsidRDefault="00E36084">
            <w:pPr>
              <w:pStyle w:val="ConsPlusNormal"/>
            </w:pPr>
            <w:r>
              <w:t>раствор для внутривенного введения</w:t>
            </w:r>
          </w:p>
        </w:tc>
      </w:tr>
      <w:tr w:rsidR="00E36084">
        <w:tc>
          <w:tcPr>
            <w:tcW w:w="964" w:type="dxa"/>
          </w:tcPr>
          <w:p w:rsidR="00E36084" w:rsidRDefault="00E36084">
            <w:pPr>
              <w:pStyle w:val="ConsPlusNormal"/>
              <w:jc w:val="center"/>
            </w:pPr>
            <w:r>
              <w:t>V10Х</w:t>
            </w:r>
          </w:p>
        </w:tc>
        <w:tc>
          <w:tcPr>
            <w:tcW w:w="3061" w:type="dxa"/>
          </w:tcPr>
          <w:p w:rsidR="00E36084" w:rsidRDefault="00E36084">
            <w:pPr>
              <w:pStyle w:val="ConsPlusNormal"/>
            </w:pPr>
            <w:r>
              <w:t>другие терапевтические радиофармацевтические средства</w:t>
            </w:r>
          </w:p>
        </w:tc>
        <w:tc>
          <w:tcPr>
            <w:tcW w:w="2324" w:type="dxa"/>
          </w:tcPr>
          <w:p w:rsidR="00E36084" w:rsidRDefault="00E36084">
            <w:pPr>
              <w:pStyle w:val="ConsPlusNormal"/>
            </w:pPr>
          </w:p>
        </w:tc>
        <w:tc>
          <w:tcPr>
            <w:tcW w:w="2721" w:type="dxa"/>
          </w:tcPr>
          <w:p w:rsidR="00E36084" w:rsidRDefault="00E36084">
            <w:pPr>
              <w:pStyle w:val="ConsPlusNormal"/>
            </w:pPr>
          </w:p>
        </w:tc>
      </w:tr>
      <w:tr w:rsidR="00E36084">
        <w:tc>
          <w:tcPr>
            <w:tcW w:w="964" w:type="dxa"/>
          </w:tcPr>
          <w:p w:rsidR="00E36084" w:rsidRDefault="00E36084">
            <w:pPr>
              <w:pStyle w:val="ConsPlusNormal"/>
              <w:jc w:val="center"/>
            </w:pPr>
            <w:r>
              <w:t>V10ХХ</w:t>
            </w:r>
          </w:p>
        </w:tc>
        <w:tc>
          <w:tcPr>
            <w:tcW w:w="3061" w:type="dxa"/>
          </w:tcPr>
          <w:p w:rsidR="00E36084" w:rsidRDefault="00E36084">
            <w:pPr>
              <w:pStyle w:val="ConsPlusNormal"/>
            </w:pPr>
            <w:r>
              <w:t>разные терапевтические радиофармацевтические средства</w:t>
            </w:r>
          </w:p>
        </w:tc>
        <w:tc>
          <w:tcPr>
            <w:tcW w:w="2324" w:type="dxa"/>
          </w:tcPr>
          <w:p w:rsidR="00E36084" w:rsidRDefault="00E36084">
            <w:pPr>
              <w:pStyle w:val="ConsPlusNormal"/>
              <w:jc w:val="center"/>
            </w:pPr>
            <w:r>
              <w:t>радия хлорид [223 Ra]</w:t>
            </w:r>
          </w:p>
        </w:tc>
        <w:tc>
          <w:tcPr>
            <w:tcW w:w="2721" w:type="dxa"/>
          </w:tcPr>
          <w:p w:rsidR="00E36084" w:rsidRDefault="00E36084">
            <w:pPr>
              <w:pStyle w:val="ConsPlusNormal"/>
            </w:pPr>
            <w:r>
              <w:t>раствор для внутривенного введения</w:t>
            </w:r>
          </w:p>
        </w:tc>
      </w:tr>
    </w:tbl>
    <w:p w:rsidR="00E36084" w:rsidRDefault="00E36084">
      <w:pPr>
        <w:pStyle w:val="ConsPlusNormal"/>
        <w:ind w:firstLine="540"/>
        <w:jc w:val="both"/>
      </w:pPr>
    </w:p>
    <w:p w:rsidR="00E36084" w:rsidRDefault="00E36084">
      <w:pPr>
        <w:pStyle w:val="ConsPlusTitle"/>
        <w:jc w:val="center"/>
        <w:outlineLvl w:val="2"/>
      </w:pPr>
      <w:r>
        <w:lastRenderedPageBreak/>
        <w:t>2. Изделия медицинского назначения</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8447"/>
      </w:tblGrid>
      <w:tr w:rsidR="00E36084">
        <w:tc>
          <w:tcPr>
            <w:tcW w:w="623" w:type="dxa"/>
          </w:tcPr>
          <w:p w:rsidR="00E36084" w:rsidRDefault="00E36084">
            <w:pPr>
              <w:pStyle w:val="ConsPlusNormal"/>
              <w:jc w:val="center"/>
            </w:pPr>
            <w:r>
              <w:t>N</w:t>
            </w:r>
          </w:p>
          <w:p w:rsidR="00E36084" w:rsidRDefault="00E36084">
            <w:pPr>
              <w:pStyle w:val="ConsPlusNormal"/>
              <w:jc w:val="center"/>
            </w:pPr>
            <w:r>
              <w:t>п/п</w:t>
            </w:r>
          </w:p>
        </w:tc>
        <w:tc>
          <w:tcPr>
            <w:tcW w:w="8447" w:type="dxa"/>
          </w:tcPr>
          <w:p w:rsidR="00E36084" w:rsidRDefault="00E36084">
            <w:pPr>
              <w:pStyle w:val="ConsPlusNormal"/>
              <w:jc w:val="center"/>
            </w:pPr>
            <w:r>
              <w:t>Наименование изделия медицинского назначения</w:t>
            </w:r>
          </w:p>
        </w:tc>
      </w:tr>
      <w:tr w:rsidR="00E36084">
        <w:tc>
          <w:tcPr>
            <w:tcW w:w="623" w:type="dxa"/>
          </w:tcPr>
          <w:p w:rsidR="00E36084" w:rsidRDefault="00E36084">
            <w:pPr>
              <w:pStyle w:val="ConsPlusNormal"/>
              <w:jc w:val="center"/>
            </w:pPr>
            <w:r>
              <w:t>1.</w:t>
            </w:r>
          </w:p>
        </w:tc>
        <w:tc>
          <w:tcPr>
            <w:tcW w:w="8447" w:type="dxa"/>
          </w:tcPr>
          <w:p w:rsidR="00E36084" w:rsidRDefault="00E36084">
            <w:pPr>
              <w:pStyle w:val="ConsPlusNormal"/>
            </w:pPr>
            <w:r>
              <w:t>Иглы для шприц-ручек</w:t>
            </w:r>
          </w:p>
        </w:tc>
      </w:tr>
      <w:tr w:rsidR="00E36084">
        <w:tc>
          <w:tcPr>
            <w:tcW w:w="623" w:type="dxa"/>
          </w:tcPr>
          <w:p w:rsidR="00E36084" w:rsidRDefault="00E36084">
            <w:pPr>
              <w:pStyle w:val="ConsPlusNormal"/>
              <w:jc w:val="center"/>
            </w:pPr>
            <w:r>
              <w:t>2.</w:t>
            </w:r>
          </w:p>
        </w:tc>
        <w:tc>
          <w:tcPr>
            <w:tcW w:w="8447" w:type="dxa"/>
          </w:tcPr>
          <w:p w:rsidR="00E36084" w:rsidRDefault="00E36084">
            <w:pPr>
              <w:pStyle w:val="ConsPlusNormal"/>
            </w:pPr>
            <w:r>
              <w:t>Тест-полоски для определения содержания глюкозы в крови</w:t>
            </w:r>
          </w:p>
        </w:tc>
      </w:tr>
      <w:tr w:rsidR="00E36084">
        <w:tc>
          <w:tcPr>
            <w:tcW w:w="623" w:type="dxa"/>
          </w:tcPr>
          <w:p w:rsidR="00E36084" w:rsidRDefault="00E36084">
            <w:pPr>
              <w:pStyle w:val="ConsPlusNormal"/>
              <w:jc w:val="center"/>
            </w:pPr>
            <w:r>
              <w:t>3.</w:t>
            </w:r>
          </w:p>
        </w:tc>
        <w:tc>
          <w:tcPr>
            <w:tcW w:w="8447" w:type="dxa"/>
          </w:tcPr>
          <w:p w:rsidR="00E36084" w:rsidRDefault="00E36084">
            <w:pPr>
              <w:pStyle w:val="ConsPlusNormal"/>
            </w:pPr>
            <w:r>
              <w:t>Шприц-ручка</w:t>
            </w:r>
          </w:p>
        </w:tc>
      </w:tr>
      <w:tr w:rsidR="00E36084">
        <w:tc>
          <w:tcPr>
            <w:tcW w:w="623" w:type="dxa"/>
          </w:tcPr>
          <w:p w:rsidR="00E36084" w:rsidRDefault="00E36084">
            <w:pPr>
              <w:pStyle w:val="ConsPlusNormal"/>
              <w:jc w:val="center"/>
            </w:pPr>
            <w:r>
              <w:t>4.</w:t>
            </w:r>
          </w:p>
        </w:tc>
        <w:tc>
          <w:tcPr>
            <w:tcW w:w="8447" w:type="dxa"/>
          </w:tcPr>
          <w:p w:rsidR="00E36084" w:rsidRDefault="00E36084">
            <w:pPr>
              <w:pStyle w:val="ConsPlusNormal"/>
            </w:pPr>
            <w:r>
              <w:t>Инсулиновые шприцы</w:t>
            </w:r>
          </w:p>
        </w:tc>
      </w:tr>
    </w:tbl>
    <w:p w:rsidR="00E36084" w:rsidRDefault="00E36084">
      <w:pPr>
        <w:pStyle w:val="ConsPlusNormal"/>
        <w:ind w:firstLine="540"/>
        <w:jc w:val="both"/>
      </w:pPr>
    </w:p>
    <w:p w:rsidR="00E36084" w:rsidRDefault="00E36084">
      <w:pPr>
        <w:pStyle w:val="ConsPlusTitle"/>
        <w:jc w:val="center"/>
        <w:outlineLvl w:val="2"/>
      </w:pPr>
      <w:r>
        <w:t>3. Специализированные продукты лечебного питания</w:t>
      </w:r>
    </w:p>
    <w:p w:rsidR="00E36084" w:rsidRDefault="00E360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8447"/>
      </w:tblGrid>
      <w:tr w:rsidR="00E36084">
        <w:tc>
          <w:tcPr>
            <w:tcW w:w="623" w:type="dxa"/>
          </w:tcPr>
          <w:p w:rsidR="00E36084" w:rsidRDefault="00E36084">
            <w:pPr>
              <w:pStyle w:val="ConsPlusNormal"/>
              <w:jc w:val="center"/>
            </w:pPr>
            <w:r>
              <w:t>N</w:t>
            </w:r>
          </w:p>
          <w:p w:rsidR="00E36084" w:rsidRDefault="00E36084">
            <w:pPr>
              <w:pStyle w:val="ConsPlusNormal"/>
              <w:jc w:val="center"/>
            </w:pPr>
            <w:r>
              <w:t>п/п</w:t>
            </w:r>
          </w:p>
        </w:tc>
        <w:tc>
          <w:tcPr>
            <w:tcW w:w="8447" w:type="dxa"/>
          </w:tcPr>
          <w:p w:rsidR="00E36084" w:rsidRDefault="00E36084">
            <w:pPr>
              <w:pStyle w:val="ConsPlusNormal"/>
              <w:jc w:val="center"/>
            </w:pPr>
            <w:r>
              <w:t>Наименование</w:t>
            </w:r>
          </w:p>
        </w:tc>
      </w:tr>
      <w:tr w:rsidR="00E36084">
        <w:tc>
          <w:tcPr>
            <w:tcW w:w="623" w:type="dxa"/>
          </w:tcPr>
          <w:p w:rsidR="00E36084" w:rsidRDefault="00E36084">
            <w:pPr>
              <w:pStyle w:val="ConsPlusNormal"/>
              <w:jc w:val="center"/>
            </w:pPr>
            <w:r>
              <w:t>1.</w:t>
            </w:r>
          </w:p>
        </w:tc>
        <w:tc>
          <w:tcPr>
            <w:tcW w:w="8447" w:type="dxa"/>
          </w:tcPr>
          <w:p w:rsidR="00E36084" w:rsidRDefault="00E36084">
            <w:pPr>
              <w:pStyle w:val="ConsPlusNormal"/>
            </w:pPr>
            <w:r>
              <w:t>Специализированные продукты лечебного питания для пациентов, страдающих фенилкетонурией, согласно возрастным нормам</w:t>
            </w:r>
          </w:p>
        </w:tc>
      </w:tr>
    </w:tbl>
    <w:p w:rsidR="00E36084" w:rsidRDefault="00E36084">
      <w:pPr>
        <w:pStyle w:val="ConsPlusNormal"/>
        <w:ind w:firstLine="540"/>
        <w:jc w:val="both"/>
      </w:pPr>
    </w:p>
    <w:p w:rsidR="00E36084" w:rsidRDefault="00E36084">
      <w:pPr>
        <w:pStyle w:val="ConsPlusNormal"/>
        <w:ind w:firstLine="540"/>
        <w:jc w:val="both"/>
      </w:pPr>
      <w:r>
        <w:t>Примечания:</w:t>
      </w:r>
    </w:p>
    <w:p w:rsidR="00E36084" w:rsidRDefault="00E36084">
      <w:pPr>
        <w:pStyle w:val="ConsPlusNormal"/>
        <w:spacing w:before="280"/>
        <w:ind w:firstLine="540"/>
        <w:jc w:val="both"/>
      </w:pPr>
      <w:r>
        <w:t xml:space="preserve">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w:t>
      </w:r>
      <w:hyperlink r:id="rId8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E36084" w:rsidRDefault="00E36084">
      <w:pPr>
        <w:pStyle w:val="ConsPlusNormal"/>
        <w:spacing w:before="280"/>
        <w:ind w:firstLine="540"/>
        <w:jc w:val="both"/>
      </w:pPr>
      <w:r>
        <w:t xml:space="preserve">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w:t>
      </w:r>
      <w:hyperlink r:id="rId88">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E36084" w:rsidRDefault="00E36084">
      <w:pPr>
        <w:pStyle w:val="ConsPlusNormal"/>
        <w:spacing w:before="280"/>
        <w:ind w:firstLine="540"/>
        <w:jc w:val="both"/>
      </w:pPr>
      <w: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E36084" w:rsidRDefault="00E36084">
      <w:pPr>
        <w:pStyle w:val="ConsPlusNormal"/>
        <w:spacing w:before="280"/>
        <w:ind w:firstLine="540"/>
        <w:jc w:val="both"/>
      </w:pPr>
      <w:r>
        <w:lastRenderedPageBreak/>
        <w:t xml:space="preserve">специализированных продуктов лечебного питания, прошедших государственную регистрацию в порядке, установленном техническим </w:t>
      </w:r>
      <w:hyperlink r:id="rId89">
        <w:r>
          <w:rPr>
            <w:color w:val="0000FF"/>
          </w:rPr>
          <w:t>регламентом</w:t>
        </w:r>
      </w:hyperlink>
      <w:r>
        <w:t xml:space="preserve"> Таможенного союза "О безопасности пищевой продукции" (ТР ТС 021/2011), принятого решением Комиссии Таможенного союза Евразийского экономического сообщества от 09.12.2011 N 880.</w:t>
      </w:r>
    </w:p>
    <w:p w:rsidR="00E36084" w:rsidRDefault="00E36084">
      <w:pPr>
        <w:pStyle w:val="ConsPlusNormal"/>
        <w:spacing w:before="280"/>
        <w:ind w:firstLine="540"/>
        <w:jc w:val="both"/>
      </w:pPr>
      <w:r>
        <w:t>2. Используемые сокращения:</w:t>
      </w:r>
    </w:p>
    <w:p w:rsidR="00E36084" w:rsidRDefault="00E36084">
      <w:pPr>
        <w:pStyle w:val="ConsPlusNormal"/>
        <w:spacing w:before="280"/>
        <w:ind w:firstLine="540"/>
        <w:jc w:val="both"/>
      </w:pPr>
      <w:r>
        <w:t>АПФ - ангиотензинпревращающий фермент;</w:t>
      </w:r>
    </w:p>
    <w:p w:rsidR="00E36084" w:rsidRDefault="00E36084">
      <w:pPr>
        <w:pStyle w:val="ConsPlusNormal"/>
        <w:spacing w:before="280"/>
        <w:ind w:firstLine="540"/>
        <w:jc w:val="both"/>
      </w:pPr>
      <w:r>
        <w:t>БЦЖ - бацилла Кальмета-Герена;</w:t>
      </w:r>
    </w:p>
    <w:p w:rsidR="00E36084" w:rsidRDefault="00E36084">
      <w:pPr>
        <w:pStyle w:val="ConsPlusNormal"/>
        <w:spacing w:before="280"/>
        <w:ind w:firstLine="540"/>
        <w:jc w:val="both"/>
      </w:pPr>
      <w:r>
        <w:t>ВИЧ - вирус иммунодефицита человека;</w:t>
      </w:r>
    </w:p>
    <w:p w:rsidR="00E36084" w:rsidRDefault="00E36084">
      <w:pPr>
        <w:pStyle w:val="ConsPlusNormal"/>
        <w:spacing w:before="280"/>
        <w:ind w:firstLine="540"/>
        <w:jc w:val="both"/>
      </w:pPr>
      <w:r>
        <w:t>ВМП - высокотехнологичная медицинская помощь;</w:t>
      </w:r>
    </w:p>
    <w:p w:rsidR="00E36084" w:rsidRDefault="00E36084">
      <w:pPr>
        <w:pStyle w:val="ConsPlusNormal"/>
        <w:spacing w:before="280"/>
        <w:ind w:firstLine="540"/>
        <w:jc w:val="both"/>
      </w:pPr>
      <w:r>
        <w:t>г. - город.</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6</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pPr>
      <w:bookmarkStart w:id="43" w:name="P10662"/>
      <w:bookmarkEnd w:id="43"/>
      <w:r>
        <w:t>ПЕРЕЧЕНЬ</w:t>
      </w:r>
    </w:p>
    <w:p w:rsidR="00E36084" w:rsidRDefault="00E36084">
      <w:pPr>
        <w:pStyle w:val="ConsPlusTitle"/>
        <w:jc w:val="center"/>
      </w:pPr>
      <w:r>
        <w:t>МЕДИЦИНСКИХ ОРГАНИЗАЦИЙ, УЧАСТВУЮЩИХ В РЕАЛИЗАЦИИ</w:t>
      </w:r>
    </w:p>
    <w:p w:rsidR="00E36084" w:rsidRDefault="00E36084">
      <w:pPr>
        <w:pStyle w:val="ConsPlusTitle"/>
        <w:jc w:val="center"/>
      </w:pPr>
      <w:r>
        <w:t>ТЕРРИТОРИАЛЬНОЙ ПРОГРАММЫ ГОСУДАРСТВЕННЫХ ГАРАНТИЙ</w:t>
      </w:r>
    </w:p>
    <w:p w:rsidR="00E36084" w:rsidRDefault="00E36084">
      <w:pPr>
        <w:pStyle w:val="ConsPlusTitle"/>
        <w:jc w:val="center"/>
      </w:pPr>
      <w:r>
        <w:t>БЕСПЛАТНОГО ОКАЗАНИЯ ГРАЖДАНАМ МЕДИЦИНСКОЙ ПОМОЩИ</w:t>
      </w:r>
    </w:p>
    <w:p w:rsidR="00E36084" w:rsidRDefault="00E36084">
      <w:pPr>
        <w:pStyle w:val="ConsPlusTitle"/>
        <w:jc w:val="center"/>
      </w:pPr>
      <w:r>
        <w:t>В РОСТОВСКОЙ ОБЛАСТИ, В ТОМ ЧИСЛЕ ТЕРРИТОРИАЛЬНОЙ ПРОГРАММЫ</w:t>
      </w:r>
    </w:p>
    <w:p w:rsidR="00E36084" w:rsidRDefault="00E36084">
      <w:pPr>
        <w:pStyle w:val="ConsPlusTitle"/>
        <w:jc w:val="center"/>
      </w:pPr>
      <w:r>
        <w:t>ОБЯЗАТЕЛЬНОГО МЕДИЦИНСКОГО СТРАХОВАНИЯ, И ПЕРЕЧЕНЬ</w:t>
      </w:r>
    </w:p>
    <w:p w:rsidR="00E36084" w:rsidRDefault="00E36084">
      <w:pPr>
        <w:pStyle w:val="ConsPlusTitle"/>
        <w:jc w:val="center"/>
      </w:pPr>
      <w:r>
        <w:t>МЕДИЦИНСКИХ ОРГАНИЗАЦИЙ, ПРОВОДЯЩИХ ПРОФИЛАКТИЧЕСКИЕ ОСМОТРЫ</w:t>
      </w:r>
    </w:p>
    <w:p w:rsidR="00E36084" w:rsidRDefault="00E36084">
      <w:pPr>
        <w:pStyle w:val="ConsPlusTitle"/>
        <w:jc w:val="center"/>
      </w:pPr>
      <w:r>
        <w:t>И ДИСПАНСЕРИЗАЦИЮ, В ТОМ ЧИСЛЕ УГЛУБЛЕННУЮ ДИСПАНСЕРИЗАЦИЮ</w:t>
      </w:r>
    </w:p>
    <w:p w:rsidR="00E36084" w:rsidRDefault="00E36084">
      <w:pPr>
        <w:pStyle w:val="ConsPlusTitle"/>
        <w:jc w:val="center"/>
      </w:pPr>
      <w:r>
        <w:t>В 2024 ГОДУ</w:t>
      </w:r>
    </w:p>
    <w:p w:rsidR="00E36084" w:rsidRDefault="00E36084">
      <w:pPr>
        <w:pStyle w:val="ConsPlusNormal"/>
        <w:ind w:firstLine="540"/>
        <w:jc w:val="both"/>
      </w:pPr>
    </w:p>
    <w:p w:rsidR="00E36084" w:rsidRDefault="00E36084">
      <w:pPr>
        <w:pStyle w:val="ConsPlusNormal"/>
        <w:sectPr w:rsidR="00E3608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3231"/>
        <w:gridCol w:w="1984"/>
        <w:gridCol w:w="1417"/>
        <w:gridCol w:w="1133"/>
        <w:gridCol w:w="1133"/>
        <w:gridCol w:w="1133"/>
        <w:gridCol w:w="1133"/>
        <w:gridCol w:w="1133"/>
        <w:gridCol w:w="1133"/>
        <w:gridCol w:w="1133"/>
        <w:gridCol w:w="1133"/>
      </w:tblGrid>
      <w:tr w:rsidR="00E36084">
        <w:tc>
          <w:tcPr>
            <w:tcW w:w="737" w:type="dxa"/>
            <w:vMerge w:val="restart"/>
          </w:tcPr>
          <w:p w:rsidR="00E36084" w:rsidRDefault="00E36084">
            <w:pPr>
              <w:pStyle w:val="ConsPlusNormal"/>
              <w:jc w:val="center"/>
            </w:pPr>
            <w:r>
              <w:lastRenderedPageBreak/>
              <w:t>N</w:t>
            </w:r>
          </w:p>
          <w:p w:rsidR="00E36084" w:rsidRDefault="00E36084">
            <w:pPr>
              <w:pStyle w:val="ConsPlusNormal"/>
              <w:jc w:val="center"/>
            </w:pPr>
            <w:r>
              <w:t>п/п</w:t>
            </w:r>
          </w:p>
        </w:tc>
        <w:tc>
          <w:tcPr>
            <w:tcW w:w="2268" w:type="dxa"/>
            <w:vMerge w:val="restart"/>
          </w:tcPr>
          <w:p w:rsidR="00E36084" w:rsidRDefault="00E36084">
            <w:pPr>
              <w:pStyle w:val="ConsPlusNormal"/>
              <w:jc w:val="center"/>
            </w:pPr>
            <w:r>
              <w:t>Код медицинской организации по реестру</w:t>
            </w:r>
          </w:p>
        </w:tc>
        <w:tc>
          <w:tcPr>
            <w:tcW w:w="3231" w:type="dxa"/>
            <w:vMerge w:val="restart"/>
          </w:tcPr>
          <w:p w:rsidR="00E36084" w:rsidRDefault="00E36084">
            <w:pPr>
              <w:pStyle w:val="ConsPlusNormal"/>
              <w:jc w:val="center"/>
            </w:pPr>
            <w:r>
              <w:t>Наименование медицинской организации</w:t>
            </w:r>
          </w:p>
        </w:tc>
        <w:tc>
          <w:tcPr>
            <w:tcW w:w="12465" w:type="dxa"/>
            <w:gridSpan w:val="10"/>
          </w:tcPr>
          <w:p w:rsidR="00E36084" w:rsidRDefault="00E36084">
            <w:pPr>
              <w:pStyle w:val="ConsPlusNormal"/>
              <w:jc w:val="center"/>
            </w:pPr>
            <w:r>
              <w:t>в том числе</w:t>
            </w:r>
          </w:p>
        </w:tc>
      </w:tr>
      <w:tr w:rsidR="00E36084">
        <w:tc>
          <w:tcPr>
            <w:tcW w:w="737" w:type="dxa"/>
            <w:vMerge/>
          </w:tcPr>
          <w:p w:rsidR="00E36084" w:rsidRDefault="00E36084">
            <w:pPr>
              <w:pStyle w:val="ConsPlusNormal"/>
            </w:pPr>
          </w:p>
        </w:tc>
        <w:tc>
          <w:tcPr>
            <w:tcW w:w="2268" w:type="dxa"/>
            <w:vMerge/>
          </w:tcPr>
          <w:p w:rsidR="00E36084" w:rsidRDefault="00E36084">
            <w:pPr>
              <w:pStyle w:val="ConsPlusNormal"/>
            </w:pPr>
          </w:p>
        </w:tc>
        <w:tc>
          <w:tcPr>
            <w:tcW w:w="3231" w:type="dxa"/>
            <w:vMerge/>
          </w:tcPr>
          <w:p w:rsidR="00E36084" w:rsidRDefault="00E36084">
            <w:pPr>
              <w:pStyle w:val="ConsPlusNormal"/>
            </w:pPr>
          </w:p>
        </w:tc>
        <w:tc>
          <w:tcPr>
            <w:tcW w:w="1984" w:type="dxa"/>
            <w:vMerge w:val="restart"/>
          </w:tcPr>
          <w:p w:rsidR="00E36084" w:rsidRDefault="00E36084">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417" w:type="dxa"/>
            <w:vMerge w:val="restart"/>
          </w:tcPr>
          <w:p w:rsidR="00E36084" w:rsidRDefault="00E36084">
            <w:pPr>
              <w:pStyle w:val="ConsPlusNormal"/>
              <w:jc w:val="center"/>
            </w:pPr>
            <w:r>
              <w:t>осуществляющие деятельность в сфере обязательного медицинского страхования</w:t>
            </w:r>
          </w:p>
        </w:tc>
        <w:tc>
          <w:tcPr>
            <w:tcW w:w="9064" w:type="dxa"/>
            <w:gridSpan w:val="8"/>
          </w:tcPr>
          <w:p w:rsidR="00E36084" w:rsidRDefault="00E36084">
            <w:pPr>
              <w:pStyle w:val="ConsPlusNormal"/>
              <w:jc w:val="center"/>
            </w:pPr>
            <w:r>
              <w:t>из них</w:t>
            </w:r>
          </w:p>
        </w:tc>
      </w:tr>
      <w:tr w:rsidR="00E36084">
        <w:tc>
          <w:tcPr>
            <w:tcW w:w="737" w:type="dxa"/>
            <w:vMerge/>
          </w:tcPr>
          <w:p w:rsidR="00E36084" w:rsidRDefault="00E36084">
            <w:pPr>
              <w:pStyle w:val="ConsPlusNormal"/>
            </w:pPr>
          </w:p>
        </w:tc>
        <w:tc>
          <w:tcPr>
            <w:tcW w:w="2268" w:type="dxa"/>
            <w:vMerge/>
          </w:tcPr>
          <w:p w:rsidR="00E36084" w:rsidRDefault="00E36084">
            <w:pPr>
              <w:pStyle w:val="ConsPlusNormal"/>
            </w:pPr>
          </w:p>
        </w:tc>
        <w:tc>
          <w:tcPr>
            <w:tcW w:w="3231" w:type="dxa"/>
            <w:vMerge/>
          </w:tcPr>
          <w:p w:rsidR="00E36084" w:rsidRDefault="00E36084">
            <w:pPr>
              <w:pStyle w:val="ConsPlusNormal"/>
            </w:pPr>
          </w:p>
        </w:tc>
        <w:tc>
          <w:tcPr>
            <w:tcW w:w="1984" w:type="dxa"/>
            <w:vMerge/>
          </w:tcPr>
          <w:p w:rsidR="00E36084" w:rsidRDefault="00E36084">
            <w:pPr>
              <w:pStyle w:val="ConsPlusNormal"/>
            </w:pPr>
          </w:p>
        </w:tc>
        <w:tc>
          <w:tcPr>
            <w:tcW w:w="1417" w:type="dxa"/>
            <w:vMerge/>
          </w:tcPr>
          <w:p w:rsidR="00E36084" w:rsidRDefault="00E36084">
            <w:pPr>
              <w:pStyle w:val="ConsPlusNormal"/>
            </w:pPr>
          </w:p>
        </w:tc>
        <w:tc>
          <w:tcPr>
            <w:tcW w:w="1133" w:type="dxa"/>
            <w:vMerge w:val="restart"/>
          </w:tcPr>
          <w:p w:rsidR="00E36084" w:rsidRDefault="00E36084">
            <w:pPr>
              <w:pStyle w:val="ConsPlusNormal"/>
              <w:jc w:val="center"/>
            </w:pPr>
            <w:r>
              <w:t>Проводящие профилактические медицинские осмотры и диспансеризацию</w:t>
            </w:r>
          </w:p>
        </w:tc>
        <w:tc>
          <w:tcPr>
            <w:tcW w:w="2266" w:type="dxa"/>
            <w:gridSpan w:val="2"/>
          </w:tcPr>
          <w:p w:rsidR="00E36084" w:rsidRDefault="00E36084">
            <w:pPr>
              <w:pStyle w:val="ConsPlusNormal"/>
              <w:jc w:val="center"/>
            </w:pPr>
            <w:r>
              <w:t>в том числе</w:t>
            </w:r>
          </w:p>
        </w:tc>
        <w:tc>
          <w:tcPr>
            <w:tcW w:w="1133" w:type="dxa"/>
            <w:vMerge w:val="restart"/>
          </w:tcPr>
          <w:p w:rsidR="00E36084" w:rsidRDefault="00E36084">
            <w:pPr>
              <w:pStyle w:val="ConsPlusNormal"/>
              <w:jc w:val="center"/>
            </w:pPr>
            <w:r>
              <w:t>Проводящие диспансерное наблюдение</w:t>
            </w:r>
          </w:p>
        </w:tc>
        <w:tc>
          <w:tcPr>
            <w:tcW w:w="1133" w:type="dxa"/>
            <w:vMerge w:val="restart"/>
          </w:tcPr>
          <w:p w:rsidR="00E36084" w:rsidRDefault="00E36084">
            <w:pPr>
              <w:pStyle w:val="ConsPlusNormal"/>
              <w:jc w:val="center"/>
            </w:pPr>
            <w:r>
              <w:t>Проводящие медицинскую реабилитацию</w:t>
            </w:r>
          </w:p>
        </w:tc>
        <w:tc>
          <w:tcPr>
            <w:tcW w:w="3399" w:type="dxa"/>
            <w:gridSpan w:val="3"/>
          </w:tcPr>
          <w:p w:rsidR="00E36084" w:rsidRDefault="00E36084">
            <w:pPr>
              <w:pStyle w:val="ConsPlusNormal"/>
              <w:jc w:val="center"/>
            </w:pPr>
            <w:r>
              <w:t>в том числе</w:t>
            </w:r>
          </w:p>
        </w:tc>
      </w:tr>
      <w:tr w:rsidR="00E36084">
        <w:tc>
          <w:tcPr>
            <w:tcW w:w="737" w:type="dxa"/>
            <w:vMerge/>
          </w:tcPr>
          <w:p w:rsidR="00E36084" w:rsidRDefault="00E36084">
            <w:pPr>
              <w:pStyle w:val="ConsPlusNormal"/>
            </w:pPr>
          </w:p>
        </w:tc>
        <w:tc>
          <w:tcPr>
            <w:tcW w:w="2268" w:type="dxa"/>
            <w:vMerge/>
          </w:tcPr>
          <w:p w:rsidR="00E36084" w:rsidRDefault="00E36084">
            <w:pPr>
              <w:pStyle w:val="ConsPlusNormal"/>
            </w:pPr>
          </w:p>
        </w:tc>
        <w:tc>
          <w:tcPr>
            <w:tcW w:w="3231" w:type="dxa"/>
            <w:vMerge/>
          </w:tcPr>
          <w:p w:rsidR="00E36084" w:rsidRDefault="00E36084">
            <w:pPr>
              <w:pStyle w:val="ConsPlusNormal"/>
            </w:pPr>
          </w:p>
        </w:tc>
        <w:tc>
          <w:tcPr>
            <w:tcW w:w="1984" w:type="dxa"/>
            <w:vMerge/>
          </w:tcPr>
          <w:p w:rsidR="00E36084" w:rsidRDefault="00E36084">
            <w:pPr>
              <w:pStyle w:val="ConsPlusNormal"/>
            </w:pPr>
          </w:p>
        </w:tc>
        <w:tc>
          <w:tcPr>
            <w:tcW w:w="1417" w:type="dxa"/>
            <w:vMerge/>
          </w:tcPr>
          <w:p w:rsidR="00E36084" w:rsidRDefault="00E36084">
            <w:pPr>
              <w:pStyle w:val="ConsPlusNormal"/>
            </w:pPr>
          </w:p>
        </w:tc>
        <w:tc>
          <w:tcPr>
            <w:tcW w:w="1133" w:type="dxa"/>
            <w:vMerge/>
          </w:tcPr>
          <w:p w:rsidR="00E36084" w:rsidRDefault="00E36084">
            <w:pPr>
              <w:pStyle w:val="ConsPlusNormal"/>
            </w:pPr>
          </w:p>
        </w:tc>
        <w:tc>
          <w:tcPr>
            <w:tcW w:w="1133" w:type="dxa"/>
          </w:tcPr>
          <w:p w:rsidR="00E36084" w:rsidRDefault="00E36084">
            <w:pPr>
              <w:pStyle w:val="ConsPlusNormal"/>
              <w:jc w:val="center"/>
            </w:pPr>
            <w:r>
              <w:t>углубленную диспансеризацию</w:t>
            </w:r>
          </w:p>
        </w:tc>
        <w:tc>
          <w:tcPr>
            <w:tcW w:w="1133" w:type="dxa"/>
          </w:tcPr>
          <w:p w:rsidR="00E36084" w:rsidRDefault="00E36084">
            <w:pPr>
              <w:pStyle w:val="ConsPlusNormal"/>
              <w:jc w:val="center"/>
            </w:pPr>
            <w:r>
              <w:t>для оценки репродуктивного здоровья женщин и мужчин</w:t>
            </w:r>
          </w:p>
        </w:tc>
        <w:tc>
          <w:tcPr>
            <w:tcW w:w="1133" w:type="dxa"/>
            <w:vMerge/>
          </w:tcPr>
          <w:p w:rsidR="00E36084" w:rsidRDefault="00E36084">
            <w:pPr>
              <w:pStyle w:val="ConsPlusNormal"/>
            </w:pPr>
          </w:p>
        </w:tc>
        <w:tc>
          <w:tcPr>
            <w:tcW w:w="1133" w:type="dxa"/>
            <w:vMerge/>
          </w:tcPr>
          <w:p w:rsidR="00E36084" w:rsidRDefault="00E36084">
            <w:pPr>
              <w:pStyle w:val="ConsPlusNormal"/>
            </w:pPr>
          </w:p>
        </w:tc>
        <w:tc>
          <w:tcPr>
            <w:tcW w:w="1133" w:type="dxa"/>
          </w:tcPr>
          <w:p w:rsidR="00E36084" w:rsidRDefault="00E36084">
            <w:pPr>
              <w:pStyle w:val="ConsPlusNormal"/>
              <w:jc w:val="center"/>
            </w:pPr>
            <w:r>
              <w:t>в амбулаторных условиях</w:t>
            </w:r>
          </w:p>
        </w:tc>
        <w:tc>
          <w:tcPr>
            <w:tcW w:w="1133" w:type="dxa"/>
          </w:tcPr>
          <w:p w:rsidR="00E36084" w:rsidRDefault="00E36084">
            <w:pPr>
              <w:pStyle w:val="ConsPlusNormal"/>
              <w:jc w:val="center"/>
            </w:pPr>
            <w:r>
              <w:t>в условиях дневных стационаров</w:t>
            </w:r>
          </w:p>
        </w:tc>
        <w:tc>
          <w:tcPr>
            <w:tcW w:w="1133" w:type="dxa"/>
          </w:tcPr>
          <w:p w:rsidR="00E36084" w:rsidRDefault="00E36084">
            <w:pPr>
              <w:pStyle w:val="ConsPlusNormal"/>
              <w:jc w:val="center"/>
            </w:pPr>
            <w:r>
              <w:t>в условиях круглосуточных стационаров</w:t>
            </w:r>
          </w:p>
        </w:tc>
      </w:tr>
      <w:tr w:rsidR="00E36084">
        <w:tc>
          <w:tcPr>
            <w:tcW w:w="737" w:type="dxa"/>
          </w:tcPr>
          <w:p w:rsidR="00E36084" w:rsidRDefault="00E36084">
            <w:pPr>
              <w:pStyle w:val="ConsPlusNormal"/>
              <w:jc w:val="center"/>
            </w:pPr>
            <w:r>
              <w:t>1.</w:t>
            </w:r>
          </w:p>
        </w:tc>
        <w:tc>
          <w:tcPr>
            <w:tcW w:w="2268" w:type="dxa"/>
          </w:tcPr>
          <w:p w:rsidR="00E36084" w:rsidRDefault="00E36084">
            <w:pPr>
              <w:pStyle w:val="ConsPlusNormal"/>
              <w:jc w:val="center"/>
            </w:pPr>
            <w:r>
              <w:t>00688200000000000</w:t>
            </w:r>
          </w:p>
        </w:tc>
        <w:tc>
          <w:tcPr>
            <w:tcW w:w="3231" w:type="dxa"/>
          </w:tcPr>
          <w:p w:rsidR="00E36084" w:rsidRDefault="00E36084">
            <w:pPr>
              <w:pStyle w:val="ConsPlusNormal"/>
            </w:pPr>
            <w:r>
              <w:t>государственное бюджетное учреждение Ростовской области "Ростовская областная клиническая больница"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w:t>
            </w:r>
          </w:p>
        </w:tc>
        <w:tc>
          <w:tcPr>
            <w:tcW w:w="2268" w:type="dxa"/>
          </w:tcPr>
          <w:p w:rsidR="00E36084" w:rsidRDefault="00E36084">
            <w:pPr>
              <w:pStyle w:val="ConsPlusNormal"/>
              <w:jc w:val="center"/>
            </w:pPr>
            <w:r>
              <w:t>00689100000000000</w:t>
            </w:r>
          </w:p>
        </w:tc>
        <w:tc>
          <w:tcPr>
            <w:tcW w:w="3231" w:type="dxa"/>
          </w:tcPr>
          <w:p w:rsidR="00E36084" w:rsidRDefault="00E36084">
            <w:pPr>
              <w:pStyle w:val="ConsPlusNormal"/>
            </w:pPr>
            <w:r>
              <w:t>государственное бюджетное учреждение Ростовской области "Областная клиническая больница N 2"</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lastRenderedPageBreak/>
              <w:t>3.</w:t>
            </w:r>
          </w:p>
        </w:tc>
        <w:tc>
          <w:tcPr>
            <w:tcW w:w="2268" w:type="dxa"/>
          </w:tcPr>
          <w:p w:rsidR="00E36084" w:rsidRDefault="00E36084">
            <w:pPr>
              <w:pStyle w:val="ConsPlusNormal"/>
              <w:jc w:val="center"/>
            </w:pPr>
            <w:r>
              <w:t>00688400000000000</w:t>
            </w:r>
          </w:p>
        </w:tc>
        <w:tc>
          <w:tcPr>
            <w:tcW w:w="3231" w:type="dxa"/>
          </w:tcPr>
          <w:p w:rsidR="00E36084" w:rsidRDefault="00E36084">
            <w:pPr>
              <w:pStyle w:val="ConsPlusNormal"/>
            </w:pPr>
            <w:r>
              <w:t>государственное бюджетное учреждение Ростовской области "Областная детская клиническая больница"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4.</w:t>
            </w:r>
          </w:p>
        </w:tc>
        <w:tc>
          <w:tcPr>
            <w:tcW w:w="2268" w:type="dxa"/>
          </w:tcPr>
          <w:p w:rsidR="00E36084" w:rsidRDefault="00E36084">
            <w:pPr>
              <w:pStyle w:val="ConsPlusNormal"/>
              <w:jc w:val="center"/>
            </w:pPr>
            <w:r>
              <w:t>00688300000000000</w:t>
            </w:r>
          </w:p>
        </w:tc>
        <w:tc>
          <w:tcPr>
            <w:tcW w:w="3231" w:type="dxa"/>
          </w:tcPr>
          <w:p w:rsidR="00E36084" w:rsidRDefault="00E36084">
            <w:pPr>
              <w:pStyle w:val="ConsPlusNormal"/>
            </w:pPr>
            <w:r>
              <w:t>государственное автономное учреждение Ростовской области "Областной консультативно-диагностический центр"</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w:t>
            </w:r>
          </w:p>
        </w:tc>
        <w:tc>
          <w:tcPr>
            <w:tcW w:w="2268" w:type="dxa"/>
          </w:tcPr>
          <w:p w:rsidR="00E36084" w:rsidRDefault="00E36084">
            <w:pPr>
              <w:pStyle w:val="ConsPlusNormal"/>
              <w:jc w:val="center"/>
            </w:pPr>
            <w:r>
              <w:t>00688500000000000</w:t>
            </w:r>
          </w:p>
        </w:tc>
        <w:tc>
          <w:tcPr>
            <w:tcW w:w="3231" w:type="dxa"/>
          </w:tcPr>
          <w:p w:rsidR="00E36084" w:rsidRDefault="00E36084">
            <w:pPr>
              <w:pStyle w:val="ConsPlusNormal"/>
            </w:pPr>
            <w:r>
              <w:t>государственное бюджетное учреждение Ростовской области "Госпиталь для ветеранов войн"</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6.</w:t>
            </w:r>
          </w:p>
        </w:tc>
        <w:tc>
          <w:tcPr>
            <w:tcW w:w="2268" w:type="dxa"/>
          </w:tcPr>
          <w:p w:rsidR="00E36084" w:rsidRDefault="00E36084">
            <w:pPr>
              <w:pStyle w:val="ConsPlusNormal"/>
              <w:jc w:val="center"/>
            </w:pPr>
            <w:r>
              <w:t>00688700000000000</w:t>
            </w:r>
          </w:p>
        </w:tc>
        <w:tc>
          <w:tcPr>
            <w:tcW w:w="3231" w:type="dxa"/>
          </w:tcPr>
          <w:p w:rsidR="00E36084" w:rsidRDefault="00E36084">
            <w:pPr>
              <w:pStyle w:val="ConsPlusNormal"/>
            </w:pPr>
            <w:r>
              <w:t>государственное бюджетное учреждение Ростовской области "Лечебно-реабилитационный центр N 1"</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w:t>
            </w:r>
          </w:p>
        </w:tc>
        <w:tc>
          <w:tcPr>
            <w:tcW w:w="2268" w:type="dxa"/>
          </w:tcPr>
          <w:p w:rsidR="00E36084" w:rsidRDefault="00E36084">
            <w:pPr>
              <w:pStyle w:val="ConsPlusNormal"/>
              <w:jc w:val="center"/>
            </w:pPr>
            <w:r>
              <w:t>00689000000000000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"Лечебно-реабилитационный центр N 2"</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lastRenderedPageBreak/>
              <w:t>8.</w:t>
            </w:r>
          </w:p>
        </w:tc>
        <w:tc>
          <w:tcPr>
            <w:tcW w:w="2268" w:type="dxa"/>
          </w:tcPr>
          <w:p w:rsidR="00E36084" w:rsidRDefault="00E36084">
            <w:pPr>
              <w:pStyle w:val="ConsPlusNormal"/>
              <w:jc w:val="center"/>
            </w:pPr>
            <w:r>
              <w:t>00688600000000000</w:t>
            </w:r>
          </w:p>
        </w:tc>
        <w:tc>
          <w:tcPr>
            <w:tcW w:w="3231" w:type="dxa"/>
          </w:tcPr>
          <w:p w:rsidR="00E36084" w:rsidRDefault="00E36084">
            <w:pPr>
              <w:pStyle w:val="ConsPlusNormal"/>
            </w:pPr>
            <w:r>
              <w:t>государственное бюджетное учреждение Ростовской области "Центр медицинской реабилитации N 1"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9.</w:t>
            </w:r>
          </w:p>
        </w:tc>
        <w:tc>
          <w:tcPr>
            <w:tcW w:w="2268" w:type="dxa"/>
          </w:tcPr>
          <w:p w:rsidR="00E36084" w:rsidRDefault="00E36084">
            <w:pPr>
              <w:pStyle w:val="ConsPlusNormal"/>
              <w:jc w:val="center"/>
            </w:pPr>
            <w:r>
              <w:t>00688900000000000</w:t>
            </w:r>
          </w:p>
        </w:tc>
        <w:tc>
          <w:tcPr>
            <w:tcW w:w="3231" w:type="dxa"/>
          </w:tcPr>
          <w:p w:rsidR="00E36084" w:rsidRDefault="00E36084">
            <w:pPr>
              <w:pStyle w:val="ConsPlusNormal"/>
            </w:pPr>
            <w:r>
              <w:t>государственное бюджетное учреждение Ростовской области "Центр медицинской реабилитации N 2" в г. Новошахтинске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10.</w:t>
            </w:r>
          </w:p>
        </w:tc>
        <w:tc>
          <w:tcPr>
            <w:tcW w:w="2268" w:type="dxa"/>
          </w:tcPr>
          <w:p w:rsidR="00E36084" w:rsidRDefault="00E36084">
            <w:pPr>
              <w:pStyle w:val="ConsPlusNormal"/>
              <w:jc w:val="center"/>
            </w:pPr>
            <w:r>
              <w:t>00688800000000000</w:t>
            </w:r>
          </w:p>
        </w:tc>
        <w:tc>
          <w:tcPr>
            <w:tcW w:w="3231" w:type="dxa"/>
          </w:tcPr>
          <w:p w:rsidR="00E36084" w:rsidRDefault="00E36084">
            <w:pPr>
              <w:pStyle w:val="ConsPlusNormal"/>
            </w:pPr>
            <w:r>
              <w:t>государственное автономное учреждение Ростовской области "Стоматологическая поликлиника"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w:t>
            </w:r>
          </w:p>
        </w:tc>
        <w:tc>
          <w:tcPr>
            <w:tcW w:w="2268" w:type="dxa"/>
          </w:tcPr>
          <w:p w:rsidR="00E36084" w:rsidRDefault="00E36084">
            <w:pPr>
              <w:pStyle w:val="ConsPlusNormal"/>
              <w:jc w:val="center"/>
            </w:pPr>
            <w:r>
              <w:t>00689200000000000</w:t>
            </w:r>
          </w:p>
        </w:tc>
        <w:tc>
          <w:tcPr>
            <w:tcW w:w="3231" w:type="dxa"/>
          </w:tcPr>
          <w:p w:rsidR="00E36084" w:rsidRDefault="00E36084">
            <w:pPr>
              <w:pStyle w:val="ConsPlusNormal"/>
            </w:pPr>
            <w:r>
              <w:t>государственное бюджетное учреждение Ростовской области "Перинатальный центр"</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w:t>
            </w:r>
          </w:p>
        </w:tc>
        <w:tc>
          <w:tcPr>
            <w:tcW w:w="2268" w:type="dxa"/>
          </w:tcPr>
          <w:p w:rsidR="00E36084" w:rsidRDefault="00E36084">
            <w:pPr>
              <w:pStyle w:val="ConsPlusNormal"/>
              <w:jc w:val="center"/>
            </w:pPr>
            <w:r>
              <w:t>006893000000000</w:t>
            </w:r>
            <w:r>
              <w:lastRenderedPageBreak/>
              <w:t>00</w:t>
            </w:r>
          </w:p>
        </w:tc>
        <w:tc>
          <w:tcPr>
            <w:tcW w:w="3231" w:type="dxa"/>
          </w:tcPr>
          <w:p w:rsidR="00E36084" w:rsidRDefault="00E36084">
            <w:pPr>
              <w:pStyle w:val="ConsPlusNormal"/>
            </w:pPr>
            <w:r>
              <w:lastRenderedPageBreak/>
              <w:t xml:space="preserve">государственное </w:t>
            </w:r>
            <w:r>
              <w:lastRenderedPageBreak/>
              <w:t>бюджетное учреждение Ростовской области "Онкологический диспансер"</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13.</w:t>
            </w:r>
          </w:p>
        </w:tc>
        <w:tc>
          <w:tcPr>
            <w:tcW w:w="2268" w:type="dxa"/>
          </w:tcPr>
          <w:p w:rsidR="00E36084" w:rsidRDefault="00E36084">
            <w:pPr>
              <w:pStyle w:val="ConsPlusNormal"/>
              <w:jc w:val="center"/>
            </w:pPr>
            <w:r>
              <w:t>00690200000000000</w:t>
            </w:r>
          </w:p>
        </w:tc>
        <w:tc>
          <w:tcPr>
            <w:tcW w:w="3231" w:type="dxa"/>
          </w:tcPr>
          <w:p w:rsidR="00E36084" w:rsidRDefault="00E36084">
            <w:pPr>
              <w:pStyle w:val="ConsPlusNormal"/>
            </w:pPr>
            <w:r>
              <w:t>государственное бюджетное учреждение Ростовской области "Областной центр охраны здоровья семьи и репродукции"</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w:t>
            </w:r>
          </w:p>
        </w:tc>
        <w:tc>
          <w:tcPr>
            <w:tcW w:w="2268" w:type="dxa"/>
          </w:tcPr>
          <w:p w:rsidR="00E36084" w:rsidRDefault="00E36084">
            <w:pPr>
              <w:pStyle w:val="ConsPlusNormal"/>
              <w:jc w:val="center"/>
            </w:pPr>
            <w:r>
              <w:t>00692200000000000</w:t>
            </w:r>
          </w:p>
        </w:tc>
        <w:tc>
          <w:tcPr>
            <w:tcW w:w="3231" w:type="dxa"/>
          </w:tcPr>
          <w:p w:rsidR="00E36084" w:rsidRDefault="00E36084">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w:t>
            </w:r>
          </w:p>
        </w:tc>
        <w:tc>
          <w:tcPr>
            <w:tcW w:w="2268" w:type="dxa"/>
          </w:tcPr>
          <w:p w:rsidR="00E36084" w:rsidRDefault="00E36084">
            <w:pPr>
              <w:pStyle w:val="ConsPlusNormal"/>
              <w:jc w:val="center"/>
            </w:pPr>
            <w:r>
              <w:t>00694200000000000</w:t>
            </w:r>
          </w:p>
        </w:tc>
        <w:tc>
          <w:tcPr>
            <w:tcW w:w="3231" w:type="dxa"/>
          </w:tcPr>
          <w:p w:rsidR="00E36084" w:rsidRDefault="00E36084">
            <w:pPr>
              <w:pStyle w:val="ConsPlusNormal"/>
            </w:pPr>
            <w:r>
              <w:t xml:space="preserve">государственное бюджетное учреждение Ростовской области "Кожно-венерологический диспансер" </w:t>
            </w:r>
            <w:hyperlink w:anchor="P14172">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w:t>
            </w:r>
          </w:p>
        </w:tc>
        <w:tc>
          <w:tcPr>
            <w:tcW w:w="2268" w:type="dxa"/>
          </w:tcPr>
          <w:p w:rsidR="00E36084" w:rsidRDefault="00E36084">
            <w:pPr>
              <w:pStyle w:val="ConsPlusNormal"/>
              <w:jc w:val="center"/>
            </w:pPr>
            <w:r>
              <w:t>00674700000000000</w:t>
            </w:r>
          </w:p>
        </w:tc>
        <w:tc>
          <w:tcPr>
            <w:tcW w:w="3231" w:type="dxa"/>
          </w:tcPr>
          <w:p w:rsidR="00E36084" w:rsidRDefault="00E36084">
            <w:pPr>
              <w:pStyle w:val="ConsPlusNormal"/>
            </w:pPr>
            <w:r>
              <w:t xml:space="preserve">государственное автономное учреждение Ростовской области </w:t>
            </w:r>
            <w:r>
              <w:lastRenderedPageBreak/>
              <w:t>"Центральная городская больница" в г. Азове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17.</w:t>
            </w:r>
          </w:p>
        </w:tc>
        <w:tc>
          <w:tcPr>
            <w:tcW w:w="2268" w:type="dxa"/>
          </w:tcPr>
          <w:p w:rsidR="00E36084" w:rsidRDefault="00E36084">
            <w:pPr>
              <w:pStyle w:val="ConsPlusNormal"/>
              <w:jc w:val="center"/>
            </w:pPr>
            <w:r>
              <w:t>00674800000000000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в г. Батайске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w:t>
            </w:r>
          </w:p>
        </w:tc>
        <w:tc>
          <w:tcPr>
            <w:tcW w:w="2268" w:type="dxa"/>
          </w:tcPr>
          <w:p w:rsidR="00E36084" w:rsidRDefault="00E36084">
            <w:pPr>
              <w:pStyle w:val="ConsPlusNormal"/>
              <w:jc w:val="center"/>
            </w:pPr>
            <w:r>
              <w:t>00674900000000000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в г. Батайске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w:t>
            </w:r>
          </w:p>
        </w:tc>
        <w:tc>
          <w:tcPr>
            <w:tcW w:w="2268" w:type="dxa"/>
          </w:tcPr>
          <w:p w:rsidR="00E36084" w:rsidRDefault="00E36084">
            <w:pPr>
              <w:pStyle w:val="ConsPlusNormal"/>
              <w:jc w:val="center"/>
            </w:pPr>
            <w:r>
              <w:t>00675000000000000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Белокалитвинском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20.</w:t>
            </w:r>
          </w:p>
        </w:tc>
        <w:tc>
          <w:tcPr>
            <w:tcW w:w="2268" w:type="dxa"/>
          </w:tcPr>
          <w:p w:rsidR="00E36084" w:rsidRDefault="00E36084">
            <w:pPr>
              <w:pStyle w:val="ConsPlusNormal"/>
              <w:jc w:val="center"/>
            </w:pPr>
            <w:r>
              <w:t>00675100000000000</w:t>
            </w:r>
          </w:p>
        </w:tc>
        <w:tc>
          <w:tcPr>
            <w:tcW w:w="3231" w:type="dxa"/>
          </w:tcPr>
          <w:p w:rsidR="00E36084" w:rsidRDefault="00E36084">
            <w:pPr>
              <w:pStyle w:val="ConsPlusNormal"/>
            </w:pPr>
            <w:r>
              <w:t xml:space="preserve">государственное бюджетное учреждение Ростовской области "Стоматологическая поликлиника" в </w:t>
            </w:r>
            <w:r>
              <w:lastRenderedPageBreak/>
              <w:t>Белокалитвинском районе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21.</w:t>
            </w:r>
          </w:p>
        </w:tc>
        <w:tc>
          <w:tcPr>
            <w:tcW w:w="2268" w:type="dxa"/>
          </w:tcPr>
          <w:p w:rsidR="00E36084" w:rsidRDefault="00E36084">
            <w:pPr>
              <w:pStyle w:val="ConsPlusNormal"/>
              <w:jc w:val="center"/>
            </w:pPr>
            <w:r>
              <w:t>00675500000000000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1 имени Виктора Александровича Жукова" в г. Волгодонске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22.</w:t>
            </w:r>
          </w:p>
        </w:tc>
        <w:tc>
          <w:tcPr>
            <w:tcW w:w="2268" w:type="dxa"/>
          </w:tcPr>
          <w:p w:rsidR="00E36084" w:rsidRDefault="00E36084">
            <w:pPr>
              <w:pStyle w:val="ConsPlusNormal"/>
              <w:jc w:val="center"/>
            </w:pPr>
            <w:r>
              <w:t>00675600000000000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скорой медицинской помощи" в г. Волгодонске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w:t>
            </w:r>
          </w:p>
        </w:tc>
        <w:tc>
          <w:tcPr>
            <w:tcW w:w="2268" w:type="dxa"/>
          </w:tcPr>
          <w:p w:rsidR="00E36084" w:rsidRDefault="00E36084">
            <w:pPr>
              <w:pStyle w:val="ConsPlusNormal"/>
              <w:jc w:val="center"/>
            </w:pPr>
            <w:r>
              <w:t>00675300000000000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больница" в г. Волгодонске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24.</w:t>
            </w:r>
          </w:p>
        </w:tc>
        <w:tc>
          <w:tcPr>
            <w:tcW w:w="2268" w:type="dxa"/>
          </w:tcPr>
          <w:p w:rsidR="00E36084" w:rsidRDefault="00E36084">
            <w:pPr>
              <w:pStyle w:val="ConsPlusNormal"/>
              <w:jc w:val="center"/>
            </w:pPr>
            <w:r>
              <w:t>00675400000000000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"Городская поликлиника N 3" в г. Волгодонске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25.</w:t>
            </w:r>
          </w:p>
        </w:tc>
        <w:tc>
          <w:tcPr>
            <w:tcW w:w="2268" w:type="dxa"/>
          </w:tcPr>
          <w:p w:rsidR="00E36084" w:rsidRDefault="00E36084">
            <w:pPr>
              <w:pStyle w:val="ConsPlusNormal"/>
              <w:jc w:val="center"/>
            </w:pPr>
            <w:r>
              <w:t>00675700000000000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в г. Волгодонске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w:t>
            </w:r>
          </w:p>
        </w:tc>
        <w:tc>
          <w:tcPr>
            <w:tcW w:w="2268" w:type="dxa"/>
          </w:tcPr>
          <w:p w:rsidR="00E36084" w:rsidRDefault="00E36084">
            <w:pPr>
              <w:pStyle w:val="ConsPlusNormal"/>
              <w:jc w:val="center"/>
            </w:pPr>
            <w:r>
              <w:t>00675900000000000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в г. Гуково</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27.</w:t>
            </w:r>
          </w:p>
        </w:tc>
        <w:tc>
          <w:tcPr>
            <w:tcW w:w="2268" w:type="dxa"/>
          </w:tcPr>
          <w:p w:rsidR="00E36084" w:rsidRDefault="00E36084">
            <w:pPr>
              <w:pStyle w:val="ConsPlusNormal"/>
              <w:jc w:val="center"/>
            </w:pPr>
            <w:r>
              <w:t>00675800000000000</w:t>
            </w:r>
          </w:p>
        </w:tc>
        <w:tc>
          <w:tcPr>
            <w:tcW w:w="3231" w:type="dxa"/>
          </w:tcPr>
          <w:p w:rsidR="00E36084" w:rsidRDefault="00E36084">
            <w:pPr>
              <w:pStyle w:val="ConsPlusNormal"/>
            </w:pPr>
            <w:r>
              <w:t>государственное автономное учреждение Ростовской области "Стоматологическая поликлиника" в г. Гуково</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28.</w:t>
            </w:r>
          </w:p>
        </w:tc>
        <w:tc>
          <w:tcPr>
            <w:tcW w:w="2268" w:type="dxa"/>
          </w:tcPr>
          <w:p w:rsidR="00E36084" w:rsidRDefault="00E36084">
            <w:pPr>
              <w:pStyle w:val="ConsPlusNormal"/>
              <w:jc w:val="center"/>
            </w:pPr>
            <w:r>
              <w:t>00676000000000000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в г. Донецке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29.</w:t>
            </w:r>
          </w:p>
        </w:tc>
        <w:tc>
          <w:tcPr>
            <w:tcW w:w="2268" w:type="dxa"/>
          </w:tcPr>
          <w:p w:rsidR="00E36084" w:rsidRDefault="00E36084">
            <w:pPr>
              <w:pStyle w:val="ConsPlusNormal"/>
              <w:jc w:val="center"/>
            </w:pPr>
            <w:r>
              <w:t>00676200000000000</w:t>
            </w:r>
          </w:p>
        </w:tc>
        <w:tc>
          <w:tcPr>
            <w:tcW w:w="3231" w:type="dxa"/>
          </w:tcPr>
          <w:p w:rsidR="00E36084" w:rsidRDefault="00E36084">
            <w:pPr>
              <w:pStyle w:val="ConsPlusNormal"/>
            </w:pPr>
            <w:r>
              <w:t xml:space="preserve">государственное бюджетное учреждение </w:t>
            </w:r>
            <w:r>
              <w:lastRenderedPageBreak/>
              <w:t>Ростовской области "Центральная городская больница" в г. Зверево</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30.</w:t>
            </w:r>
          </w:p>
        </w:tc>
        <w:tc>
          <w:tcPr>
            <w:tcW w:w="2268" w:type="dxa"/>
          </w:tcPr>
          <w:p w:rsidR="00E36084" w:rsidRDefault="00E36084">
            <w:pPr>
              <w:pStyle w:val="ConsPlusNormal"/>
              <w:jc w:val="center"/>
            </w:pPr>
            <w:r>
              <w:t>00676300000000000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в г. Каменске-Шахтинском</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31.</w:t>
            </w:r>
          </w:p>
        </w:tc>
        <w:tc>
          <w:tcPr>
            <w:tcW w:w="2268" w:type="dxa"/>
          </w:tcPr>
          <w:p w:rsidR="00E36084" w:rsidRDefault="00E36084">
            <w:pPr>
              <w:pStyle w:val="ConsPlusNormal"/>
              <w:jc w:val="center"/>
            </w:pPr>
            <w:r>
              <w:t>00676500000000000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1" в г. Каменске-Шахтинском</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32.</w:t>
            </w:r>
          </w:p>
        </w:tc>
        <w:tc>
          <w:tcPr>
            <w:tcW w:w="2268" w:type="dxa"/>
          </w:tcPr>
          <w:p w:rsidR="00E36084" w:rsidRDefault="00E36084">
            <w:pPr>
              <w:pStyle w:val="ConsPlusNormal"/>
              <w:jc w:val="center"/>
            </w:pPr>
            <w:r>
              <w:t>00676600000000000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в г. Каменске-Шахтинском</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33.</w:t>
            </w:r>
          </w:p>
        </w:tc>
        <w:tc>
          <w:tcPr>
            <w:tcW w:w="2268" w:type="dxa"/>
          </w:tcPr>
          <w:p w:rsidR="00E36084" w:rsidRDefault="00E36084">
            <w:pPr>
              <w:pStyle w:val="ConsPlusNormal"/>
              <w:jc w:val="center"/>
            </w:pPr>
            <w:r>
              <w:t>00676400000000000</w:t>
            </w:r>
          </w:p>
        </w:tc>
        <w:tc>
          <w:tcPr>
            <w:tcW w:w="3231" w:type="dxa"/>
          </w:tcPr>
          <w:p w:rsidR="00E36084" w:rsidRDefault="00E36084">
            <w:pPr>
              <w:pStyle w:val="ConsPlusNormal"/>
            </w:pPr>
            <w:r>
              <w:t xml:space="preserve">государственное бюджетное учреждение Ростовской области "Городская больница N </w:t>
            </w:r>
            <w:r>
              <w:lastRenderedPageBreak/>
              <w:t>1" в г. Каменске-Шахтинском</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34.</w:t>
            </w:r>
          </w:p>
        </w:tc>
        <w:tc>
          <w:tcPr>
            <w:tcW w:w="2268" w:type="dxa"/>
          </w:tcPr>
          <w:p w:rsidR="00E36084" w:rsidRDefault="00E36084">
            <w:pPr>
              <w:pStyle w:val="ConsPlusNormal"/>
              <w:jc w:val="center"/>
            </w:pPr>
            <w:r>
              <w:t>00676700000000000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Красносулинском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35.</w:t>
            </w:r>
          </w:p>
        </w:tc>
        <w:tc>
          <w:tcPr>
            <w:tcW w:w="2268" w:type="dxa"/>
          </w:tcPr>
          <w:p w:rsidR="00E36084" w:rsidRDefault="00E36084">
            <w:pPr>
              <w:pStyle w:val="ConsPlusNormal"/>
              <w:jc w:val="center"/>
            </w:pPr>
            <w:r>
              <w:t>00676800000000000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Миллеровском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36.</w:t>
            </w:r>
          </w:p>
        </w:tc>
        <w:tc>
          <w:tcPr>
            <w:tcW w:w="2268" w:type="dxa"/>
          </w:tcPr>
          <w:p w:rsidR="00E36084" w:rsidRDefault="00E36084">
            <w:pPr>
              <w:pStyle w:val="ConsPlusNormal"/>
              <w:jc w:val="center"/>
            </w:pPr>
            <w:r>
              <w:t>00677000000000000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скорой медицинской помощи"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37.</w:t>
            </w:r>
          </w:p>
        </w:tc>
        <w:tc>
          <w:tcPr>
            <w:tcW w:w="2268" w:type="dxa"/>
          </w:tcPr>
          <w:p w:rsidR="00E36084" w:rsidRDefault="00E36084">
            <w:pPr>
              <w:pStyle w:val="ConsPlusNormal"/>
              <w:jc w:val="center"/>
            </w:pPr>
            <w:r>
              <w:t>00677200000000000</w:t>
            </w:r>
          </w:p>
        </w:tc>
        <w:tc>
          <w:tcPr>
            <w:tcW w:w="3231" w:type="dxa"/>
          </w:tcPr>
          <w:p w:rsidR="00E36084" w:rsidRDefault="00E36084">
            <w:pPr>
              <w:pStyle w:val="ConsPlusNormal"/>
            </w:pPr>
            <w:r>
              <w:t xml:space="preserve">государственное бюджетное учреждение </w:t>
            </w:r>
            <w:r>
              <w:lastRenderedPageBreak/>
              <w:t>Ростовской области "Детская городская больница"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38.</w:t>
            </w:r>
          </w:p>
        </w:tc>
        <w:tc>
          <w:tcPr>
            <w:tcW w:w="2268" w:type="dxa"/>
          </w:tcPr>
          <w:p w:rsidR="00E36084" w:rsidRDefault="00E36084">
            <w:pPr>
              <w:pStyle w:val="ConsPlusNormal"/>
              <w:jc w:val="center"/>
            </w:pPr>
            <w:r>
              <w:t>00677700000000000</w:t>
            </w:r>
          </w:p>
        </w:tc>
        <w:tc>
          <w:tcPr>
            <w:tcW w:w="3231" w:type="dxa"/>
          </w:tcPr>
          <w:p w:rsidR="00E36084" w:rsidRDefault="00E36084">
            <w:pPr>
              <w:pStyle w:val="ConsPlusNormal"/>
            </w:pPr>
            <w:r>
              <w:t>государственное бюджетное учреждение Ростовской области "Специализированная инфекционная больница"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39.</w:t>
            </w:r>
          </w:p>
        </w:tc>
        <w:tc>
          <w:tcPr>
            <w:tcW w:w="2268" w:type="dxa"/>
          </w:tcPr>
          <w:p w:rsidR="00E36084" w:rsidRDefault="00E36084">
            <w:pPr>
              <w:pStyle w:val="ConsPlusNormal"/>
              <w:jc w:val="center"/>
            </w:pPr>
            <w:r>
              <w:t>00677600000000000</w:t>
            </w:r>
          </w:p>
        </w:tc>
        <w:tc>
          <w:tcPr>
            <w:tcW w:w="3231" w:type="dxa"/>
          </w:tcPr>
          <w:p w:rsidR="00E36084" w:rsidRDefault="00E36084">
            <w:pPr>
              <w:pStyle w:val="ConsPlusNormal"/>
            </w:pPr>
            <w:r>
              <w:t>государственное бюджетное учреждение Ростовской области "Специализированная гинекологическая больница"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40.</w:t>
            </w:r>
          </w:p>
        </w:tc>
        <w:tc>
          <w:tcPr>
            <w:tcW w:w="2268" w:type="dxa"/>
          </w:tcPr>
          <w:p w:rsidR="00E36084" w:rsidRDefault="00E36084">
            <w:pPr>
              <w:pStyle w:val="ConsPlusNormal"/>
              <w:jc w:val="center"/>
            </w:pPr>
            <w:r>
              <w:t>00677100000000000</w:t>
            </w:r>
          </w:p>
        </w:tc>
        <w:tc>
          <w:tcPr>
            <w:tcW w:w="3231" w:type="dxa"/>
          </w:tcPr>
          <w:p w:rsidR="00E36084" w:rsidRDefault="00E36084">
            <w:pPr>
              <w:pStyle w:val="ConsPlusNormal"/>
            </w:pPr>
            <w:r>
              <w:t>государственное бюджетное учреждение Ростовской области "Родильный дом"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41.</w:t>
            </w:r>
          </w:p>
        </w:tc>
        <w:tc>
          <w:tcPr>
            <w:tcW w:w="2268" w:type="dxa"/>
          </w:tcPr>
          <w:p w:rsidR="00E36084" w:rsidRDefault="00E36084">
            <w:pPr>
              <w:pStyle w:val="ConsPlusNormal"/>
              <w:jc w:val="center"/>
            </w:pPr>
            <w:r>
              <w:t>00677400000000000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"Городская поликлиника"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42.</w:t>
            </w:r>
          </w:p>
        </w:tc>
        <w:tc>
          <w:tcPr>
            <w:tcW w:w="2268" w:type="dxa"/>
          </w:tcPr>
          <w:p w:rsidR="00E36084" w:rsidRDefault="00E36084">
            <w:pPr>
              <w:pStyle w:val="ConsPlusNormal"/>
              <w:jc w:val="center"/>
            </w:pPr>
            <w:r>
              <w:t>00677900000000000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2"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43.</w:t>
            </w:r>
          </w:p>
        </w:tc>
        <w:tc>
          <w:tcPr>
            <w:tcW w:w="2268" w:type="dxa"/>
          </w:tcPr>
          <w:p w:rsidR="00E36084" w:rsidRDefault="00E36084">
            <w:pPr>
              <w:pStyle w:val="ConsPlusNormal"/>
              <w:jc w:val="center"/>
            </w:pPr>
            <w:r>
              <w:t>00677300000000000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3" в г. Новочеркасске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44.</w:t>
            </w:r>
          </w:p>
        </w:tc>
        <w:tc>
          <w:tcPr>
            <w:tcW w:w="2268" w:type="dxa"/>
          </w:tcPr>
          <w:p w:rsidR="00E36084" w:rsidRDefault="00E36084">
            <w:pPr>
              <w:pStyle w:val="ConsPlusNormal"/>
              <w:jc w:val="center"/>
            </w:pPr>
            <w:r>
              <w:t>00678000000000000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в г. Новошахтинске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45.</w:t>
            </w:r>
          </w:p>
        </w:tc>
        <w:tc>
          <w:tcPr>
            <w:tcW w:w="2268" w:type="dxa"/>
          </w:tcPr>
          <w:p w:rsidR="00E36084" w:rsidRDefault="00E36084">
            <w:pPr>
              <w:pStyle w:val="ConsPlusNormal"/>
              <w:jc w:val="center"/>
            </w:pPr>
            <w:r>
              <w:t>00678100000000000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больница" в г. Новошахтинске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46.</w:t>
            </w:r>
          </w:p>
        </w:tc>
        <w:tc>
          <w:tcPr>
            <w:tcW w:w="2268" w:type="dxa"/>
          </w:tcPr>
          <w:p w:rsidR="00E36084" w:rsidRDefault="00E36084">
            <w:pPr>
              <w:pStyle w:val="ConsPlusNormal"/>
              <w:jc w:val="center"/>
            </w:pPr>
            <w:r>
              <w:t>00678200000000000</w:t>
            </w:r>
          </w:p>
        </w:tc>
        <w:tc>
          <w:tcPr>
            <w:tcW w:w="3231" w:type="dxa"/>
          </w:tcPr>
          <w:p w:rsidR="00E36084" w:rsidRDefault="00E36084">
            <w:pPr>
              <w:pStyle w:val="ConsPlusNormal"/>
            </w:pPr>
            <w:r>
              <w:t>государственное бюджетное учреждение Ростовской области "Центральная городская больница им. Н.А. Семашко"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47.</w:t>
            </w:r>
          </w:p>
        </w:tc>
        <w:tc>
          <w:tcPr>
            <w:tcW w:w="2268" w:type="dxa"/>
          </w:tcPr>
          <w:p w:rsidR="00E36084" w:rsidRDefault="00E36084">
            <w:pPr>
              <w:pStyle w:val="ConsPlusNormal"/>
              <w:jc w:val="center"/>
            </w:pPr>
            <w:r>
              <w:t>00678300000000000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скорой медицинской помощи"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48.</w:t>
            </w:r>
          </w:p>
        </w:tc>
        <w:tc>
          <w:tcPr>
            <w:tcW w:w="2268" w:type="dxa"/>
          </w:tcPr>
          <w:p w:rsidR="00E36084" w:rsidRDefault="00E36084">
            <w:pPr>
              <w:pStyle w:val="ConsPlusNormal"/>
              <w:jc w:val="center"/>
            </w:pPr>
            <w:r>
              <w:t>00678400000000000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4"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49.</w:t>
            </w:r>
          </w:p>
        </w:tc>
        <w:tc>
          <w:tcPr>
            <w:tcW w:w="2268" w:type="dxa"/>
          </w:tcPr>
          <w:p w:rsidR="00E36084" w:rsidRDefault="00E36084">
            <w:pPr>
              <w:pStyle w:val="ConsPlusNormal"/>
              <w:jc w:val="center"/>
            </w:pPr>
            <w:r>
              <w:t>00678500000000000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6"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50.</w:t>
            </w:r>
          </w:p>
        </w:tc>
        <w:tc>
          <w:tcPr>
            <w:tcW w:w="2268" w:type="dxa"/>
          </w:tcPr>
          <w:p w:rsidR="00E36084" w:rsidRDefault="00E36084">
            <w:pPr>
              <w:pStyle w:val="ConsPlusNormal"/>
              <w:jc w:val="center"/>
            </w:pPr>
            <w:r>
              <w:t>006787000000000</w:t>
            </w:r>
            <w:r>
              <w:lastRenderedPageBreak/>
              <w:t>00</w:t>
            </w:r>
          </w:p>
        </w:tc>
        <w:tc>
          <w:tcPr>
            <w:tcW w:w="3231" w:type="dxa"/>
          </w:tcPr>
          <w:p w:rsidR="00E36084" w:rsidRDefault="00E36084">
            <w:pPr>
              <w:pStyle w:val="ConsPlusNormal"/>
            </w:pPr>
            <w:r>
              <w:lastRenderedPageBreak/>
              <w:t xml:space="preserve">государственное </w:t>
            </w:r>
            <w:r>
              <w:lastRenderedPageBreak/>
              <w:t>бюджетное учреждение Ростовской области "Городская больница N 7"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lastRenderedPageBreak/>
              <w:t>51.</w:t>
            </w:r>
          </w:p>
        </w:tc>
        <w:tc>
          <w:tcPr>
            <w:tcW w:w="2268" w:type="dxa"/>
          </w:tcPr>
          <w:p w:rsidR="00E36084" w:rsidRDefault="00E36084">
            <w:pPr>
              <w:pStyle w:val="ConsPlusNormal"/>
              <w:jc w:val="center"/>
            </w:pPr>
            <w:r>
              <w:t>00678600000000000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8"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52.</w:t>
            </w:r>
          </w:p>
        </w:tc>
        <w:tc>
          <w:tcPr>
            <w:tcW w:w="2268" w:type="dxa"/>
          </w:tcPr>
          <w:p w:rsidR="00E36084" w:rsidRDefault="00E36084">
            <w:pPr>
              <w:pStyle w:val="ConsPlusNormal"/>
              <w:jc w:val="center"/>
            </w:pPr>
            <w:r>
              <w:t>00678800000000000</w:t>
            </w:r>
          </w:p>
        </w:tc>
        <w:tc>
          <w:tcPr>
            <w:tcW w:w="3231" w:type="dxa"/>
          </w:tcPr>
          <w:p w:rsidR="00E36084" w:rsidRDefault="00E36084">
            <w:pPr>
              <w:pStyle w:val="ConsPlusNormal"/>
            </w:pPr>
            <w:r>
              <w:t>государственное бюджетное учреждение Ростовской области "Городская клиническая больница N 20"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53.</w:t>
            </w:r>
          </w:p>
        </w:tc>
        <w:tc>
          <w:tcPr>
            <w:tcW w:w="2268" w:type="dxa"/>
          </w:tcPr>
          <w:p w:rsidR="00E36084" w:rsidRDefault="00E36084">
            <w:pPr>
              <w:pStyle w:val="ConsPlusNormal"/>
              <w:jc w:val="center"/>
            </w:pPr>
            <w:r>
              <w:t>00680100000000000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больница N 1"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54.</w:t>
            </w:r>
          </w:p>
        </w:tc>
        <w:tc>
          <w:tcPr>
            <w:tcW w:w="2268" w:type="dxa"/>
          </w:tcPr>
          <w:p w:rsidR="00E36084" w:rsidRDefault="00E36084">
            <w:pPr>
              <w:pStyle w:val="ConsPlusNormal"/>
              <w:jc w:val="center"/>
            </w:pPr>
            <w:r>
              <w:t>00678900000000000</w:t>
            </w:r>
          </w:p>
        </w:tc>
        <w:tc>
          <w:tcPr>
            <w:tcW w:w="3231" w:type="dxa"/>
          </w:tcPr>
          <w:p w:rsidR="00E36084" w:rsidRDefault="00E36084">
            <w:pPr>
              <w:pStyle w:val="ConsPlusNormal"/>
            </w:pPr>
            <w:r>
              <w:t xml:space="preserve">государственное бюджетное учреждение Ростовской области "Городская поликлиника </w:t>
            </w:r>
            <w:r>
              <w:lastRenderedPageBreak/>
              <w:t>N 1"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55.</w:t>
            </w:r>
          </w:p>
        </w:tc>
        <w:tc>
          <w:tcPr>
            <w:tcW w:w="2268" w:type="dxa"/>
          </w:tcPr>
          <w:p w:rsidR="00E36084" w:rsidRDefault="00E36084">
            <w:pPr>
              <w:pStyle w:val="ConsPlusNormal"/>
              <w:jc w:val="center"/>
            </w:pPr>
            <w:r>
              <w:t>00679000000000000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4"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56.</w:t>
            </w:r>
          </w:p>
        </w:tc>
        <w:tc>
          <w:tcPr>
            <w:tcW w:w="2268" w:type="dxa"/>
          </w:tcPr>
          <w:p w:rsidR="00E36084" w:rsidRDefault="00E36084">
            <w:pPr>
              <w:pStyle w:val="ConsPlusNormal"/>
              <w:jc w:val="center"/>
            </w:pPr>
            <w:r>
              <w:t>00679100000000000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5"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57.</w:t>
            </w:r>
          </w:p>
        </w:tc>
        <w:tc>
          <w:tcPr>
            <w:tcW w:w="2268" w:type="dxa"/>
          </w:tcPr>
          <w:p w:rsidR="00E36084" w:rsidRDefault="00E36084">
            <w:pPr>
              <w:pStyle w:val="ConsPlusNormal"/>
              <w:jc w:val="center"/>
            </w:pPr>
            <w:r>
              <w:t>00679200000000000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7"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58.</w:t>
            </w:r>
          </w:p>
        </w:tc>
        <w:tc>
          <w:tcPr>
            <w:tcW w:w="2268" w:type="dxa"/>
          </w:tcPr>
          <w:p w:rsidR="00E36084" w:rsidRDefault="00E36084">
            <w:pPr>
              <w:pStyle w:val="ConsPlusNormal"/>
              <w:jc w:val="center"/>
            </w:pPr>
            <w:r>
              <w:t>00679300000000000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9"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59.</w:t>
            </w:r>
          </w:p>
        </w:tc>
        <w:tc>
          <w:tcPr>
            <w:tcW w:w="2268" w:type="dxa"/>
          </w:tcPr>
          <w:p w:rsidR="00E36084" w:rsidRDefault="00E36084">
            <w:pPr>
              <w:pStyle w:val="ConsPlusNormal"/>
              <w:jc w:val="center"/>
            </w:pPr>
            <w:r>
              <w:t>00679400000000000</w:t>
            </w:r>
          </w:p>
        </w:tc>
        <w:tc>
          <w:tcPr>
            <w:tcW w:w="3231" w:type="dxa"/>
          </w:tcPr>
          <w:p w:rsidR="00E36084" w:rsidRDefault="00E36084">
            <w:pPr>
              <w:pStyle w:val="ConsPlusNormal"/>
            </w:pPr>
            <w:r>
              <w:t xml:space="preserve">государственное бюджетное учреждение Ростовской области "Городская поликлиника </w:t>
            </w:r>
            <w:r>
              <w:lastRenderedPageBreak/>
              <w:t>N 10"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60.</w:t>
            </w:r>
          </w:p>
        </w:tc>
        <w:tc>
          <w:tcPr>
            <w:tcW w:w="2268" w:type="dxa"/>
          </w:tcPr>
          <w:p w:rsidR="00E36084" w:rsidRDefault="00E36084">
            <w:pPr>
              <w:pStyle w:val="ConsPlusNormal"/>
              <w:jc w:val="center"/>
            </w:pPr>
            <w:r>
              <w:t>00679500000000000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12"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61.</w:t>
            </w:r>
          </w:p>
        </w:tc>
        <w:tc>
          <w:tcPr>
            <w:tcW w:w="2268" w:type="dxa"/>
          </w:tcPr>
          <w:p w:rsidR="00E36084" w:rsidRDefault="00E36084">
            <w:pPr>
              <w:pStyle w:val="ConsPlusNormal"/>
              <w:jc w:val="center"/>
            </w:pPr>
            <w:r>
              <w:t>00681400000000000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14"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62.</w:t>
            </w:r>
          </w:p>
        </w:tc>
        <w:tc>
          <w:tcPr>
            <w:tcW w:w="2268" w:type="dxa"/>
          </w:tcPr>
          <w:p w:rsidR="00E36084" w:rsidRDefault="00E36084">
            <w:pPr>
              <w:pStyle w:val="ConsPlusNormal"/>
              <w:jc w:val="center"/>
            </w:pPr>
            <w:r>
              <w:t>00679600000000000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16"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63.</w:t>
            </w:r>
          </w:p>
        </w:tc>
        <w:tc>
          <w:tcPr>
            <w:tcW w:w="2268" w:type="dxa"/>
          </w:tcPr>
          <w:p w:rsidR="00E36084" w:rsidRDefault="00E36084">
            <w:pPr>
              <w:pStyle w:val="ConsPlusNormal"/>
              <w:jc w:val="center"/>
            </w:pPr>
            <w:r>
              <w:t>00679700000000000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41" в г. Ростове-на-</w:t>
            </w:r>
            <w:r>
              <w:lastRenderedPageBreak/>
              <w:t>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64.</w:t>
            </w:r>
          </w:p>
        </w:tc>
        <w:tc>
          <w:tcPr>
            <w:tcW w:w="2268" w:type="dxa"/>
          </w:tcPr>
          <w:p w:rsidR="00E36084" w:rsidRDefault="00E36084">
            <w:pPr>
              <w:pStyle w:val="ConsPlusNormal"/>
              <w:jc w:val="center"/>
            </w:pPr>
            <w:r>
              <w:t>00679800000000000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42"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65.</w:t>
            </w:r>
          </w:p>
        </w:tc>
        <w:tc>
          <w:tcPr>
            <w:tcW w:w="2268" w:type="dxa"/>
          </w:tcPr>
          <w:p w:rsidR="00E36084" w:rsidRDefault="00E36084">
            <w:pPr>
              <w:pStyle w:val="ConsPlusNormal"/>
              <w:jc w:val="center"/>
            </w:pPr>
            <w:r>
              <w:t>00680300000000000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1"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66.</w:t>
            </w:r>
          </w:p>
        </w:tc>
        <w:tc>
          <w:tcPr>
            <w:tcW w:w="2268" w:type="dxa"/>
          </w:tcPr>
          <w:p w:rsidR="00E36084" w:rsidRDefault="00E36084">
            <w:pPr>
              <w:pStyle w:val="ConsPlusNormal"/>
              <w:jc w:val="center"/>
            </w:pPr>
            <w:r>
              <w:t>00680400000000000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4"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67.</w:t>
            </w:r>
          </w:p>
        </w:tc>
        <w:tc>
          <w:tcPr>
            <w:tcW w:w="2268" w:type="dxa"/>
          </w:tcPr>
          <w:p w:rsidR="00E36084" w:rsidRDefault="00E36084">
            <w:pPr>
              <w:pStyle w:val="ConsPlusNormal"/>
              <w:jc w:val="center"/>
            </w:pPr>
            <w:r>
              <w:t>00680500000000000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8"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68.</w:t>
            </w:r>
          </w:p>
        </w:tc>
        <w:tc>
          <w:tcPr>
            <w:tcW w:w="2268" w:type="dxa"/>
          </w:tcPr>
          <w:p w:rsidR="00E36084" w:rsidRDefault="00E36084">
            <w:pPr>
              <w:pStyle w:val="ConsPlusNormal"/>
              <w:jc w:val="center"/>
            </w:pPr>
            <w:r>
              <w:t>00680600000000000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17"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69.</w:t>
            </w:r>
          </w:p>
        </w:tc>
        <w:tc>
          <w:tcPr>
            <w:tcW w:w="2268" w:type="dxa"/>
          </w:tcPr>
          <w:p w:rsidR="00E36084" w:rsidRDefault="00E36084">
            <w:pPr>
              <w:pStyle w:val="ConsPlusNormal"/>
              <w:jc w:val="center"/>
            </w:pPr>
            <w:r>
              <w:t>00680700000000000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18"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70.</w:t>
            </w:r>
          </w:p>
        </w:tc>
        <w:tc>
          <w:tcPr>
            <w:tcW w:w="2268" w:type="dxa"/>
          </w:tcPr>
          <w:p w:rsidR="00E36084" w:rsidRDefault="00E36084">
            <w:pPr>
              <w:pStyle w:val="ConsPlusNormal"/>
              <w:jc w:val="center"/>
            </w:pPr>
            <w:r>
              <w:t>00680800000000000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45"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71.</w:t>
            </w:r>
          </w:p>
        </w:tc>
        <w:tc>
          <w:tcPr>
            <w:tcW w:w="2268" w:type="dxa"/>
          </w:tcPr>
          <w:p w:rsidR="00E36084" w:rsidRDefault="00E36084">
            <w:pPr>
              <w:pStyle w:val="ConsPlusNormal"/>
              <w:jc w:val="center"/>
            </w:pPr>
            <w:r>
              <w:t>01437200000000000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Железнодорожного района"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72.</w:t>
            </w:r>
          </w:p>
        </w:tc>
        <w:tc>
          <w:tcPr>
            <w:tcW w:w="2268" w:type="dxa"/>
          </w:tcPr>
          <w:p w:rsidR="00E36084" w:rsidRDefault="00E36084">
            <w:pPr>
              <w:pStyle w:val="ConsPlusNormal"/>
              <w:jc w:val="center"/>
            </w:pPr>
            <w:r>
              <w:t>00680000000000000</w:t>
            </w:r>
          </w:p>
        </w:tc>
        <w:tc>
          <w:tcPr>
            <w:tcW w:w="3231" w:type="dxa"/>
          </w:tcPr>
          <w:p w:rsidR="00E36084" w:rsidRDefault="00E36084">
            <w:pPr>
              <w:pStyle w:val="ConsPlusNormal"/>
            </w:pPr>
            <w:r>
              <w:t>государственное бюджетное учреждение Ростовской области "Клинико-диагностический центр "Здоровье"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73.</w:t>
            </w:r>
          </w:p>
        </w:tc>
        <w:tc>
          <w:tcPr>
            <w:tcW w:w="2268" w:type="dxa"/>
          </w:tcPr>
          <w:p w:rsidR="00E36084" w:rsidRDefault="00E36084">
            <w:pPr>
              <w:pStyle w:val="ConsPlusNormal"/>
              <w:jc w:val="center"/>
            </w:pPr>
            <w:r>
              <w:t>00680900000000000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74.</w:t>
            </w:r>
          </w:p>
        </w:tc>
        <w:tc>
          <w:tcPr>
            <w:tcW w:w="2268" w:type="dxa"/>
          </w:tcPr>
          <w:p w:rsidR="00E36084" w:rsidRDefault="00E36084">
            <w:pPr>
              <w:pStyle w:val="ConsPlusNormal"/>
              <w:jc w:val="center"/>
            </w:pPr>
            <w:r>
              <w:t>00681000000000000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1"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75.</w:t>
            </w:r>
          </w:p>
        </w:tc>
        <w:tc>
          <w:tcPr>
            <w:tcW w:w="2268" w:type="dxa"/>
          </w:tcPr>
          <w:p w:rsidR="00E36084" w:rsidRDefault="00E36084">
            <w:pPr>
              <w:pStyle w:val="ConsPlusNormal"/>
              <w:jc w:val="center"/>
            </w:pPr>
            <w:r>
              <w:t>00681100000000000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4"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76.</w:t>
            </w:r>
          </w:p>
        </w:tc>
        <w:tc>
          <w:tcPr>
            <w:tcW w:w="2268" w:type="dxa"/>
          </w:tcPr>
          <w:p w:rsidR="00E36084" w:rsidRDefault="00E36084">
            <w:pPr>
              <w:pStyle w:val="ConsPlusNormal"/>
            </w:pPr>
            <w:r>
              <w:t>00679900000000000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студенческая" в г. Ростове-на-Дону</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77.</w:t>
            </w:r>
          </w:p>
        </w:tc>
        <w:tc>
          <w:tcPr>
            <w:tcW w:w="2268" w:type="dxa"/>
          </w:tcPr>
          <w:p w:rsidR="00E36084" w:rsidRDefault="00E36084">
            <w:pPr>
              <w:pStyle w:val="ConsPlusNormal"/>
              <w:jc w:val="center"/>
            </w:pPr>
            <w:r>
              <w:t>00681900000000000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Сальском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78.</w:t>
            </w:r>
          </w:p>
        </w:tc>
        <w:tc>
          <w:tcPr>
            <w:tcW w:w="2268" w:type="dxa"/>
          </w:tcPr>
          <w:p w:rsidR="00E36084" w:rsidRDefault="00E36084">
            <w:pPr>
              <w:pStyle w:val="ConsPlusNormal"/>
              <w:jc w:val="center"/>
            </w:pPr>
            <w:r>
              <w:t>00682200000000000</w:t>
            </w:r>
          </w:p>
        </w:tc>
        <w:tc>
          <w:tcPr>
            <w:tcW w:w="3231" w:type="dxa"/>
          </w:tcPr>
          <w:p w:rsidR="00E36084" w:rsidRDefault="00E36084">
            <w:pPr>
              <w:pStyle w:val="ConsPlusNormal"/>
            </w:pPr>
            <w:r>
              <w:t>государственное бюджетное учреждение Ростовской области "Первая городская больница"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79.</w:t>
            </w:r>
          </w:p>
        </w:tc>
        <w:tc>
          <w:tcPr>
            <w:tcW w:w="2268" w:type="dxa"/>
          </w:tcPr>
          <w:p w:rsidR="00E36084" w:rsidRDefault="00E36084">
            <w:pPr>
              <w:pStyle w:val="ConsPlusNormal"/>
              <w:jc w:val="center"/>
            </w:pPr>
            <w:r>
              <w:t>00682300000000000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N 7"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80.</w:t>
            </w:r>
          </w:p>
        </w:tc>
        <w:tc>
          <w:tcPr>
            <w:tcW w:w="2268" w:type="dxa"/>
          </w:tcPr>
          <w:p w:rsidR="00E36084" w:rsidRDefault="00E36084">
            <w:pPr>
              <w:pStyle w:val="ConsPlusNormal"/>
              <w:jc w:val="center"/>
            </w:pPr>
            <w:r>
              <w:t>00682400000000000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"Детская городская больница"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lastRenderedPageBreak/>
              <w:t>81.</w:t>
            </w:r>
          </w:p>
        </w:tc>
        <w:tc>
          <w:tcPr>
            <w:tcW w:w="2268" w:type="dxa"/>
          </w:tcPr>
          <w:p w:rsidR="00E36084" w:rsidRDefault="00E36084">
            <w:pPr>
              <w:pStyle w:val="ConsPlusNormal"/>
              <w:jc w:val="center"/>
            </w:pPr>
            <w:r>
              <w:t>00682500000000000</w:t>
            </w:r>
          </w:p>
        </w:tc>
        <w:tc>
          <w:tcPr>
            <w:tcW w:w="3231" w:type="dxa"/>
          </w:tcPr>
          <w:p w:rsidR="00E36084" w:rsidRDefault="00E36084">
            <w:pPr>
              <w:pStyle w:val="ConsPlusNormal"/>
            </w:pPr>
            <w:r>
              <w:t>государственное бюджетное учреждение Ростовской области "Родильный дом"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82.</w:t>
            </w:r>
          </w:p>
        </w:tc>
        <w:tc>
          <w:tcPr>
            <w:tcW w:w="2268" w:type="dxa"/>
          </w:tcPr>
          <w:p w:rsidR="00E36084" w:rsidRDefault="00E36084">
            <w:pPr>
              <w:pStyle w:val="ConsPlusNormal"/>
              <w:jc w:val="center"/>
            </w:pPr>
            <w:r>
              <w:t>00682000000000000</w:t>
            </w:r>
          </w:p>
        </w:tc>
        <w:tc>
          <w:tcPr>
            <w:tcW w:w="3231" w:type="dxa"/>
          </w:tcPr>
          <w:p w:rsidR="00E36084" w:rsidRDefault="00E36084">
            <w:pPr>
              <w:pStyle w:val="ConsPlusNormal"/>
            </w:pPr>
            <w:r>
              <w:t>государственное бюджетное учреждение Ростовской области "Городская клиническая больница скорой медицинской помощи"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83.</w:t>
            </w:r>
          </w:p>
        </w:tc>
        <w:tc>
          <w:tcPr>
            <w:tcW w:w="2268" w:type="dxa"/>
          </w:tcPr>
          <w:p w:rsidR="00E36084" w:rsidRDefault="00E36084">
            <w:pPr>
              <w:pStyle w:val="ConsPlusNormal"/>
              <w:jc w:val="center"/>
            </w:pPr>
            <w:r>
              <w:t>00682600000000000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1"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84.</w:t>
            </w:r>
          </w:p>
        </w:tc>
        <w:tc>
          <w:tcPr>
            <w:tcW w:w="2268" w:type="dxa"/>
          </w:tcPr>
          <w:p w:rsidR="00E36084" w:rsidRDefault="00E36084">
            <w:pPr>
              <w:pStyle w:val="ConsPlusNormal"/>
              <w:jc w:val="center"/>
            </w:pPr>
            <w:r>
              <w:t>00682700000000000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2"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85.</w:t>
            </w:r>
          </w:p>
        </w:tc>
        <w:tc>
          <w:tcPr>
            <w:tcW w:w="2268" w:type="dxa"/>
          </w:tcPr>
          <w:p w:rsidR="00E36084" w:rsidRDefault="00E36084">
            <w:pPr>
              <w:pStyle w:val="ConsPlusNormal"/>
              <w:jc w:val="center"/>
            </w:pPr>
            <w:r>
              <w:t>006831000000000</w:t>
            </w:r>
            <w:r>
              <w:lastRenderedPageBreak/>
              <w:t>00</w:t>
            </w:r>
          </w:p>
        </w:tc>
        <w:tc>
          <w:tcPr>
            <w:tcW w:w="3231" w:type="dxa"/>
          </w:tcPr>
          <w:p w:rsidR="00E36084" w:rsidRDefault="00E36084">
            <w:pPr>
              <w:pStyle w:val="ConsPlusNormal"/>
            </w:pPr>
            <w:r>
              <w:lastRenderedPageBreak/>
              <w:t xml:space="preserve">государственное </w:t>
            </w:r>
            <w:r>
              <w:lastRenderedPageBreak/>
              <w:t>бюджетное учреждение Ростовской области "Детская городская поликлиника N 1"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86.</w:t>
            </w:r>
          </w:p>
        </w:tc>
        <w:tc>
          <w:tcPr>
            <w:tcW w:w="2268" w:type="dxa"/>
          </w:tcPr>
          <w:p w:rsidR="00E36084" w:rsidRDefault="00E36084">
            <w:pPr>
              <w:pStyle w:val="ConsPlusNormal"/>
              <w:jc w:val="center"/>
            </w:pPr>
            <w:r>
              <w:t>00683200000000000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поликлиника N 2"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87.</w:t>
            </w:r>
          </w:p>
        </w:tc>
        <w:tc>
          <w:tcPr>
            <w:tcW w:w="2268" w:type="dxa"/>
          </w:tcPr>
          <w:p w:rsidR="00E36084" w:rsidRDefault="00E36084">
            <w:pPr>
              <w:pStyle w:val="ConsPlusNormal"/>
              <w:jc w:val="center"/>
            </w:pPr>
            <w:r>
              <w:t>00682100000000000</w:t>
            </w:r>
          </w:p>
        </w:tc>
        <w:tc>
          <w:tcPr>
            <w:tcW w:w="3231" w:type="dxa"/>
          </w:tcPr>
          <w:p w:rsidR="00E36084" w:rsidRDefault="00E36084">
            <w:pPr>
              <w:pStyle w:val="ConsPlusNormal"/>
            </w:pPr>
            <w:r>
              <w:t>государственное бюджетное учреждение Ростовской области "Консультативно-диагностический центр"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88.</w:t>
            </w:r>
          </w:p>
        </w:tc>
        <w:tc>
          <w:tcPr>
            <w:tcW w:w="2268" w:type="dxa"/>
          </w:tcPr>
          <w:p w:rsidR="00E36084" w:rsidRDefault="00E36084">
            <w:pPr>
              <w:pStyle w:val="ConsPlusNormal"/>
              <w:jc w:val="center"/>
            </w:pPr>
            <w:r>
              <w:t>00682800000000000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1"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89.</w:t>
            </w:r>
          </w:p>
        </w:tc>
        <w:tc>
          <w:tcPr>
            <w:tcW w:w="2268" w:type="dxa"/>
          </w:tcPr>
          <w:p w:rsidR="00E36084" w:rsidRDefault="00E36084">
            <w:pPr>
              <w:pStyle w:val="ConsPlusNormal"/>
              <w:jc w:val="center"/>
            </w:pPr>
            <w:r>
              <w:t>00682900000000000</w:t>
            </w:r>
          </w:p>
        </w:tc>
        <w:tc>
          <w:tcPr>
            <w:tcW w:w="3231" w:type="dxa"/>
          </w:tcPr>
          <w:p w:rsidR="00E36084" w:rsidRDefault="00E36084">
            <w:pPr>
              <w:pStyle w:val="ConsPlusNormal"/>
            </w:pPr>
            <w:r>
              <w:t xml:space="preserve">государственное бюджетное учреждение </w:t>
            </w:r>
            <w:r>
              <w:lastRenderedPageBreak/>
              <w:t>Ростовской области "Стоматологическая поликлиника N 2"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90.</w:t>
            </w:r>
          </w:p>
        </w:tc>
        <w:tc>
          <w:tcPr>
            <w:tcW w:w="2268" w:type="dxa"/>
          </w:tcPr>
          <w:p w:rsidR="00E36084" w:rsidRDefault="00E36084">
            <w:pPr>
              <w:pStyle w:val="ConsPlusNormal"/>
              <w:jc w:val="center"/>
            </w:pPr>
            <w:r>
              <w:t>00683000000000000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3" в г. Таганроге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91.</w:t>
            </w:r>
          </w:p>
        </w:tc>
        <w:tc>
          <w:tcPr>
            <w:tcW w:w="2268" w:type="dxa"/>
          </w:tcPr>
          <w:p w:rsidR="00E36084" w:rsidRDefault="00E36084">
            <w:pPr>
              <w:pStyle w:val="ConsPlusNormal"/>
              <w:jc w:val="center"/>
            </w:pPr>
            <w:r>
              <w:t>00683300000000000</w:t>
            </w:r>
          </w:p>
        </w:tc>
        <w:tc>
          <w:tcPr>
            <w:tcW w:w="3231" w:type="dxa"/>
          </w:tcPr>
          <w:p w:rsidR="00E36084" w:rsidRDefault="00E36084">
            <w:pPr>
              <w:pStyle w:val="ConsPlusNormal"/>
            </w:pPr>
            <w:r>
              <w:t>государственное бюджетное учреждение Ростовской области "Городская больница скорой медицинской помощи им. В.И. Ленина"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92.</w:t>
            </w:r>
          </w:p>
        </w:tc>
        <w:tc>
          <w:tcPr>
            <w:tcW w:w="2268" w:type="dxa"/>
          </w:tcPr>
          <w:p w:rsidR="00E36084" w:rsidRDefault="00E36084">
            <w:pPr>
              <w:pStyle w:val="ConsPlusNormal"/>
              <w:jc w:val="center"/>
            </w:pPr>
            <w:r>
              <w:t>00683400000000000</w:t>
            </w:r>
          </w:p>
        </w:tc>
        <w:tc>
          <w:tcPr>
            <w:tcW w:w="3231" w:type="dxa"/>
          </w:tcPr>
          <w:p w:rsidR="00E36084" w:rsidRDefault="00E36084">
            <w:pPr>
              <w:pStyle w:val="ConsPlusNormal"/>
            </w:pPr>
            <w:r>
              <w:t>государственное бюджетное учреждение Ростовской области "Детская городская больница"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93.</w:t>
            </w:r>
          </w:p>
        </w:tc>
        <w:tc>
          <w:tcPr>
            <w:tcW w:w="2268" w:type="dxa"/>
          </w:tcPr>
          <w:p w:rsidR="00E36084" w:rsidRDefault="00E36084">
            <w:pPr>
              <w:pStyle w:val="ConsPlusNormal"/>
              <w:jc w:val="center"/>
            </w:pPr>
            <w:r>
              <w:t>00693400000000000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"Городская поликлиника N 1"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94.</w:t>
            </w:r>
          </w:p>
        </w:tc>
        <w:tc>
          <w:tcPr>
            <w:tcW w:w="2268" w:type="dxa"/>
          </w:tcPr>
          <w:p w:rsidR="00E36084" w:rsidRDefault="00E36084">
            <w:pPr>
              <w:pStyle w:val="ConsPlusNormal"/>
              <w:jc w:val="center"/>
            </w:pPr>
            <w:r>
              <w:t>00683700000000000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5"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95.</w:t>
            </w:r>
          </w:p>
        </w:tc>
        <w:tc>
          <w:tcPr>
            <w:tcW w:w="2268" w:type="dxa"/>
          </w:tcPr>
          <w:p w:rsidR="00E36084" w:rsidRDefault="00E36084">
            <w:pPr>
              <w:pStyle w:val="ConsPlusNormal"/>
              <w:jc w:val="center"/>
            </w:pPr>
            <w:r>
              <w:t>00683500000000000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1"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96.</w:t>
            </w:r>
          </w:p>
        </w:tc>
        <w:tc>
          <w:tcPr>
            <w:tcW w:w="2268" w:type="dxa"/>
          </w:tcPr>
          <w:p w:rsidR="00E36084" w:rsidRDefault="00E36084">
            <w:pPr>
              <w:pStyle w:val="ConsPlusNormal"/>
              <w:jc w:val="center"/>
            </w:pPr>
            <w:r>
              <w:t>00683600000000000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N 2"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97.</w:t>
            </w:r>
          </w:p>
        </w:tc>
        <w:tc>
          <w:tcPr>
            <w:tcW w:w="2268" w:type="dxa"/>
          </w:tcPr>
          <w:p w:rsidR="00E36084" w:rsidRDefault="00E36084">
            <w:pPr>
              <w:pStyle w:val="ConsPlusNormal"/>
              <w:jc w:val="center"/>
            </w:pPr>
            <w:r>
              <w:t>00683800000000000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N 2"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98.</w:t>
            </w:r>
          </w:p>
        </w:tc>
        <w:tc>
          <w:tcPr>
            <w:tcW w:w="2268" w:type="dxa"/>
          </w:tcPr>
          <w:p w:rsidR="00E36084" w:rsidRDefault="00E36084">
            <w:pPr>
              <w:pStyle w:val="ConsPlusNormal"/>
              <w:jc w:val="center"/>
            </w:pPr>
            <w:r>
              <w:t>006912000000000</w:t>
            </w:r>
            <w:r>
              <w:lastRenderedPageBreak/>
              <w:t>00</w:t>
            </w:r>
          </w:p>
        </w:tc>
        <w:tc>
          <w:tcPr>
            <w:tcW w:w="3231" w:type="dxa"/>
          </w:tcPr>
          <w:p w:rsidR="00E36084" w:rsidRDefault="00E36084">
            <w:pPr>
              <w:pStyle w:val="ConsPlusNormal"/>
            </w:pPr>
            <w:r>
              <w:lastRenderedPageBreak/>
              <w:t xml:space="preserve">государственное </w:t>
            </w:r>
            <w:r>
              <w:lastRenderedPageBreak/>
              <w:t>бюджетное учреждение Ростовской области "Городская больница N 2"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99.</w:t>
            </w:r>
          </w:p>
        </w:tc>
        <w:tc>
          <w:tcPr>
            <w:tcW w:w="2268" w:type="dxa"/>
          </w:tcPr>
          <w:p w:rsidR="00E36084" w:rsidRDefault="00E36084">
            <w:pPr>
              <w:pStyle w:val="ConsPlusNormal"/>
              <w:jc w:val="center"/>
            </w:pPr>
            <w:r>
              <w:t>00691300000000000</w:t>
            </w:r>
          </w:p>
        </w:tc>
        <w:tc>
          <w:tcPr>
            <w:tcW w:w="3231" w:type="dxa"/>
          </w:tcPr>
          <w:p w:rsidR="00E36084" w:rsidRDefault="00E36084">
            <w:pPr>
              <w:pStyle w:val="ConsPlusNormal"/>
            </w:pPr>
            <w:r>
              <w:t>государственное бюджетное учреждение Ростовской области "Городская поликлиника" в г. Шахты</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100.</w:t>
            </w:r>
          </w:p>
        </w:tc>
        <w:tc>
          <w:tcPr>
            <w:tcW w:w="2268" w:type="dxa"/>
          </w:tcPr>
          <w:p w:rsidR="00E36084" w:rsidRDefault="00E36084">
            <w:pPr>
              <w:pStyle w:val="ConsPlusNormal"/>
              <w:jc w:val="center"/>
            </w:pPr>
            <w:r>
              <w:t>00683900000000000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Азовском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101.</w:t>
            </w:r>
          </w:p>
        </w:tc>
        <w:tc>
          <w:tcPr>
            <w:tcW w:w="2268" w:type="dxa"/>
          </w:tcPr>
          <w:p w:rsidR="00E36084" w:rsidRDefault="00E36084">
            <w:pPr>
              <w:pStyle w:val="ConsPlusNormal"/>
              <w:jc w:val="center"/>
            </w:pPr>
            <w:r>
              <w:t>00684000000000000</w:t>
            </w:r>
          </w:p>
        </w:tc>
        <w:tc>
          <w:tcPr>
            <w:tcW w:w="3231" w:type="dxa"/>
          </w:tcPr>
          <w:p w:rsidR="00E36084" w:rsidRDefault="00E36084">
            <w:pPr>
              <w:pStyle w:val="ConsPlusNormal"/>
            </w:pPr>
            <w:r>
              <w:t>государственное бюджетное учреждение Ростовской области "Районная больница" в Азовском районе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102.</w:t>
            </w:r>
          </w:p>
        </w:tc>
        <w:tc>
          <w:tcPr>
            <w:tcW w:w="2268" w:type="dxa"/>
          </w:tcPr>
          <w:p w:rsidR="00E36084" w:rsidRDefault="00E36084">
            <w:pPr>
              <w:pStyle w:val="ConsPlusNormal"/>
              <w:jc w:val="center"/>
            </w:pPr>
            <w:r>
              <w:t>00684100000000000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Аксайском </w:t>
            </w:r>
            <w:r>
              <w:lastRenderedPageBreak/>
              <w:t xml:space="preserve">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lastRenderedPageBreak/>
              <w:t>103.</w:t>
            </w:r>
          </w:p>
        </w:tc>
        <w:tc>
          <w:tcPr>
            <w:tcW w:w="2268" w:type="dxa"/>
          </w:tcPr>
          <w:p w:rsidR="00E36084" w:rsidRDefault="00E36084">
            <w:pPr>
              <w:pStyle w:val="ConsPlusNormal"/>
              <w:jc w:val="center"/>
            </w:pPr>
            <w:r>
              <w:t>00684200000000000</w:t>
            </w:r>
          </w:p>
        </w:tc>
        <w:tc>
          <w:tcPr>
            <w:tcW w:w="3231" w:type="dxa"/>
          </w:tcPr>
          <w:p w:rsidR="00E36084" w:rsidRDefault="00E36084">
            <w:pPr>
              <w:pStyle w:val="ConsPlusNormal"/>
            </w:pPr>
            <w:r>
              <w:t>государственное бюджетное учреждение Ростовской области "Стоматологическая поликлиника" в Аксайском районе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104.</w:t>
            </w:r>
          </w:p>
        </w:tc>
        <w:tc>
          <w:tcPr>
            <w:tcW w:w="2268" w:type="dxa"/>
          </w:tcPr>
          <w:p w:rsidR="00E36084" w:rsidRDefault="00E36084">
            <w:pPr>
              <w:pStyle w:val="ConsPlusNormal"/>
              <w:jc w:val="center"/>
            </w:pPr>
            <w:r>
              <w:t>00684300000000000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Багаевском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105.</w:t>
            </w:r>
          </w:p>
        </w:tc>
        <w:tc>
          <w:tcPr>
            <w:tcW w:w="2268" w:type="dxa"/>
          </w:tcPr>
          <w:p w:rsidR="00E36084" w:rsidRDefault="00E36084">
            <w:pPr>
              <w:pStyle w:val="ConsPlusNormal"/>
              <w:jc w:val="center"/>
            </w:pPr>
            <w:r>
              <w:t>00684400000000000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Боковском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106.</w:t>
            </w:r>
          </w:p>
        </w:tc>
        <w:tc>
          <w:tcPr>
            <w:tcW w:w="2268" w:type="dxa"/>
          </w:tcPr>
          <w:p w:rsidR="00E36084" w:rsidRDefault="00E36084">
            <w:pPr>
              <w:pStyle w:val="ConsPlusNormal"/>
              <w:jc w:val="center"/>
            </w:pPr>
            <w:r>
              <w:t>00684500000000000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Верхнедонском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107.</w:t>
            </w:r>
          </w:p>
        </w:tc>
        <w:tc>
          <w:tcPr>
            <w:tcW w:w="2268" w:type="dxa"/>
          </w:tcPr>
          <w:p w:rsidR="00E36084" w:rsidRDefault="00E36084">
            <w:pPr>
              <w:pStyle w:val="ConsPlusNormal"/>
              <w:jc w:val="center"/>
            </w:pPr>
            <w:r>
              <w:t>00684600000000000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Веселовском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108.</w:t>
            </w:r>
          </w:p>
        </w:tc>
        <w:tc>
          <w:tcPr>
            <w:tcW w:w="2268" w:type="dxa"/>
          </w:tcPr>
          <w:p w:rsidR="00E36084" w:rsidRDefault="00E36084">
            <w:pPr>
              <w:pStyle w:val="ConsPlusNormal"/>
              <w:jc w:val="center"/>
            </w:pPr>
            <w:r>
              <w:t>00684700000000000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Волгодонском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109.</w:t>
            </w:r>
          </w:p>
        </w:tc>
        <w:tc>
          <w:tcPr>
            <w:tcW w:w="2268" w:type="dxa"/>
          </w:tcPr>
          <w:p w:rsidR="00E36084" w:rsidRDefault="00E36084">
            <w:pPr>
              <w:pStyle w:val="ConsPlusNormal"/>
              <w:jc w:val="center"/>
            </w:pPr>
            <w:r>
              <w:t>00684800000000000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Дубовском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110.</w:t>
            </w:r>
          </w:p>
        </w:tc>
        <w:tc>
          <w:tcPr>
            <w:tcW w:w="2268" w:type="dxa"/>
          </w:tcPr>
          <w:p w:rsidR="00E36084" w:rsidRDefault="00E36084">
            <w:pPr>
              <w:pStyle w:val="ConsPlusNormal"/>
              <w:jc w:val="center"/>
            </w:pPr>
            <w:r>
              <w:t>00684900000000000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w:t>
            </w:r>
            <w:r>
              <w:lastRenderedPageBreak/>
              <w:t xml:space="preserve">Егорлыкском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111.</w:t>
            </w:r>
          </w:p>
        </w:tc>
        <w:tc>
          <w:tcPr>
            <w:tcW w:w="2268" w:type="dxa"/>
          </w:tcPr>
          <w:p w:rsidR="00E36084" w:rsidRDefault="00E36084">
            <w:pPr>
              <w:pStyle w:val="ConsPlusNormal"/>
              <w:jc w:val="center"/>
            </w:pPr>
            <w:r>
              <w:t>00685000000000000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Заветинском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112.</w:t>
            </w:r>
          </w:p>
        </w:tc>
        <w:tc>
          <w:tcPr>
            <w:tcW w:w="2268" w:type="dxa"/>
          </w:tcPr>
          <w:p w:rsidR="00E36084" w:rsidRDefault="00E36084">
            <w:pPr>
              <w:pStyle w:val="ConsPlusNormal"/>
              <w:jc w:val="center"/>
            </w:pPr>
            <w:r>
              <w:t>00685100000000000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Зерноградском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113.</w:t>
            </w:r>
          </w:p>
        </w:tc>
        <w:tc>
          <w:tcPr>
            <w:tcW w:w="2268" w:type="dxa"/>
          </w:tcPr>
          <w:p w:rsidR="00E36084" w:rsidRDefault="00E36084">
            <w:pPr>
              <w:pStyle w:val="ConsPlusNormal"/>
              <w:jc w:val="center"/>
            </w:pPr>
            <w:r>
              <w:t>00685200000000000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Зимовниковском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114.</w:t>
            </w:r>
          </w:p>
        </w:tc>
        <w:tc>
          <w:tcPr>
            <w:tcW w:w="2268" w:type="dxa"/>
          </w:tcPr>
          <w:p w:rsidR="00E36084" w:rsidRDefault="00E36084">
            <w:pPr>
              <w:pStyle w:val="ConsPlusNormal"/>
              <w:jc w:val="center"/>
            </w:pPr>
            <w:r>
              <w:t>00685300000000000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 xml:space="preserve">"Центральная районная больница" в Кагальницком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115.</w:t>
            </w:r>
          </w:p>
        </w:tc>
        <w:tc>
          <w:tcPr>
            <w:tcW w:w="2268" w:type="dxa"/>
          </w:tcPr>
          <w:p w:rsidR="00E36084" w:rsidRDefault="00E36084">
            <w:pPr>
              <w:pStyle w:val="ConsPlusNormal"/>
              <w:jc w:val="center"/>
            </w:pPr>
            <w:r>
              <w:t>00685400000000000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Каменском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116.</w:t>
            </w:r>
          </w:p>
        </w:tc>
        <w:tc>
          <w:tcPr>
            <w:tcW w:w="2268" w:type="dxa"/>
          </w:tcPr>
          <w:p w:rsidR="00E36084" w:rsidRDefault="00E36084">
            <w:pPr>
              <w:pStyle w:val="ConsPlusNormal"/>
              <w:jc w:val="center"/>
            </w:pPr>
            <w:r>
              <w:t>00685500000000000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Кашарском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117.</w:t>
            </w:r>
          </w:p>
        </w:tc>
        <w:tc>
          <w:tcPr>
            <w:tcW w:w="2268" w:type="dxa"/>
          </w:tcPr>
          <w:p w:rsidR="00E36084" w:rsidRDefault="00E36084">
            <w:pPr>
              <w:pStyle w:val="ConsPlusNormal"/>
              <w:jc w:val="center"/>
            </w:pPr>
            <w:r>
              <w:t>00685600000000000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Константиновском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118.</w:t>
            </w:r>
          </w:p>
        </w:tc>
        <w:tc>
          <w:tcPr>
            <w:tcW w:w="2268" w:type="dxa"/>
          </w:tcPr>
          <w:p w:rsidR="00E36084" w:rsidRDefault="00E36084">
            <w:pPr>
              <w:pStyle w:val="ConsPlusNormal"/>
              <w:jc w:val="center"/>
            </w:pPr>
            <w:r>
              <w:t>00685700000000000</w:t>
            </w:r>
          </w:p>
        </w:tc>
        <w:tc>
          <w:tcPr>
            <w:tcW w:w="3231" w:type="dxa"/>
          </w:tcPr>
          <w:p w:rsidR="00E36084" w:rsidRDefault="00E36084">
            <w:pPr>
              <w:pStyle w:val="ConsPlusNormal"/>
            </w:pPr>
            <w:r>
              <w:t xml:space="preserve">государственное бюджетное учреждение </w:t>
            </w:r>
            <w:r>
              <w:lastRenderedPageBreak/>
              <w:t xml:space="preserve">Ростовской области "Центральная районная больница" в Куйбышевском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119.</w:t>
            </w:r>
          </w:p>
        </w:tc>
        <w:tc>
          <w:tcPr>
            <w:tcW w:w="2268" w:type="dxa"/>
          </w:tcPr>
          <w:p w:rsidR="00E36084" w:rsidRDefault="00E36084">
            <w:pPr>
              <w:pStyle w:val="ConsPlusNormal"/>
              <w:jc w:val="center"/>
            </w:pPr>
            <w:r>
              <w:t>00685800000000000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Мартыновском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120.</w:t>
            </w:r>
          </w:p>
        </w:tc>
        <w:tc>
          <w:tcPr>
            <w:tcW w:w="2268" w:type="dxa"/>
          </w:tcPr>
          <w:p w:rsidR="00E36084" w:rsidRDefault="00E36084">
            <w:pPr>
              <w:pStyle w:val="ConsPlusNormal"/>
              <w:jc w:val="center"/>
            </w:pPr>
            <w:r>
              <w:t>00685900000000000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Матвеево-Курганском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121.</w:t>
            </w:r>
          </w:p>
        </w:tc>
        <w:tc>
          <w:tcPr>
            <w:tcW w:w="2268" w:type="dxa"/>
          </w:tcPr>
          <w:p w:rsidR="00E36084" w:rsidRDefault="00E36084">
            <w:pPr>
              <w:pStyle w:val="ConsPlusNormal"/>
              <w:jc w:val="center"/>
            </w:pPr>
            <w:r>
              <w:t>00686000000000000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Милютинском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122.</w:t>
            </w:r>
          </w:p>
        </w:tc>
        <w:tc>
          <w:tcPr>
            <w:tcW w:w="2268" w:type="dxa"/>
          </w:tcPr>
          <w:p w:rsidR="00E36084" w:rsidRDefault="00E36084">
            <w:pPr>
              <w:pStyle w:val="ConsPlusNormal"/>
              <w:jc w:val="center"/>
            </w:pPr>
            <w:r>
              <w:t>00686100000000000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Морозовском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123.</w:t>
            </w:r>
          </w:p>
        </w:tc>
        <w:tc>
          <w:tcPr>
            <w:tcW w:w="2268" w:type="dxa"/>
          </w:tcPr>
          <w:p w:rsidR="00E36084" w:rsidRDefault="00E36084">
            <w:pPr>
              <w:pStyle w:val="ConsPlusNormal"/>
              <w:jc w:val="center"/>
            </w:pPr>
            <w:r>
              <w:t>00686200000000000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Мясниковском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124.</w:t>
            </w:r>
          </w:p>
        </w:tc>
        <w:tc>
          <w:tcPr>
            <w:tcW w:w="2268" w:type="dxa"/>
          </w:tcPr>
          <w:p w:rsidR="00E36084" w:rsidRDefault="00E36084">
            <w:pPr>
              <w:pStyle w:val="ConsPlusNormal"/>
              <w:jc w:val="center"/>
            </w:pPr>
            <w:r>
              <w:t>00686300000000000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Неклиновском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125.</w:t>
            </w:r>
          </w:p>
        </w:tc>
        <w:tc>
          <w:tcPr>
            <w:tcW w:w="2268" w:type="dxa"/>
          </w:tcPr>
          <w:p w:rsidR="00E36084" w:rsidRDefault="00E36084">
            <w:pPr>
              <w:pStyle w:val="ConsPlusNormal"/>
              <w:jc w:val="center"/>
            </w:pPr>
            <w:r>
              <w:t>00686400000000000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Обливском </w:t>
            </w:r>
            <w:r>
              <w:lastRenderedPageBreak/>
              <w:t xml:space="preserve">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126.</w:t>
            </w:r>
          </w:p>
        </w:tc>
        <w:tc>
          <w:tcPr>
            <w:tcW w:w="2268" w:type="dxa"/>
          </w:tcPr>
          <w:p w:rsidR="00E36084" w:rsidRDefault="00E36084">
            <w:pPr>
              <w:pStyle w:val="ConsPlusNormal"/>
              <w:jc w:val="center"/>
            </w:pPr>
            <w:r>
              <w:t>00686500000000000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Октябрьском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127.</w:t>
            </w:r>
          </w:p>
        </w:tc>
        <w:tc>
          <w:tcPr>
            <w:tcW w:w="2268" w:type="dxa"/>
          </w:tcPr>
          <w:p w:rsidR="00E36084" w:rsidRDefault="00E36084">
            <w:pPr>
              <w:pStyle w:val="ConsPlusNormal"/>
              <w:jc w:val="center"/>
            </w:pPr>
            <w:r>
              <w:t>00686600000000000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Орловском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128.</w:t>
            </w:r>
          </w:p>
        </w:tc>
        <w:tc>
          <w:tcPr>
            <w:tcW w:w="2268" w:type="dxa"/>
          </w:tcPr>
          <w:p w:rsidR="00E36084" w:rsidRDefault="00E36084">
            <w:pPr>
              <w:pStyle w:val="ConsPlusNormal"/>
              <w:jc w:val="center"/>
            </w:pPr>
            <w:r>
              <w:t>00686700000000000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Песчанокопском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129.</w:t>
            </w:r>
          </w:p>
        </w:tc>
        <w:tc>
          <w:tcPr>
            <w:tcW w:w="2268" w:type="dxa"/>
          </w:tcPr>
          <w:p w:rsidR="00E36084" w:rsidRDefault="00E36084">
            <w:pPr>
              <w:pStyle w:val="ConsPlusNormal"/>
              <w:jc w:val="center"/>
            </w:pPr>
            <w:r>
              <w:t>00686800000000000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w:t>
            </w:r>
            <w:r>
              <w:lastRenderedPageBreak/>
              <w:t xml:space="preserve">Пролетарском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130.</w:t>
            </w:r>
          </w:p>
        </w:tc>
        <w:tc>
          <w:tcPr>
            <w:tcW w:w="2268" w:type="dxa"/>
          </w:tcPr>
          <w:p w:rsidR="00E36084" w:rsidRDefault="00E36084">
            <w:pPr>
              <w:pStyle w:val="ConsPlusNormal"/>
              <w:jc w:val="center"/>
            </w:pPr>
            <w:r>
              <w:t>00686900000000000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Ремонтненском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131.</w:t>
            </w:r>
          </w:p>
        </w:tc>
        <w:tc>
          <w:tcPr>
            <w:tcW w:w="2268" w:type="dxa"/>
          </w:tcPr>
          <w:p w:rsidR="00E36084" w:rsidRDefault="00E36084">
            <w:pPr>
              <w:pStyle w:val="ConsPlusNormal"/>
              <w:jc w:val="center"/>
            </w:pPr>
            <w:r>
              <w:t>00687000000000000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Родионово-Несветайском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132.</w:t>
            </w:r>
          </w:p>
        </w:tc>
        <w:tc>
          <w:tcPr>
            <w:tcW w:w="2268" w:type="dxa"/>
          </w:tcPr>
          <w:p w:rsidR="00E36084" w:rsidRDefault="00E36084">
            <w:pPr>
              <w:pStyle w:val="ConsPlusNormal"/>
              <w:jc w:val="center"/>
            </w:pPr>
            <w:r>
              <w:t>00687100000000000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Семикаракорском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133.</w:t>
            </w:r>
          </w:p>
        </w:tc>
        <w:tc>
          <w:tcPr>
            <w:tcW w:w="2268" w:type="dxa"/>
          </w:tcPr>
          <w:p w:rsidR="00E36084" w:rsidRDefault="00E36084">
            <w:pPr>
              <w:pStyle w:val="ConsPlusNormal"/>
              <w:jc w:val="center"/>
            </w:pPr>
            <w:r>
              <w:t>00687200000000000</w:t>
            </w:r>
          </w:p>
        </w:tc>
        <w:tc>
          <w:tcPr>
            <w:tcW w:w="3231" w:type="dxa"/>
          </w:tcPr>
          <w:p w:rsidR="00E36084" w:rsidRDefault="00E36084">
            <w:pPr>
              <w:pStyle w:val="ConsPlusNormal"/>
            </w:pPr>
            <w:r>
              <w:t xml:space="preserve">государственное бюджетное учреждение </w:t>
            </w:r>
            <w:r>
              <w:lastRenderedPageBreak/>
              <w:t>Ростовской области "Стоматологическая поликлиника" в Семикаракорском районе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134.</w:t>
            </w:r>
          </w:p>
        </w:tc>
        <w:tc>
          <w:tcPr>
            <w:tcW w:w="2268" w:type="dxa"/>
          </w:tcPr>
          <w:p w:rsidR="00E36084" w:rsidRDefault="00E36084">
            <w:pPr>
              <w:pStyle w:val="ConsPlusNormal"/>
              <w:jc w:val="center"/>
            </w:pPr>
            <w:r>
              <w:t>00687300000000000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Советском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135.</w:t>
            </w:r>
          </w:p>
        </w:tc>
        <w:tc>
          <w:tcPr>
            <w:tcW w:w="2268" w:type="dxa"/>
          </w:tcPr>
          <w:p w:rsidR="00E36084" w:rsidRDefault="00E36084">
            <w:pPr>
              <w:pStyle w:val="ConsPlusNormal"/>
              <w:jc w:val="center"/>
            </w:pPr>
            <w:r>
              <w:t>00687400000000000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Тарасовском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136.</w:t>
            </w:r>
          </w:p>
        </w:tc>
        <w:tc>
          <w:tcPr>
            <w:tcW w:w="2268" w:type="dxa"/>
          </w:tcPr>
          <w:p w:rsidR="00E36084" w:rsidRDefault="00E36084">
            <w:pPr>
              <w:pStyle w:val="ConsPlusNormal"/>
              <w:jc w:val="center"/>
            </w:pPr>
            <w:r>
              <w:t>00687500000000000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Тацинском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137.</w:t>
            </w:r>
          </w:p>
        </w:tc>
        <w:tc>
          <w:tcPr>
            <w:tcW w:w="2268" w:type="dxa"/>
          </w:tcPr>
          <w:p w:rsidR="00E36084" w:rsidRDefault="00E36084">
            <w:pPr>
              <w:pStyle w:val="ConsPlusNormal"/>
              <w:jc w:val="center"/>
            </w:pPr>
            <w:r>
              <w:t>00687600000000000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"Лечебно-реабилитационный центр N 3" в Тацинском районе</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138.</w:t>
            </w:r>
          </w:p>
        </w:tc>
        <w:tc>
          <w:tcPr>
            <w:tcW w:w="2268" w:type="dxa"/>
          </w:tcPr>
          <w:p w:rsidR="00E36084" w:rsidRDefault="00E36084">
            <w:pPr>
              <w:pStyle w:val="ConsPlusNormal"/>
              <w:jc w:val="center"/>
            </w:pPr>
            <w:r>
              <w:t>00687700000000000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Усть-Донецком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139.</w:t>
            </w:r>
          </w:p>
        </w:tc>
        <w:tc>
          <w:tcPr>
            <w:tcW w:w="2268" w:type="dxa"/>
          </w:tcPr>
          <w:p w:rsidR="00E36084" w:rsidRDefault="00E36084">
            <w:pPr>
              <w:pStyle w:val="ConsPlusNormal"/>
              <w:jc w:val="center"/>
            </w:pPr>
            <w:r>
              <w:t>00687800000000000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Целинском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140.</w:t>
            </w:r>
          </w:p>
        </w:tc>
        <w:tc>
          <w:tcPr>
            <w:tcW w:w="2268" w:type="dxa"/>
          </w:tcPr>
          <w:p w:rsidR="00E36084" w:rsidRDefault="00E36084">
            <w:pPr>
              <w:pStyle w:val="ConsPlusNormal"/>
              <w:jc w:val="center"/>
            </w:pPr>
            <w:r>
              <w:t>00687900000000000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Цимлянском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141.</w:t>
            </w:r>
          </w:p>
        </w:tc>
        <w:tc>
          <w:tcPr>
            <w:tcW w:w="2268" w:type="dxa"/>
          </w:tcPr>
          <w:p w:rsidR="00E36084" w:rsidRDefault="00E36084">
            <w:pPr>
              <w:pStyle w:val="ConsPlusNormal"/>
              <w:jc w:val="center"/>
            </w:pPr>
            <w:r>
              <w:t>00688000000000000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w:t>
            </w:r>
            <w:r>
              <w:lastRenderedPageBreak/>
              <w:t xml:space="preserve">больница" в Чертковском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142.</w:t>
            </w:r>
          </w:p>
        </w:tc>
        <w:tc>
          <w:tcPr>
            <w:tcW w:w="2268" w:type="dxa"/>
          </w:tcPr>
          <w:p w:rsidR="00E36084" w:rsidRDefault="00E36084">
            <w:pPr>
              <w:pStyle w:val="ConsPlusNormal"/>
              <w:jc w:val="center"/>
            </w:pPr>
            <w:r>
              <w:t>00688100000000000</w:t>
            </w:r>
          </w:p>
        </w:tc>
        <w:tc>
          <w:tcPr>
            <w:tcW w:w="3231" w:type="dxa"/>
          </w:tcPr>
          <w:p w:rsidR="00E36084" w:rsidRDefault="00E36084">
            <w:pPr>
              <w:pStyle w:val="ConsPlusNormal"/>
            </w:pPr>
            <w:r>
              <w:t xml:space="preserve">государственное бюджетное учреждение Ростовской области "Центральная районная больница" в Шолоховском районе </w:t>
            </w:r>
            <w:hyperlink w:anchor="P14173">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143.</w:t>
            </w:r>
          </w:p>
        </w:tc>
        <w:tc>
          <w:tcPr>
            <w:tcW w:w="2268" w:type="dxa"/>
          </w:tcPr>
          <w:p w:rsidR="00E36084" w:rsidRDefault="00E36084">
            <w:pPr>
              <w:pStyle w:val="ConsPlusNormal"/>
              <w:jc w:val="center"/>
            </w:pPr>
            <w:r>
              <w:t>00681300000000000</w:t>
            </w:r>
          </w:p>
        </w:tc>
        <w:tc>
          <w:tcPr>
            <w:tcW w:w="3231" w:type="dxa"/>
          </w:tcPr>
          <w:p w:rsidR="00E36084" w:rsidRDefault="00E36084">
            <w:pPr>
              <w:pStyle w:val="ConsPlusNormal"/>
            </w:pPr>
            <w:r>
              <w:t xml:space="preserve">частное учреждение здравоохранения "Клиническая больница "РЖД-Медицина" города Ростов-на-Дону </w:t>
            </w:r>
            <w:hyperlink w:anchor="P14174">
              <w:r>
                <w:rPr>
                  <w:color w:val="0000FF"/>
                </w:rPr>
                <w:t>&lt;***&gt;</w:t>
              </w:r>
            </w:hyperlink>
            <w:r>
              <w:t xml:space="preserve"> (для структурных подразделений на станции Ростов-Главный </w:t>
            </w:r>
            <w:hyperlink w:anchor="P14175">
              <w:r>
                <w:rPr>
                  <w:color w:val="0000FF"/>
                </w:rPr>
                <w:t>&lt;****&gt;</w:t>
              </w:r>
            </w:hyperlink>
            <w:r>
              <w:t>)</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+/в</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144.</w:t>
            </w:r>
          </w:p>
        </w:tc>
        <w:tc>
          <w:tcPr>
            <w:tcW w:w="2268" w:type="dxa"/>
          </w:tcPr>
          <w:p w:rsidR="00E36084" w:rsidRDefault="00E36084">
            <w:pPr>
              <w:pStyle w:val="ConsPlusNormal"/>
              <w:jc w:val="center"/>
            </w:pPr>
            <w:r>
              <w:t>00690100000000000</w:t>
            </w:r>
          </w:p>
        </w:tc>
        <w:tc>
          <w:tcPr>
            <w:tcW w:w="3231" w:type="dxa"/>
          </w:tcPr>
          <w:p w:rsidR="00E36084" w:rsidRDefault="00E36084">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w:t>
            </w:r>
            <w:r>
              <w:lastRenderedPageBreak/>
              <w:t xml:space="preserve">агентства"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145.</w:t>
            </w:r>
          </w:p>
        </w:tc>
        <w:tc>
          <w:tcPr>
            <w:tcW w:w="2268" w:type="dxa"/>
          </w:tcPr>
          <w:p w:rsidR="00E36084" w:rsidRDefault="00E36084">
            <w:pPr>
              <w:pStyle w:val="ConsPlusNormal"/>
              <w:jc w:val="center"/>
            </w:pPr>
            <w:r>
              <w:t>00689900000000000</w:t>
            </w:r>
          </w:p>
        </w:tc>
        <w:tc>
          <w:tcPr>
            <w:tcW w:w="3231" w:type="dxa"/>
          </w:tcPr>
          <w:p w:rsidR="00E36084" w:rsidRDefault="00E36084">
            <w:pPr>
              <w:pStyle w:val="ConsPlusNormal"/>
            </w:pPr>
            <w: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146.</w:t>
            </w:r>
          </w:p>
        </w:tc>
        <w:tc>
          <w:tcPr>
            <w:tcW w:w="2268" w:type="dxa"/>
          </w:tcPr>
          <w:p w:rsidR="00E36084" w:rsidRDefault="00E36084">
            <w:pPr>
              <w:pStyle w:val="ConsPlusNormal"/>
              <w:jc w:val="center"/>
            </w:pPr>
            <w:r>
              <w:t>00681600000000000</w:t>
            </w:r>
          </w:p>
        </w:tc>
        <w:tc>
          <w:tcPr>
            <w:tcW w:w="3231" w:type="dxa"/>
          </w:tcPr>
          <w:p w:rsidR="00E36084" w:rsidRDefault="00E36084">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147.</w:t>
            </w:r>
          </w:p>
        </w:tc>
        <w:tc>
          <w:tcPr>
            <w:tcW w:w="2268" w:type="dxa"/>
          </w:tcPr>
          <w:p w:rsidR="00E36084" w:rsidRDefault="00E36084">
            <w:pPr>
              <w:pStyle w:val="ConsPlusNormal"/>
              <w:jc w:val="center"/>
            </w:pPr>
            <w:r>
              <w:t>00690000000000000</w:t>
            </w:r>
          </w:p>
        </w:tc>
        <w:tc>
          <w:tcPr>
            <w:tcW w:w="3231" w:type="dxa"/>
          </w:tcPr>
          <w:p w:rsidR="00E36084" w:rsidRDefault="00E36084">
            <w:pPr>
              <w:pStyle w:val="ConsPlusNormal"/>
            </w:pPr>
            <w:r>
              <w:t xml:space="preserve">федеральное государственное бюджетное учреждение </w:t>
            </w:r>
            <w:r>
              <w:lastRenderedPageBreak/>
              <w:t xml:space="preserve">"Национальный медицинский исследовательский центр онкологии" Министерства здравоохранения Российской Федерации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148.</w:t>
            </w:r>
          </w:p>
        </w:tc>
        <w:tc>
          <w:tcPr>
            <w:tcW w:w="2268" w:type="dxa"/>
          </w:tcPr>
          <w:p w:rsidR="00E36084" w:rsidRDefault="00E36084">
            <w:pPr>
              <w:pStyle w:val="ConsPlusNormal"/>
              <w:jc w:val="center"/>
            </w:pPr>
            <w:r>
              <w:t>00693200000000000</w:t>
            </w:r>
          </w:p>
        </w:tc>
        <w:tc>
          <w:tcPr>
            <w:tcW w:w="3231" w:type="dxa"/>
          </w:tcPr>
          <w:p w:rsidR="00E36084" w:rsidRDefault="00E36084">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149.</w:t>
            </w:r>
          </w:p>
        </w:tc>
        <w:tc>
          <w:tcPr>
            <w:tcW w:w="2268" w:type="dxa"/>
          </w:tcPr>
          <w:p w:rsidR="00E36084" w:rsidRDefault="00E36084">
            <w:pPr>
              <w:pStyle w:val="ConsPlusNormal"/>
              <w:jc w:val="center"/>
            </w:pPr>
            <w:r>
              <w:t>00225200000000000</w:t>
            </w:r>
          </w:p>
        </w:tc>
        <w:tc>
          <w:tcPr>
            <w:tcW w:w="3231" w:type="dxa"/>
          </w:tcPr>
          <w:p w:rsidR="00E36084" w:rsidRDefault="00E36084">
            <w:pPr>
              <w:pStyle w:val="ConsPlusNormal"/>
            </w:pPr>
            <w: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(включая филиал в г. Волгодонске)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150.</w:t>
            </w:r>
          </w:p>
        </w:tc>
        <w:tc>
          <w:tcPr>
            <w:tcW w:w="2268" w:type="dxa"/>
          </w:tcPr>
          <w:p w:rsidR="00E36084" w:rsidRDefault="00E36084">
            <w:pPr>
              <w:pStyle w:val="ConsPlusNormal"/>
              <w:jc w:val="center"/>
            </w:pPr>
            <w:r>
              <w:t>006933000000000</w:t>
            </w:r>
            <w:r>
              <w:lastRenderedPageBreak/>
              <w:t>00</w:t>
            </w:r>
          </w:p>
        </w:tc>
        <w:tc>
          <w:tcPr>
            <w:tcW w:w="3231" w:type="dxa"/>
          </w:tcPr>
          <w:p w:rsidR="00E36084" w:rsidRDefault="00E36084">
            <w:pPr>
              <w:pStyle w:val="ConsPlusNormal"/>
            </w:pPr>
            <w:r>
              <w:lastRenderedPageBreak/>
              <w:t xml:space="preserve">федеральное </w:t>
            </w:r>
            <w:r>
              <w:lastRenderedPageBreak/>
              <w:t xml:space="preserve">государственное казенное учреждение "Поликлиника N 1 Федеральной таможенной службы"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151.</w:t>
            </w:r>
          </w:p>
        </w:tc>
        <w:tc>
          <w:tcPr>
            <w:tcW w:w="2268" w:type="dxa"/>
          </w:tcPr>
          <w:p w:rsidR="00E36084" w:rsidRDefault="00E36084">
            <w:pPr>
              <w:pStyle w:val="ConsPlusNormal"/>
              <w:jc w:val="center"/>
            </w:pPr>
            <w:r>
              <w:t>00691500000000000</w:t>
            </w:r>
          </w:p>
        </w:tc>
        <w:tc>
          <w:tcPr>
            <w:tcW w:w="3231" w:type="dxa"/>
          </w:tcPr>
          <w:p w:rsidR="00E36084" w:rsidRDefault="00E36084">
            <w:pPr>
              <w:pStyle w:val="ConsPlusNormal"/>
            </w:pPr>
            <w: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152.</w:t>
            </w:r>
          </w:p>
        </w:tc>
        <w:tc>
          <w:tcPr>
            <w:tcW w:w="2268" w:type="dxa"/>
          </w:tcPr>
          <w:p w:rsidR="00E36084" w:rsidRDefault="00E36084">
            <w:pPr>
              <w:pStyle w:val="ConsPlusNormal"/>
              <w:jc w:val="center"/>
            </w:pPr>
            <w:r>
              <w:t>00681700000000000</w:t>
            </w:r>
          </w:p>
        </w:tc>
        <w:tc>
          <w:tcPr>
            <w:tcW w:w="3231" w:type="dxa"/>
          </w:tcPr>
          <w:p w:rsidR="00E36084" w:rsidRDefault="00E36084">
            <w:pPr>
              <w:pStyle w:val="ConsPlusNormal"/>
            </w:pPr>
            <w:r>
              <w:t xml:space="preserve">общество с ограниченной ответственностью "Медицинская научно-производственная фирма "Авиценна"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153.</w:t>
            </w:r>
          </w:p>
        </w:tc>
        <w:tc>
          <w:tcPr>
            <w:tcW w:w="2268" w:type="dxa"/>
          </w:tcPr>
          <w:p w:rsidR="00E36084" w:rsidRDefault="00E36084">
            <w:pPr>
              <w:pStyle w:val="ConsPlusNormal"/>
              <w:jc w:val="center"/>
            </w:pPr>
            <w:r>
              <w:t>00681800000000000</w:t>
            </w:r>
          </w:p>
        </w:tc>
        <w:tc>
          <w:tcPr>
            <w:tcW w:w="3231" w:type="dxa"/>
          </w:tcPr>
          <w:p w:rsidR="00E36084" w:rsidRDefault="00E36084">
            <w:pPr>
              <w:pStyle w:val="ConsPlusNormal"/>
            </w:pPr>
            <w:r>
              <w:t xml:space="preserve">закрытое акционерное общество "ИнтерЮНА"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154.</w:t>
            </w:r>
          </w:p>
        </w:tc>
        <w:tc>
          <w:tcPr>
            <w:tcW w:w="2268" w:type="dxa"/>
          </w:tcPr>
          <w:p w:rsidR="00E36084" w:rsidRDefault="00E36084">
            <w:pPr>
              <w:pStyle w:val="ConsPlusNormal"/>
              <w:jc w:val="center"/>
            </w:pPr>
            <w:r>
              <w:t>00695700000000000</w:t>
            </w:r>
          </w:p>
        </w:tc>
        <w:tc>
          <w:tcPr>
            <w:tcW w:w="3231" w:type="dxa"/>
          </w:tcPr>
          <w:p w:rsidR="00E36084" w:rsidRDefault="00E36084">
            <w:pPr>
              <w:pStyle w:val="ConsPlusNormal"/>
            </w:pPr>
            <w:r>
              <w:t xml:space="preserve">общество с ограниченной ответственностью </w:t>
            </w:r>
            <w:r>
              <w:lastRenderedPageBreak/>
              <w:t xml:space="preserve">"Медицинский Центр "Гиппократ"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155.</w:t>
            </w:r>
          </w:p>
        </w:tc>
        <w:tc>
          <w:tcPr>
            <w:tcW w:w="2268" w:type="dxa"/>
          </w:tcPr>
          <w:p w:rsidR="00E36084" w:rsidRDefault="00E36084">
            <w:pPr>
              <w:pStyle w:val="ConsPlusNormal"/>
              <w:jc w:val="center"/>
            </w:pPr>
            <w:r>
              <w:t>00690500000000000</w:t>
            </w:r>
          </w:p>
        </w:tc>
        <w:tc>
          <w:tcPr>
            <w:tcW w:w="3231" w:type="dxa"/>
          </w:tcPr>
          <w:p w:rsidR="00E36084" w:rsidRDefault="00E36084">
            <w:pPr>
              <w:pStyle w:val="ConsPlusNormal"/>
            </w:pPr>
            <w:r>
              <w:t xml:space="preserve">общество с ограниченной ответственностью "Гемодиализный центр Ростов"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156.</w:t>
            </w:r>
          </w:p>
        </w:tc>
        <w:tc>
          <w:tcPr>
            <w:tcW w:w="2268" w:type="dxa"/>
          </w:tcPr>
          <w:p w:rsidR="00E36084" w:rsidRDefault="00E36084">
            <w:pPr>
              <w:pStyle w:val="ConsPlusNormal"/>
              <w:jc w:val="center"/>
            </w:pPr>
            <w:r>
              <w:t>00690400000000000</w:t>
            </w:r>
          </w:p>
        </w:tc>
        <w:tc>
          <w:tcPr>
            <w:tcW w:w="3231" w:type="dxa"/>
          </w:tcPr>
          <w:p w:rsidR="00E36084" w:rsidRDefault="00E36084">
            <w:pPr>
              <w:pStyle w:val="ConsPlusNormal"/>
            </w:pPr>
            <w:r>
              <w:t xml:space="preserve">общество с ограниченной ответственностью "НЕОДЕНТ"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157.</w:t>
            </w:r>
          </w:p>
        </w:tc>
        <w:tc>
          <w:tcPr>
            <w:tcW w:w="2268" w:type="dxa"/>
          </w:tcPr>
          <w:p w:rsidR="00E36084" w:rsidRDefault="00E36084">
            <w:pPr>
              <w:pStyle w:val="ConsPlusNormal"/>
              <w:jc w:val="center"/>
            </w:pPr>
            <w:r>
              <w:t>00691100000000000</w:t>
            </w:r>
          </w:p>
        </w:tc>
        <w:tc>
          <w:tcPr>
            <w:tcW w:w="3231" w:type="dxa"/>
          </w:tcPr>
          <w:p w:rsidR="00E36084" w:rsidRDefault="00E36084">
            <w:pPr>
              <w:pStyle w:val="ConsPlusNormal"/>
            </w:pPr>
            <w:r>
              <w:t xml:space="preserve">общество с ограниченной ответственностью "Офтальмологическая клиника "Леге артис"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158.</w:t>
            </w:r>
          </w:p>
        </w:tc>
        <w:tc>
          <w:tcPr>
            <w:tcW w:w="2268" w:type="dxa"/>
          </w:tcPr>
          <w:p w:rsidR="00E36084" w:rsidRDefault="00E36084">
            <w:pPr>
              <w:pStyle w:val="ConsPlusNormal"/>
              <w:jc w:val="center"/>
            </w:pPr>
            <w:r>
              <w:t>00692300000000000</w:t>
            </w:r>
          </w:p>
        </w:tc>
        <w:tc>
          <w:tcPr>
            <w:tcW w:w="3231" w:type="dxa"/>
          </w:tcPr>
          <w:p w:rsidR="00E36084" w:rsidRDefault="00E36084">
            <w:pPr>
              <w:pStyle w:val="ConsPlusNormal"/>
            </w:pPr>
            <w:r>
              <w:t xml:space="preserve">частное учреждение здравоохранения "Медико-санитарная часть ОАО ТКЗ "Красный котельщик"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159.</w:t>
            </w:r>
          </w:p>
        </w:tc>
        <w:tc>
          <w:tcPr>
            <w:tcW w:w="2268" w:type="dxa"/>
          </w:tcPr>
          <w:p w:rsidR="00E36084" w:rsidRDefault="00E36084">
            <w:pPr>
              <w:pStyle w:val="ConsPlusNormal"/>
              <w:jc w:val="center"/>
            </w:pPr>
            <w:r>
              <w:t>00690800000000000</w:t>
            </w:r>
          </w:p>
        </w:tc>
        <w:tc>
          <w:tcPr>
            <w:tcW w:w="3231" w:type="dxa"/>
          </w:tcPr>
          <w:p w:rsidR="00E36084" w:rsidRDefault="00E36084">
            <w:pPr>
              <w:pStyle w:val="ConsPlusNormal"/>
            </w:pPr>
            <w:r>
              <w:t xml:space="preserve">общество с ограниченной ответственностью "Наука"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160.</w:t>
            </w:r>
          </w:p>
        </w:tc>
        <w:tc>
          <w:tcPr>
            <w:tcW w:w="2268" w:type="dxa"/>
          </w:tcPr>
          <w:p w:rsidR="00E36084" w:rsidRDefault="00E36084">
            <w:pPr>
              <w:pStyle w:val="ConsPlusNormal"/>
              <w:jc w:val="center"/>
            </w:pPr>
            <w:r>
              <w:t>006907000000000</w:t>
            </w:r>
            <w:r>
              <w:lastRenderedPageBreak/>
              <w:t>00</w:t>
            </w:r>
          </w:p>
        </w:tc>
        <w:tc>
          <w:tcPr>
            <w:tcW w:w="3231" w:type="dxa"/>
          </w:tcPr>
          <w:p w:rsidR="00E36084" w:rsidRDefault="00E36084">
            <w:pPr>
              <w:pStyle w:val="ConsPlusNormal"/>
            </w:pPr>
            <w:r>
              <w:lastRenderedPageBreak/>
              <w:t xml:space="preserve">общество с ограниченной </w:t>
            </w:r>
            <w:r>
              <w:lastRenderedPageBreak/>
              <w:t xml:space="preserve">ответственностью "Лечебно-диагностический центр "Сокол"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161.</w:t>
            </w:r>
          </w:p>
        </w:tc>
        <w:tc>
          <w:tcPr>
            <w:tcW w:w="2268" w:type="dxa"/>
          </w:tcPr>
          <w:p w:rsidR="00E36084" w:rsidRDefault="00E36084">
            <w:pPr>
              <w:pStyle w:val="ConsPlusNormal"/>
              <w:jc w:val="center"/>
            </w:pPr>
            <w:r>
              <w:t>00691600000000000</w:t>
            </w:r>
          </w:p>
        </w:tc>
        <w:tc>
          <w:tcPr>
            <w:tcW w:w="3231" w:type="dxa"/>
          </w:tcPr>
          <w:p w:rsidR="00E36084" w:rsidRDefault="00E36084">
            <w:pPr>
              <w:pStyle w:val="ConsPlusNormal"/>
            </w:pPr>
            <w:r>
              <w:t xml:space="preserve">общество с ограниченной ответственностью "ЦЕНТР РЕПРОДУКЦИИ ЧЕЛОВЕКА И ЭКО"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162.</w:t>
            </w:r>
          </w:p>
        </w:tc>
        <w:tc>
          <w:tcPr>
            <w:tcW w:w="2268" w:type="dxa"/>
          </w:tcPr>
          <w:p w:rsidR="00E36084" w:rsidRDefault="00E36084">
            <w:pPr>
              <w:pStyle w:val="ConsPlusNormal"/>
              <w:jc w:val="center"/>
            </w:pPr>
            <w:r>
              <w:t>00691800000000000</w:t>
            </w:r>
          </w:p>
        </w:tc>
        <w:tc>
          <w:tcPr>
            <w:tcW w:w="3231" w:type="dxa"/>
          </w:tcPr>
          <w:p w:rsidR="00E36084" w:rsidRDefault="00E36084">
            <w:pPr>
              <w:pStyle w:val="ConsPlusNormal"/>
            </w:pPr>
            <w:r>
              <w:t xml:space="preserve">общество с ограниченной ответственностью Медицинский центр "ХХI век"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163.</w:t>
            </w:r>
          </w:p>
        </w:tc>
        <w:tc>
          <w:tcPr>
            <w:tcW w:w="2268" w:type="dxa"/>
          </w:tcPr>
          <w:p w:rsidR="00E36084" w:rsidRDefault="00E36084">
            <w:pPr>
              <w:pStyle w:val="ConsPlusNormal"/>
              <w:jc w:val="center"/>
            </w:pPr>
            <w:r>
              <w:t>00692000000000000</w:t>
            </w:r>
          </w:p>
        </w:tc>
        <w:tc>
          <w:tcPr>
            <w:tcW w:w="3231" w:type="dxa"/>
          </w:tcPr>
          <w:p w:rsidR="00E36084" w:rsidRDefault="00E36084">
            <w:pPr>
              <w:pStyle w:val="ConsPlusNormal"/>
            </w:pPr>
            <w:r>
              <w:t xml:space="preserve">общество с ограниченной ответственностью "Кардиоцентр"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164.</w:t>
            </w:r>
          </w:p>
        </w:tc>
        <w:tc>
          <w:tcPr>
            <w:tcW w:w="2268" w:type="dxa"/>
          </w:tcPr>
          <w:p w:rsidR="00E36084" w:rsidRDefault="00E36084">
            <w:pPr>
              <w:pStyle w:val="ConsPlusNormal"/>
              <w:jc w:val="center"/>
            </w:pPr>
            <w:r>
              <w:t>00692100000000000</w:t>
            </w:r>
          </w:p>
        </w:tc>
        <w:tc>
          <w:tcPr>
            <w:tcW w:w="3231" w:type="dxa"/>
          </w:tcPr>
          <w:p w:rsidR="00E36084" w:rsidRDefault="00E36084">
            <w:pPr>
              <w:pStyle w:val="ConsPlusNormal"/>
            </w:pPr>
            <w:r>
              <w:t xml:space="preserve">общество с ограниченной ответственностью "Медицинский диагностический центр "Эксперт"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165.</w:t>
            </w:r>
          </w:p>
        </w:tc>
        <w:tc>
          <w:tcPr>
            <w:tcW w:w="2268" w:type="dxa"/>
          </w:tcPr>
          <w:p w:rsidR="00E36084" w:rsidRDefault="00E36084">
            <w:pPr>
              <w:pStyle w:val="ConsPlusNormal"/>
              <w:jc w:val="center"/>
            </w:pPr>
            <w:r>
              <w:t>00692600000000000</w:t>
            </w:r>
          </w:p>
        </w:tc>
        <w:tc>
          <w:tcPr>
            <w:tcW w:w="3231" w:type="dxa"/>
          </w:tcPr>
          <w:p w:rsidR="00E36084" w:rsidRDefault="00E36084">
            <w:pPr>
              <w:pStyle w:val="ConsPlusNormal"/>
            </w:pPr>
            <w:r>
              <w:t xml:space="preserve">общество с ограниченной ответственностью "Кардиологический </w:t>
            </w:r>
            <w:r>
              <w:lastRenderedPageBreak/>
              <w:t xml:space="preserve">центр "Д-ВИТА"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166.</w:t>
            </w:r>
          </w:p>
        </w:tc>
        <w:tc>
          <w:tcPr>
            <w:tcW w:w="2268" w:type="dxa"/>
          </w:tcPr>
          <w:p w:rsidR="00E36084" w:rsidRDefault="00E36084">
            <w:pPr>
              <w:pStyle w:val="ConsPlusNormal"/>
              <w:jc w:val="center"/>
            </w:pPr>
            <w:r>
              <w:t>00692700000000000</w:t>
            </w:r>
          </w:p>
        </w:tc>
        <w:tc>
          <w:tcPr>
            <w:tcW w:w="3231" w:type="dxa"/>
          </w:tcPr>
          <w:p w:rsidR="00E36084" w:rsidRDefault="00E36084">
            <w:pPr>
              <w:pStyle w:val="ConsPlusNormal"/>
            </w:pPr>
            <w:r>
              <w:t xml:space="preserve">общество с ограниченной ответственностью "Диамед"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167.</w:t>
            </w:r>
          </w:p>
        </w:tc>
        <w:tc>
          <w:tcPr>
            <w:tcW w:w="2268" w:type="dxa"/>
          </w:tcPr>
          <w:p w:rsidR="00E36084" w:rsidRDefault="00E36084">
            <w:pPr>
              <w:pStyle w:val="ConsPlusNormal"/>
              <w:jc w:val="center"/>
            </w:pPr>
            <w:r>
              <w:t>00692800000000000</w:t>
            </w:r>
          </w:p>
        </w:tc>
        <w:tc>
          <w:tcPr>
            <w:tcW w:w="3231" w:type="dxa"/>
          </w:tcPr>
          <w:p w:rsidR="00E36084" w:rsidRDefault="00E36084">
            <w:pPr>
              <w:pStyle w:val="ConsPlusNormal"/>
            </w:pPr>
            <w:r>
              <w:t xml:space="preserve">общество с ограниченной ответственностью "Геном-Дон"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168.</w:t>
            </w:r>
          </w:p>
        </w:tc>
        <w:tc>
          <w:tcPr>
            <w:tcW w:w="2268" w:type="dxa"/>
          </w:tcPr>
          <w:p w:rsidR="00E36084" w:rsidRDefault="00E36084">
            <w:pPr>
              <w:pStyle w:val="ConsPlusNormal"/>
              <w:jc w:val="center"/>
            </w:pPr>
            <w:r>
              <w:t>00693100000000000</w:t>
            </w:r>
          </w:p>
        </w:tc>
        <w:tc>
          <w:tcPr>
            <w:tcW w:w="3231" w:type="dxa"/>
          </w:tcPr>
          <w:p w:rsidR="00E36084" w:rsidRDefault="00E36084">
            <w:pPr>
              <w:pStyle w:val="ConsPlusNormal"/>
            </w:pPr>
            <w:r>
              <w:t xml:space="preserve">общество с ограниченной ответственностью "Медицинское научно-практическое объединение "Здоровье нации"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169.</w:t>
            </w:r>
          </w:p>
        </w:tc>
        <w:tc>
          <w:tcPr>
            <w:tcW w:w="2268" w:type="dxa"/>
          </w:tcPr>
          <w:p w:rsidR="00E36084" w:rsidRDefault="00E36084">
            <w:pPr>
              <w:pStyle w:val="ConsPlusNormal"/>
              <w:jc w:val="center"/>
            </w:pPr>
            <w:r>
              <w:t>00690900000000000</w:t>
            </w:r>
          </w:p>
        </w:tc>
        <w:tc>
          <w:tcPr>
            <w:tcW w:w="3231" w:type="dxa"/>
          </w:tcPr>
          <w:p w:rsidR="00E36084" w:rsidRDefault="00E36084">
            <w:pPr>
              <w:pStyle w:val="ConsPlusNormal"/>
            </w:pPr>
            <w:r>
              <w:t xml:space="preserve">общество с ограниченной ответственностью "Медицинская сервисная компания Меридиан"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170.</w:t>
            </w:r>
          </w:p>
        </w:tc>
        <w:tc>
          <w:tcPr>
            <w:tcW w:w="2268" w:type="dxa"/>
          </w:tcPr>
          <w:p w:rsidR="00E36084" w:rsidRDefault="00E36084">
            <w:pPr>
              <w:pStyle w:val="ConsPlusNormal"/>
              <w:jc w:val="center"/>
            </w:pPr>
            <w:r>
              <w:t>00693500000000000</w:t>
            </w:r>
          </w:p>
        </w:tc>
        <w:tc>
          <w:tcPr>
            <w:tcW w:w="3231" w:type="dxa"/>
          </w:tcPr>
          <w:p w:rsidR="00E36084" w:rsidRDefault="00E36084">
            <w:pPr>
              <w:pStyle w:val="ConsPlusNormal"/>
            </w:pPr>
            <w:r>
              <w:t xml:space="preserve">общество с ограниченной ответственностью "Умная 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171.</w:t>
            </w:r>
          </w:p>
        </w:tc>
        <w:tc>
          <w:tcPr>
            <w:tcW w:w="2268" w:type="dxa"/>
          </w:tcPr>
          <w:p w:rsidR="00E36084" w:rsidRDefault="00E36084">
            <w:pPr>
              <w:pStyle w:val="ConsPlusNormal"/>
              <w:jc w:val="center"/>
            </w:pPr>
            <w:r>
              <w:t>00693800000000000</w:t>
            </w:r>
          </w:p>
        </w:tc>
        <w:tc>
          <w:tcPr>
            <w:tcW w:w="3231" w:type="dxa"/>
          </w:tcPr>
          <w:p w:rsidR="00E36084" w:rsidRDefault="00E36084">
            <w:pPr>
              <w:pStyle w:val="ConsPlusNormal"/>
            </w:pPr>
            <w:r>
              <w:t xml:space="preserve">общество с ограниченной ответственностью "Ритм-Юг"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172.</w:t>
            </w:r>
          </w:p>
        </w:tc>
        <w:tc>
          <w:tcPr>
            <w:tcW w:w="2268" w:type="dxa"/>
          </w:tcPr>
          <w:p w:rsidR="00E36084" w:rsidRDefault="00E36084">
            <w:pPr>
              <w:pStyle w:val="ConsPlusNormal"/>
              <w:jc w:val="center"/>
            </w:pPr>
            <w:r>
              <w:t>00693900000000000</w:t>
            </w:r>
          </w:p>
        </w:tc>
        <w:tc>
          <w:tcPr>
            <w:tcW w:w="3231" w:type="dxa"/>
          </w:tcPr>
          <w:p w:rsidR="00E36084" w:rsidRDefault="00E36084">
            <w:pPr>
              <w:pStyle w:val="ConsPlusNormal"/>
            </w:pPr>
            <w:r>
              <w:t xml:space="preserve">общество с ограниченной ответственностью "Центр детских и юношеских программ "Мир"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173.</w:t>
            </w:r>
          </w:p>
        </w:tc>
        <w:tc>
          <w:tcPr>
            <w:tcW w:w="2268" w:type="dxa"/>
          </w:tcPr>
          <w:p w:rsidR="00E36084" w:rsidRDefault="00E36084">
            <w:pPr>
              <w:pStyle w:val="ConsPlusNormal"/>
              <w:jc w:val="center"/>
            </w:pPr>
            <w:r>
              <w:t>00694000000000000</w:t>
            </w:r>
          </w:p>
        </w:tc>
        <w:tc>
          <w:tcPr>
            <w:tcW w:w="3231" w:type="dxa"/>
          </w:tcPr>
          <w:p w:rsidR="00E36084" w:rsidRDefault="00E36084">
            <w:pPr>
              <w:pStyle w:val="ConsPlusNormal"/>
            </w:pPr>
            <w:r>
              <w:t xml:space="preserve">общество с ограниченной ответственностью "Офтальмологический центр "ЭКСИМЕР"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r>
      <w:tr w:rsidR="00E36084">
        <w:tc>
          <w:tcPr>
            <w:tcW w:w="737" w:type="dxa"/>
          </w:tcPr>
          <w:p w:rsidR="00E36084" w:rsidRDefault="00E36084">
            <w:pPr>
              <w:pStyle w:val="ConsPlusNormal"/>
              <w:jc w:val="center"/>
            </w:pPr>
            <w:r>
              <w:t>174.</w:t>
            </w:r>
          </w:p>
        </w:tc>
        <w:tc>
          <w:tcPr>
            <w:tcW w:w="2268" w:type="dxa"/>
          </w:tcPr>
          <w:p w:rsidR="00E36084" w:rsidRDefault="00E36084">
            <w:pPr>
              <w:pStyle w:val="ConsPlusNormal"/>
              <w:jc w:val="center"/>
            </w:pPr>
            <w:r>
              <w:t>00694100000000000</w:t>
            </w:r>
          </w:p>
        </w:tc>
        <w:tc>
          <w:tcPr>
            <w:tcW w:w="3231" w:type="dxa"/>
          </w:tcPr>
          <w:p w:rsidR="00E36084" w:rsidRDefault="00E36084">
            <w:pPr>
              <w:pStyle w:val="ConsPlusNormal"/>
            </w:pPr>
            <w:r>
              <w:t xml:space="preserve">общество с ограниченной ответственностью "КаСта"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175.</w:t>
            </w:r>
          </w:p>
        </w:tc>
        <w:tc>
          <w:tcPr>
            <w:tcW w:w="2268" w:type="dxa"/>
          </w:tcPr>
          <w:p w:rsidR="00E36084" w:rsidRDefault="00E36084">
            <w:pPr>
              <w:pStyle w:val="ConsPlusNormal"/>
              <w:jc w:val="center"/>
            </w:pPr>
            <w:r>
              <w:t>00694300000000000</w:t>
            </w:r>
          </w:p>
        </w:tc>
        <w:tc>
          <w:tcPr>
            <w:tcW w:w="3231" w:type="dxa"/>
          </w:tcPr>
          <w:p w:rsidR="00E36084" w:rsidRDefault="00E36084">
            <w:pPr>
              <w:pStyle w:val="ConsPlusNormal"/>
            </w:pPr>
            <w:r>
              <w:t xml:space="preserve">общество с ограниченной ответственностью "Медицина"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176.</w:t>
            </w:r>
          </w:p>
        </w:tc>
        <w:tc>
          <w:tcPr>
            <w:tcW w:w="2268" w:type="dxa"/>
          </w:tcPr>
          <w:p w:rsidR="00E36084" w:rsidRDefault="00E36084">
            <w:pPr>
              <w:pStyle w:val="ConsPlusNormal"/>
              <w:jc w:val="center"/>
            </w:pPr>
            <w:r>
              <w:t>00694400000000000</w:t>
            </w:r>
          </w:p>
        </w:tc>
        <w:tc>
          <w:tcPr>
            <w:tcW w:w="3231" w:type="dxa"/>
          </w:tcPr>
          <w:p w:rsidR="00E36084" w:rsidRDefault="00E36084">
            <w:pPr>
              <w:pStyle w:val="ConsPlusNormal"/>
            </w:pPr>
            <w:r>
              <w:t xml:space="preserve">публичное акционерное общество "Таганрогский авиационный научно-технический комплекс им. Г.М. Бериева"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177.</w:t>
            </w:r>
          </w:p>
        </w:tc>
        <w:tc>
          <w:tcPr>
            <w:tcW w:w="2268" w:type="dxa"/>
          </w:tcPr>
          <w:p w:rsidR="00E36084" w:rsidRDefault="00E36084">
            <w:pPr>
              <w:pStyle w:val="ConsPlusNormal"/>
              <w:jc w:val="center"/>
            </w:pPr>
            <w:r>
              <w:t>00694600000000000</w:t>
            </w:r>
          </w:p>
        </w:tc>
        <w:tc>
          <w:tcPr>
            <w:tcW w:w="3231" w:type="dxa"/>
          </w:tcPr>
          <w:p w:rsidR="00E36084" w:rsidRDefault="00E36084">
            <w:pPr>
              <w:pStyle w:val="ConsPlusNormal"/>
            </w:pPr>
            <w:r>
              <w:t xml:space="preserve">общество с ограниченной ответственностью "Октябрь"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178.</w:t>
            </w:r>
          </w:p>
        </w:tc>
        <w:tc>
          <w:tcPr>
            <w:tcW w:w="2268" w:type="dxa"/>
          </w:tcPr>
          <w:p w:rsidR="00E36084" w:rsidRDefault="00E36084">
            <w:pPr>
              <w:pStyle w:val="ConsPlusNormal"/>
              <w:jc w:val="center"/>
            </w:pPr>
            <w:r>
              <w:t>006949000000000</w:t>
            </w:r>
            <w:r>
              <w:lastRenderedPageBreak/>
              <w:t>00</w:t>
            </w:r>
          </w:p>
        </w:tc>
        <w:tc>
          <w:tcPr>
            <w:tcW w:w="3231" w:type="dxa"/>
          </w:tcPr>
          <w:p w:rsidR="00E36084" w:rsidRDefault="00E36084">
            <w:pPr>
              <w:pStyle w:val="ConsPlusNormal"/>
            </w:pPr>
            <w:r>
              <w:lastRenderedPageBreak/>
              <w:t xml:space="preserve">ОБЩЕСТВО С </w:t>
            </w:r>
            <w:r>
              <w:lastRenderedPageBreak/>
              <w:t xml:space="preserve">ОГРАНИЧЕННОЙ ОТВЕТСТВЕННОСТЬЮ "МЕДИЦИНСКИЙ ЦЕНТР НЕЙРОДОН"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179.</w:t>
            </w:r>
          </w:p>
        </w:tc>
        <w:tc>
          <w:tcPr>
            <w:tcW w:w="2268" w:type="dxa"/>
          </w:tcPr>
          <w:p w:rsidR="00E36084" w:rsidRDefault="00E36084">
            <w:pPr>
              <w:pStyle w:val="ConsPlusNormal"/>
              <w:jc w:val="center"/>
            </w:pPr>
            <w:r>
              <w:t>00695100000000000</w:t>
            </w:r>
          </w:p>
        </w:tc>
        <w:tc>
          <w:tcPr>
            <w:tcW w:w="3231" w:type="dxa"/>
          </w:tcPr>
          <w:p w:rsidR="00E36084" w:rsidRDefault="00E36084">
            <w:pPr>
              <w:pStyle w:val="ConsPlusNormal"/>
            </w:pPr>
            <w:r>
              <w:t xml:space="preserve">общество с ограниченной ответственностью "Диагностический центр "Забота"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180.</w:t>
            </w:r>
          </w:p>
        </w:tc>
        <w:tc>
          <w:tcPr>
            <w:tcW w:w="2268" w:type="dxa"/>
          </w:tcPr>
          <w:p w:rsidR="00E36084" w:rsidRDefault="00E36084">
            <w:pPr>
              <w:pStyle w:val="ConsPlusNormal"/>
              <w:jc w:val="center"/>
            </w:pPr>
            <w:r>
              <w:t>00695200000000000</w:t>
            </w:r>
          </w:p>
        </w:tc>
        <w:tc>
          <w:tcPr>
            <w:tcW w:w="3231" w:type="dxa"/>
          </w:tcPr>
          <w:p w:rsidR="00E36084" w:rsidRDefault="00E36084">
            <w:pPr>
              <w:pStyle w:val="ConsPlusNormal"/>
            </w:pPr>
            <w:r>
              <w:t xml:space="preserve">Акционерное общество "Таганрогский металлургический завод"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181.</w:t>
            </w:r>
          </w:p>
        </w:tc>
        <w:tc>
          <w:tcPr>
            <w:tcW w:w="2268" w:type="dxa"/>
          </w:tcPr>
          <w:p w:rsidR="00E36084" w:rsidRDefault="00E36084">
            <w:pPr>
              <w:pStyle w:val="ConsPlusNormal"/>
              <w:jc w:val="center"/>
            </w:pPr>
            <w:r>
              <w:t>00282200000000000</w:t>
            </w:r>
          </w:p>
        </w:tc>
        <w:tc>
          <w:tcPr>
            <w:tcW w:w="3231" w:type="dxa"/>
          </w:tcPr>
          <w:p w:rsidR="00E36084" w:rsidRDefault="00E36084">
            <w:pPr>
              <w:pStyle w:val="ConsPlusNormal"/>
            </w:pPr>
            <w:r>
              <w:t xml:space="preserve">общество с ограниченной ответственностью "МастерСлух"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182.</w:t>
            </w:r>
          </w:p>
        </w:tc>
        <w:tc>
          <w:tcPr>
            <w:tcW w:w="2268" w:type="dxa"/>
          </w:tcPr>
          <w:p w:rsidR="00E36084" w:rsidRDefault="00E36084">
            <w:pPr>
              <w:pStyle w:val="ConsPlusNormal"/>
              <w:jc w:val="center"/>
            </w:pPr>
            <w:r>
              <w:t>00695600000000000</w:t>
            </w:r>
          </w:p>
        </w:tc>
        <w:tc>
          <w:tcPr>
            <w:tcW w:w="3231" w:type="dxa"/>
          </w:tcPr>
          <w:p w:rsidR="00E36084" w:rsidRDefault="00E36084">
            <w:pPr>
              <w:pStyle w:val="ConsPlusNormal"/>
            </w:pPr>
            <w:r>
              <w:t xml:space="preserve">общество с ограниченной ответственностью "МАСТЕР"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183.</w:t>
            </w:r>
          </w:p>
        </w:tc>
        <w:tc>
          <w:tcPr>
            <w:tcW w:w="2268" w:type="dxa"/>
          </w:tcPr>
          <w:p w:rsidR="00E36084" w:rsidRDefault="00E36084">
            <w:pPr>
              <w:pStyle w:val="ConsPlusNormal"/>
              <w:jc w:val="center"/>
            </w:pPr>
            <w:r>
              <w:t>00691000000000000</w:t>
            </w:r>
          </w:p>
        </w:tc>
        <w:tc>
          <w:tcPr>
            <w:tcW w:w="3231" w:type="dxa"/>
          </w:tcPr>
          <w:p w:rsidR="00E36084" w:rsidRDefault="00E36084">
            <w:pPr>
              <w:pStyle w:val="ConsPlusNormal"/>
            </w:pPr>
            <w:r>
              <w:t xml:space="preserve">общество с ограниченной ответственностью "Лечебно-профилактический медицинский центр "Наша 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184.</w:t>
            </w:r>
          </w:p>
        </w:tc>
        <w:tc>
          <w:tcPr>
            <w:tcW w:w="2268" w:type="dxa"/>
          </w:tcPr>
          <w:p w:rsidR="00E36084" w:rsidRDefault="00E36084">
            <w:pPr>
              <w:pStyle w:val="ConsPlusNormal"/>
              <w:jc w:val="center"/>
            </w:pPr>
            <w:r>
              <w:t>00695800000000000</w:t>
            </w:r>
          </w:p>
        </w:tc>
        <w:tc>
          <w:tcPr>
            <w:tcW w:w="3231" w:type="dxa"/>
          </w:tcPr>
          <w:p w:rsidR="00E36084" w:rsidRDefault="00E36084">
            <w:pPr>
              <w:pStyle w:val="ConsPlusNormal"/>
            </w:pPr>
            <w:r>
              <w:t xml:space="preserve">общество с ограниченной ответственностью "ДИАЛИЗНЫЙ ЦЕНТР НЕФРОС-ДОН"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185.</w:t>
            </w:r>
          </w:p>
        </w:tc>
        <w:tc>
          <w:tcPr>
            <w:tcW w:w="2268" w:type="dxa"/>
          </w:tcPr>
          <w:p w:rsidR="00E36084" w:rsidRDefault="00E36084">
            <w:pPr>
              <w:pStyle w:val="ConsPlusNormal"/>
              <w:jc w:val="center"/>
            </w:pPr>
            <w:r>
              <w:t>00696100000000000</w:t>
            </w:r>
          </w:p>
        </w:tc>
        <w:tc>
          <w:tcPr>
            <w:tcW w:w="3231" w:type="dxa"/>
          </w:tcPr>
          <w:p w:rsidR="00E36084" w:rsidRDefault="00E36084">
            <w:pPr>
              <w:pStyle w:val="ConsPlusNormal"/>
            </w:pPr>
            <w:r>
              <w:t xml:space="preserve">общество с ограниченной ответственностью "Неклиновское автотранспортное предприятие"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186.</w:t>
            </w:r>
          </w:p>
        </w:tc>
        <w:tc>
          <w:tcPr>
            <w:tcW w:w="2268" w:type="dxa"/>
          </w:tcPr>
          <w:p w:rsidR="00E36084" w:rsidRDefault="00E36084">
            <w:pPr>
              <w:pStyle w:val="ConsPlusNormal"/>
              <w:jc w:val="center"/>
            </w:pPr>
            <w:r>
              <w:t>00696200000000000</w:t>
            </w:r>
          </w:p>
        </w:tc>
        <w:tc>
          <w:tcPr>
            <w:tcW w:w="3231" w:type="dxa"/>
          </w:tcPr>
          <w:p w:rsidR="00E36084" w:rsidRDefault="00E36084">
            <w:pPr>
              <w:pStyle w:val="ConsPlusNormal"/>
            </w:pPr>
            <w:r>
              <w:t xml:space="preserve">общество с ограниченной ответственностью "Центр медицинских осмотров"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187.</w:t>
            </w:r>
          </w:p>
        </w:tc>
        <w:tc>
          <w:tcPr>
            <w:tcW w:w="2268" w:type="dxa"/>
          </w:tcPr>
          <w:p w:rsidR="00E36084" w:rsidRDefault="00E36084">
            <w:pPr>
              <w:pStyle w:val="ConsPlusNormal"/>
              <w:jc w:val="center"/>
            </w:pPr>
            <w:r>
              <w:t>00696300000000000</w:t>
            </w:r>
          </w:p>
        </w:tc>
        <w:tc>
          <w:tcPr>
            <w:tcW w:w="3231" w:type="dxa"/>
          </w:tcPr>
          <w:p w:rsidR="00E36084" w:rsidRDefault="00E36084">
            <w:pPr>
              <w:pStyle w:val="ConsPlusNormal"/>
            </w:pPr>
            <w:r>
              <w:t xml:space="preserve">общество с ограниченной ответственностью "БК-Полисервис"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188.</w:t>
            </w:r>
          </w:p>
        </w:tc>
        <w:tc>
          <w:tcPr>
            <w:tcW w:w="2268" w:type="dxa"/>
          </w:tcPr>
          <w:p w:rsidR="00E36084" w:rsidRDefault="00E36084">
            <w:pPr>
              <w:pStyle w:val="ConsPlusNormal"/>
              <w:jc w:val="center"/>
            </w:pPr>
            <w:r>
              <w:t>00696400000000000</w:t>
            </w:r>
          </w:p>
        </w:tc>
        <w:tc>
          <w:tcPr>
            <w:tcW w:w="3231" w:type="dxa"/>
          </w:tcPr>
          <w:p w:rsidR="00E36084" w:rsidRDefault="00E36084">
            <w:pPr>
              <w:pStyle w:val="ConsPlusNormal"/>
            </w:pPr>
            <w:r>
              <w:t xml:space="preserve">общество с ограниченной ответственностью "Ревиталь"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189.</w:t>
            </w:r>
          </w:p>
        </w:tc>
        <w:tc>
          <w:tcPr>
            <w:tcW w:w="2268" w:type="dxa"/>
          </w:tcPr>
          <w:p w:rsidR="00E36084" w:rsidRDefault="00E36084">
            <w:pPr>
              <w:pStyle w:val="ConsPlusNormal"/>
              <w:jc w:val="center"/>
            </w:pPr>
            <w:r>
              <w:t>00696500000000000</w:t>
            </w:r>
          </w:p>
        </w:tc>
        <w:tc>
          <w:tcPr>
            <w:tcW w:w="3231" w:type="dxa"/>
          </w:tcPr>
          <w:p w:rsidR="00E36084" w:rsidRDefault="00E36084">
            <w:pPr>
              <w:pStyle w:val="ConsPlusNormal"/>
            </w:pPr>
            <w:r>
              <w:t xml:space="preserve">общество с ограниченной ответственностью "МРТ-Юг"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190.</w:t>
            </w:r>
          </w:p>
        </w:tc>
        <w:tc>
          <w:tcPr>
            <w:tcW w:w="2268" w:type="dxa"/>
          </w:tcPr>
          <w:p w:rsidR="00E36084" w:rsidRDefault="00E36084">
            <w:pPr>
              <w:pStyle w:val="ConsPlusNormal"/>
              <w:jc w:val="center"/>
            </w:pPr>
            <w:r>
              <w:t>00696600000000000</w:t>
            </w:r>
          </w:p>
        </w:tc>
        <w:tc>
          <w:tcPr>
            <w:tcW w:w="3231" w:type="dxa"/>
          </w:tcPr>
          <w:p w:rsidR="00E36084" w:rsidRDefault="00E36084">
            <w:pPr>
              <w:pStyle w:val="ConsPlusNormal"/>
            </w:pPr>
            <w:r>
              <w:t xml:space="preserve">общество с ограниченной ответственностью Центр </w:t>
            </w:r>
            <w:r>
              <w:lastRenderedPageBreak/>
              <w:t xml:space="preserve">Медицинских Осмотров "Симплекс"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191.</w:t>
            </w:r>
          </w:p>
        </w:tc>
        <w:tc>
          <w:tcPr>
            <w:tcW w:w="2268" w:type="dxa"/>
          </w:tcPr>
          <w:p w:rsidR="00E36084" w:rsidRDefault="00E36084">
            <w:pPr>
              <w:pStyle w:val="ConsPlusNormal"/>
              <w:jc w:val="center"/>
            </w:pPr>
            <w:r>
              <w:t>00696800000000000</w:t>
            </w:r>
          </w:p>
        </w:tc>
        <w:tc>
          <w:tcPr>
            <w:tcW w:w="3231" w:type="dxa"/>
          </w:tcPr>
          <w:p w:rsidR="00E36084" w:rsidRDefault="00E36084">
            <w:pPr>
              <w:pStyle w:val="ConsPlusNormal"/>
            </w:pPr>
            <w:r>
              <w:t xml:space="preserve">общество с ограниченной ответственностью "МЕДИЦИНСКИЙ ЦЕНТР РЕАБИЛИТАЦИИ "ЗДОРОВЬЕ - ХХI ВЕК"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192.</w:t>
            </w:r>
          </w:p>
        </w:tc>
        <w:tc>
          <w:tcPr>
            <w:tcW w:w="2268" w:type="dxa"/>
          </w:tcPr>
          <w:p w:rsidR="00E36084" w:rsidRDefault="00E36084">
            <w:pPr>
              <w:pStyle w:val="ConsPlusNormal"/>
              <w:jc w:val="center"/>
            </w:pPr>
            <w:r>
              <w:t>00696900000000000</w:t>
            </w:r>
          </w:p>
        </w:tc>
        <w:tc>
          <w:tcPr>
            <w:tcW w:w="3231" w:type="dxa"/>
          </w:tcPr>
          <w:p w:rsidR="00E36084" w:rsidRDefault="00E36084">
            <w:pPr>
              <w:pStyle w:val="ConsPlusNormal"/>
            </w:pPr>
            <w:r>
              <w:t xml:space="preserve">общество с ограниченной ответственностью "ЦЕНТР МИКРОХИРУРГИИ ГЛАЗА "СОКОЛ"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193.</w:t>
            </w:r>
          </w:p>
        </w:tc>
        <w:tc>
          <w:tcPr>
            <w:tcW w:w="2268" w:type="dxa"/>
          </w:tcPr>
          <w:p w:rsidR="00E36084" w:rsidRDefault="00E36084">
            <w:pPr>
              <w:pStyle w:val="ConsPlusNormal"/>
              <w:jc w:val="center"/>
            </w:pPr>
            <w:r>
              <w:t>00697000000000000</w:t>
            </w:r>
          </w:p>
        </w:tc>
        <w:tc>
          <w:tcPr>
            <w:tcW w:w="3231" w:type="dxa"/>
          </w:tcPr>
          <w:p w:rsidR="00E36084" w:rsidRDefault="00E36084">
            <w:pPr>
              <w:pStyle w:val="ConsPlusNormal"/>
            </w:pPr>
            <w:r>
              <w:t xml:space="preserve">общество с ограниченной ответственностью "АльянсМед"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194.</w:t>
            </w:r>
          </w:p>
        </w:tc>
        <w:tc>
          <w:tcPr>
            <w:tcW w:w="2268" w:type="dxa"/>
          </w:tcPr>
          <w:p w:rsidR="00E36084" w:rsidRDefault="00E36084">
            <w:pPr>
              <w:pStyle w:val="ConsPlusNormal"/>
              <w:jc w:val="center"/>
            </w:pPr>
            <w:r>
              <w:t>00697100000000000</w:t>
            </w:r>
          </w:p>
        </w:tc>
        <w:tc>
          <w:tcPr>
            <w:tcW w:w="3231" w:type="dxa"/>
          </w:tcPr>
          <w:p w:rsidR="00E36084" w:rsidRDefault="00E36084">
            <w:pPr>
              <w:pStyle w:val="ConsPlusNormal"/>
            </w:pPr>
            <w:r>
              <w:t xml:space="preserve">общество с ограниченной ответственностью "Медицинский центр "Фабрика здоровья"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195.</w:t>
            </w:r>
          </w:p>
        </w:tc>
        <w:tc>
          <w:tcPr>
            <w:tcW w:w="2268" w:type="dxa"/>
          </w:tcPr>
          <w:p w:rsidR="00E36084" w:rsidRDefault="00E36084">
            <w:pPr>
              <w:pStyle w:val="ConsPlusNormal"/>
              <w:jc w:val="center"/>
            </w:pPr>
            <w:r>
              <w:t>00697200000000000</w:t>
            </w:r>
          </w:p>
        </w:tc>
        <w:tc>
          <w:tcPr>
            <w:tcW w:w="3231" w:type="dxa"/>
          </w:tcPr>
          <w:p w:rsidR="00E36084" w:rsidRDefault="00E36084">
            <w:pPr>
              <w:pStyle w:val="ConsPlusNormal"/>
            </w:pPr>
            <w:r>
              <w:t xml:space="preserve">общество с ограниченной ответственностью </w:t>
            </w:r>
            <w:r>
              <w:lastRenderedPageBreak/>
              <w:t xml:space="preserve">"Доктор Че"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196.</w:t>
            </w:r>
          </w:p>
        </w:tc>
        <w:tc>
          <w:tcPr>
            <w:tcW w:w="2268" w:type="dxa"/>
          </w:tcPr>
          <w:p w:rsidR="00E36084" w:rsidRDefault="00E36084">
            <w:pPr>
              <w:pStyle w:val="ConsPlusNormal"/>
              <w:jc w:val="center"/>
            </w:pPr>
            <w:r>
              <w:t>00697300000000000</w:t>
            </w:r>
          </w:p>
        </w:tc>
        <w:tc>
          <w:tcPr>
            <w:tcW w:w="3231" w:type="dxa"/>
          </w:tcPr>
          <w:p w:rsidR="00E36084" w:rsidRDefault="00E36084">
            <w:pPr>
              <w:pStyle w:val="ConsPlusNormal"/>
            </w:pPr>
            <w:r>
              <w:t xml:space="preserve">общество с ограниченной ответственностью "Премьер"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197.</w:t>
            </w:r>
          </w:p>
        </w:tc>
        <w:tc>
          <w:tcPr>
            <w:tcW w:w="2268" w:type="dxa"/>
          </w:tcPr>
          <w:p w:rsidR="00E36084" w:rsidRDefault="00E36084">
            <w:pPr>
              <w:pStyle w:val="ConsPlusNormal"/>
              <w:jc w:val="center"/>
            </w:pPr>
            <w:r>
              <w:t>00697400000000000</w:t>
            </w:r>
          </w:p>
        </w:tc>
        <w:tc>
          <w:tcPr>
            <w:tcW w:w="3231" w:type="dxa"/>
          </w:tcPr>
          <w:p w:rsidR="00E36084" w:rsidRDefault="00E36084">
            <w:pPr>
              <w:pStyle w:val="ConsPlusNormal"/>
            </w:pPr>
            <w:r>
              <w:t xml:space="preserve">общество с ограниченной ответственностью малое инновационное предприятие "АВЕ ВИТА ДГТУ"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198.</w:t>
            </w:r>
          </w:p>
        </w:tc>
        <w:tc>
          <w:tcPr>
            <w:tcW w:w="2268" w:type="dxa"/>
          </w:tcPr>
          <w:p w:rsidR="00E36084" w:rsidRDefault="00E36084">
            <w:pPr>
              <w:pStyle w:val="ConsPlusNormal"/>
              <w:jc w:val="center"/>
            </w:pPr>
            <w:r>
              <w:t>00697700000000000</w:t>
            </w:r>
          </w:p>
        </w:tc>
        <w:tc>
          <w:tcPr>
            <w:tcW w:w="3231" w:type="dxa"/>
          </w:tcPr>
          <w:p w:rsidR="00E36084" w:rsidRDefault="00E36084">
            <w:pPr>
              <w:pStyle w:val="ConsPlusNormal"/>
            </w:pPr>
            <w:r>
              <w:t xml:space="preserve">общество с ограниченной ответственностью "Лечебно-диагностический офтальмологический центр "Сокол"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199.</w:t>
            </w:r>
          </w:p>
        </w:tc>
        <w:tc>
          <w:tcPr>
            <w:tcW w:w="2268" w:type="dxa"/>
          </w:tcPr>
          <w:p w:rsidR="00E36084" w:rsidRDefault="00E36084">
            <w:pPr>
              <w:pStyle w:val="ConsPlusNormal"/>
              <w:jc w:val="center"/>
            </w:pPr>
            <w:r>
              <w:t>00697600000000000</w:t>
            </w:r>
          </w:p>
        </w:tc>
        <w:tc>
          <w:tcPr>
            <w:tcW w:w="3231" w:type="dxa"/>
          </w:tcPr>
          <w:p w:rsidR="00E36084" w:rsidRDefault="00E36084">
            <w:pPr>
              <w:pStyle w:val="ConsPlusNormal"/>
            </w:pPr>
            <w:r>
              <w:t xml:space="preserve">общество с ограниченной ответственностью "Благострой"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200.</w:t>
            </w:r>
          </w:p>
        </w:tc>
        <w:tc>
          <w:tcPr>
            <w:tcW w:w="2268" w:type="dxa"/>
          </w:tcPr>
          <w:p w:rsidR="00E36084" w:rsidRDefault="00E36084">
            <w:pPr>
              <w:pStyle w:val="ConsPlusNormal"/>
              <w:jc w:val="center"/>
            </w:pPr>
            <w:r>
              <w:t>00697500000000000</w:t>
            </w:r>
          </w:p>
        </w:tc>
        <w:tc>
          <w:tcPr>
            <w:tcW w:w="3231" w:type="dxa"/>
          </w:tcPr>
          <w:p w:rsidR="00E36084" w:rsidRDefault="00E36084">
            <w:pPr>
              <w:pStyle w:val="ConsPlusNormal"/>
            </w:pPr>
            <w:r>
              <w:t xml:space="preserve">общество с ограниченной ответственностью "Медпомощь"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201.</w:t>
            </w:r>
          </w:p>
        </w:tc>
        <w:tc>
          <w:tcPr>
            <w:tcW w:w="2268" w:type="dxa"/>
          </w:tcPr>
          <w:p w:rsidR="00E36084" w:rsidRDefault="00E36084">
            <w:pPr>
              <w:pStyle w:val="ConsPlusNormal"/>
              <w:jc w:val="center"/>
            </w:pPr>
            <w:r>
              <w:t>00697800000000000</w:t>
            </w:r>
          </w:p>
        </w:tc>
        <w:tc>
          <w:tcPr>
            <w:tcW w:w="3231" w:type="dxa"/>
          </w:tcPr>
          <w:p w:rsidR="00E36084" w:rsidRDefault="00E36084">
            <w:pPr>
              <w:pStyle w:val="ConsPlusNormal"/>
            </w:pPr>
            <w:r>
              <w:t xml:space="preserve">общество с ограниченной ответственностью "Стоматология Рассвет"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202.</w:t>
            </w:r>
          </w:p>
        </w:tc>
        <w:tc>
          <w:tcPr>
            <w:tcW w:w="2268" w:type="dxa"/>
          </w:tcPr>
          <w:p w:rsidR="00E36084" w:rsidRDefault="00E36084">
            <w:pPr>
              <w:pStyle w:val="ConsPlusNormal"/>
              <w:jc w:val="center"/>
            </w:pPr>
            <w:r>
              <w:t>00698000000000000</w:t>
            </w:r>
          </w:p>
        </w:tc>
        <w:tc>
          <w:tcPr>
            <w:tcW w:w="3231" w:type="dxa"/>
          </w:tcPr>
          <w:p w:rsidR="00E36084" w:rsidRDefault="00E36084">
            <w:pPr>
              <w:pStyle w:val="ConsPlusNormal"/>
            </w:pPr>
            <w:r>
              <w:t xml:space="preserve">ОБЩЕСТВО С ОГРАНИЧЕННОЙ ОТВЕТСТВЕННОСТЬЮ МЕДИЦИНСКИЙ ЦЕНТР "АРТРОЛИГА"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203.</w:t>
            </w:r>
          </w:p>
        </w:tc>
        <w:tc>
          <w:tcPr>
            <w:tcW w:w="2268" w:type="dxa"/>
          </w:tcPr>
          <w:p w:rsidR="00E36084" w:rsidRDefault="00E36084">
            <w:pPr>
              <w:pStyle w:val="ConsPlusNormal"/>
              <w:jc w:val="center"/>
            </w:pPr>
            <w:r>
              <w:t>00698100000000000</w:t>
            </w:r>
          </w:p>
        </w:tc>
        <w:tc>
          <w:tcPr>
            <w:tcW w:w="3231" w:type="dxa"/>
          </w:tcPr>
          <w:p w:rsidR="00E36084" w:rsidRDefault="00E36084">
            <w:pPr>
              <w:pStyle w:val="ConsPlusNormal"/>
            </w:pPr>
            <w:r>
              <w:t xml:space="preserve">общество с ограниченной ответственностью "Реамед Спорт"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204.</w:t>
            </w:r>
          </w:p>
        </w:tc>
        <w:tc>
          <w:tcPr>
            <w:tcW w:w="2268" w:type="dxa"/>
          </w:tcPr>
          <w:p w:rsidR="00E36084" w:rsidRDefault="00E36084">
            <w:pPr>
              <w:pStyle w:val="ConsPlusNormal"/>
              <w:jc w:val="center"/>
            </w:pPr>
            <w:r>
              <w:t>00698300000000000</w:t>
            </w:r>
          </w:p>
        </w:tc>
        <w:tc>
          <w:tcPr>
            <w:tcW w:w="3231" w:type="dxa"/>
          </w:tcPr>
          <w:p w:rsidR="00E36084" w:rsidRDefault="00E36084">
            <w:pPr>
              <w:pStyle w:val="ConsPlusNormal"/>
            </w:pPr>
            <w:r>
              <w:t xml:space="preserve">общество с ограниченной ответственностью Медицинский Центр "Магнитно-компьютерной диагностики, лечения и реабилитации"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205.</w:t>
            </w:r>
          </w:p>
        </w:tc>
        <w:tc>
          <w:tcPr>
            <w:tcW w:w="2268" w:type="dxa"/>
          </w:tcPr>
          <w:p w:rsidR="00E36084" w:rsidRDefault="00E36084">
            <w:pPr>
              <w:pStyle w:val="ConsPlusNormal"/>
              <w:jc w:val="center"/>
            </w:pPr>
            <w:r>
              <w:t>00698400000000000</w:t>
            </w:r>
          </w:p>
        </w:tc>
        <w:tc>
          <w:tcPr>
            <w:tcW w:w="3231" w:type="dxa"/>
          </w:tcPr>
          <w:p w:rsidR="00E36084" w:rsidRDefault="00E36084">
            <w:pPr>
              <w:pStyle w:val="ConsPlusNormal"/>
            </w:pPr>
            <w:r>
              <w:t xml:space="preserve">общество с ограниченной ответственностью "СПЕКТР-ДИАГНОСТИКА"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206.</w:t>
            </w:r>
          </w:p>
        </w:tc>
        <w:tc>
          <w:tcPr>
            <w:tcW w:w="2268" w:type="dxa"/>
          </w:tcPr>
          <w:p w:rsidR="00E36084" w:rsidRDefault="00E36084">
            <w:pPr>
              <w:pStyle w:val="ConsPlusNormal"/>
              <w:jc w:val="center"/>
            </w:pPr>
            <w:r>
              <w:t>00698500000000000</w:t>
            </w:r>
          </w:p>
        </w:tc>
        <w:tc>
          <w:tcPr>
            <w:tcW w:w="3231" w:type="dxa"/>
          </w:tcPr>
          <w:p w:rsidR="00E36084" w:rsidRDefault="00E36084">
            <w:pPr>
              <w:pStyle w:val="ConsPlusNormal"/>
            </w:pPr>
            <w:r>
              <w:t xml:space="preserve">общество с ограниченной ответственностью "ЗУБНАЯ ПОЛИКЛИНИКА"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207.</w:t>
            </w:r>
          </w:p>
        </w:tc>
        <w:tc>
          <w:tcPr>
            <w:tcW w:w="2268" w:type="dxa"/>
          </w:tcPr>
          <w:p w:rsidR="00E36084" w:rsidRDefault="00E36084">
            <w:pPr>
              <w:pStyle w:val="ConsPlusNormal"/>
              <w:jc w:val="center"/>
            </w:pPr>
            <w:r>
              <w:t>00698600000000000</w:t>
            </w:r>
          </w:p>
        </w:tc>
        <w:tc>
          <w:tcPr>
            <w:tcW w:w="3231" w:type="dxa"/>
          </w:tcPr>
          <w:p w:rsidR="00E36084" w:rsidRDefault="00E36084">
            <w:pPr>
              <w:pStyle w:val="ConsPlusNormal"/>
            </w:pPr>
            <w:r>
              <w:t xml:space="preserve">общество с ограниченной ответственностью "МЕДИЦИНСКИЙ ЦЕНТР "СЕВЕРНЫЙ"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208.</w:t>
            </w:r>
          </w:p>
        </w:tc>
        <w:tc>
          <w:tcPr>
            <w:tcW w:w="2268" w:type="dxa"/>
          </w:tcPr>
          <w:p w:rsidR="00E36084" w:rsidRDefault="00E36084">
            <w:pPr>
              <w:pStyle w:val="ConsPlusNormal"/>
              <w:jc w:val="center"/>
            </w:pPr>
            <w:r>
              <w:t>00342300000000000</w:t>
            </w:r>
          </w:p>
        </w:tc>
        <w:tc>
          <w:tcPr>
            <w:tcW w:w="3231" w:type="dxa"/>
          </w:tcPr>
          <w:p w:rsidR="00E36084" w:rsidRDefault="00E36084">
            <w:pPr>
              <w:pStyle w:val="ConsPlusNormal"/>
            </w:pPr>
            <w:r>
              <w:t xml:space="preserve">общество с ограниченной ответственностью "Дальневосточная медицинская компания" </w:t>
            </w:r>
            <w:hyperlink w:anchor="P14175">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209.</w:t>
            </w:r>
          </w:p>
        </w:tc>
        <w:tc>
          <w:tcPr>
            <w:tcW w:w="2268" w:type="dxa"/>
          </w:tcPr>
          <w:p w:rsidR="00E36084" w:rsidRDefault="00E36084">
            <w:pPr>
              <w:pStyle w:val="ConsPlusNormal"/>
              <w:jc w:val="center"/>
            </w:pPr>
            <w:r>
              <w:t>00698800000000000</w:t>
            </w:r>
          </w:p>
        </w:tc>
        <w:tc>
          <w:tcPr>
            <w:tcW w:w="3231" w:type="dxa"/>
          </w:tcPr>
          <w:p w:rsidR="00E36084" w:rsidRDefault="00E36084">
            <w:pPr>
              <w:pStyle w:val="ConsPlusNormal"/>
            </w:pPr>
            <w:r>
              <w:t xml:space="preserve">общество с ограниченной ответственностью "Шаг вместе"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210.</w:t>
            </w:r>
          </w:p>
        </w:tc>
        <w:tc>
          <w:tcPr>
            <w:tcW w:w="2268" w:type="dxa"/>
          </w:tcPr>
          <w:p w:rsidR="00E36084" w:rsidRDefault="00E36084">
            <w:pPr>
              <w:pStyle w:val="ConsPlusNormal"/>
              <w:jc w:val="center"/>
            </w:pPr>
            <w:r>
              <w:t>00698900000000000</w:t>
            </w:r>
          </w:p>
        </w:tc>
        <w:tc>
          <w:tcPr>
            <w:tcW w:w="3231" w:type="dxa"/>
          </w:tcPr>
          <w:p w:rsidR="00E36084" w:rsidRDefault="00E36084">
            <w:pPr>
              <w:pStyle w:val="ConsPlusNormal"/>
            </w:pPr>
            <w:r>
              <w:t xml:space="preserve">индивидуальный предприниматель Назаренко Светлана Валерьевна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211.</w:t>
            </w:r>
          </w:p>
        </w:tc>
        <w:tc>
          <w:tcPr>
            <w:tcW w:w="2268" w:type="dxa"/>
          </w:tcPr>
          <w:p w:rsidR="00E36084" w:rsidRDefault="00E36084">
            <w:pPr>
              <w:pStyle w:val="ConsPlusNormal"/>
              <w:jc w:val="center"/>
            </w:pPr>
            <w:r>
              <w:t>00699000000000000</w:t>
            </w:r>
          </w:p>
        </w:tc>
        <w:tc>
          <w:tcPr>
            <w:tcW w:w="3231" w:type="dxa"/>
          </w:tcPr>
          <w:p w:rsidR="00E36084" w:rsidRDefault="00E36084">
            <w:pPr>
              <w:pStyle w:val="ConsPlusNormal"/>
            </w:pPr>
            <w:r>
              <w:t xml:space="preserve">общество с ограниченной ответственностью Лечебно-диагностический центр "Биомед плюс"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212.</w:t>
            </w:r>
          </w:p>
        </w:tc>
        <w:tc>
          <w:tcPr>
            <w:tcW w:w="2268" w:type="dxa"/>
          </w:tcPr>
          <w:p w:rsidR="00E36084" w:rsidRDefault="00E36084">
            <w:pPr>
              <w:pStyle w:val="ConsPlusNormal"/>
              <w:jc w:val="center"/>
            </w:pPr>
            <w:r>
              <w:t>00699100000000000</w:t>
            </w:r>
          </w:p>
        </w:tc>
        <w:tc>
          <w:tcPr>
            <w:tcW w:w="3231" w:type="dxa"/>
          </w:tcPr>
          <w:p w:rsidR="00E36084" w:rsidRDefault="00E36084">
            <w:pPr>
              <w:pStyle w:val="ConsPlusNormal"/>
            </w:pPr>
            <w:r>
              <w:t xml:space="preserve">индивидуальный предприниматель Воробьева Татьяна </w:t>
            </w:r>
            <w:r>
              <w:lastRenderedPageBreak/>
              <w:t xml:space="preserve">Владимировна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213.</w:t>
            </w:r>
          </w:p>
        </w:tc>
        <w:tc>
          <w:tcPr>
            <w:tcW w:w="2268" w:type="dxa"/>
          </w:tcPr>
          <w:p w:rsidR="00E36084" w:rsidRDefault="00E36084">
            <w:pPr>
              <w:pStyle w:val="ConsPlusNormal"/>
              <w:jc w:val="center"/>
            </w:pPr>
            <w:r>
              <w:t>00923400000000000</w:t>
            </w:r>
          </w:p>
        </w:tc>
        <w:tc>
          <w:tcPr>
            <w:tcW w:w="3231" w:type="dxa"/>
          </w:tcPr>
          <w:p w:rsidR="00E36084" w:rsidRDefault="00E36084">
            <w:pPr>
              <w:pStyle w:val="ConsPlusNormal"/>
            </w:pPr>
            <w:r>
              <w:t xml:space="preserve">общество с ограниченной ответственностью "КДЛ ДОМОДЕДОВО-ТЕСТ"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214.</w:t>
            </w:r>
          </w:p>
        </w:tc>
        <w:tc>
          <w:tcPr>
            <w:tcW w:w="2268" w:type="dxa"/>
          </w:tcPr>
          <w:p w:rsidR="00E36084" w:rsidRDefault="00E36084">
            <w:pPr>
              <w:pStyle w:val="ConsPlusNormal"/>
              <w:jc w:val="center"/>
            </w:pPr>
            <w:r>
              <w:t>00058500000000000</w:t>
            </w:r>
          </w:p>
        </w:tc>
        <w:tc>
          <w:tcPr>
            <w:tcW w:w="3231" w:type="dxa"/>
          </w:tcPr>
          <w:p w:rsidR="00E36084" w:rsidRDefault="00E36084">
            <w:pPr>
              <w:pStyle w:val="ConsPlusNormal"/>
            </w:pPr>
            <w:r>
              <w:t xml:space="preserve">общество с ограниченной ответственностью "ПЭТ-Технолоджи Диагностика"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215.</w:t>
            </w:r>
          </w:p>
        </w:tc>
        <w:tc>
          <w:tcPr>
            <w:tcW w:w="2268" w:type="dxa"/>
          </w:tcPr>
          <w:p w:rsidR="00E36084" w:rsidRDefault="00E36084">
            <w:pPr>
              <w:pStyle w:val="ConsPlusNormal"/>
              <w:jc w:val="center"/>
            </w:pPr>
            <w:r>
              <w:t>00699500000000000</w:t>
            </w:r>
          </w:p>
        </w:tc>
        <w:tc>
          <w:tcPr>
            <w:tcW w:w="3231" w:type="dxa"/>
          </w:tcPr>
          <w:p w:rsidR="00E36084" w:rsidRDefault="00E36084">
            <w:pPr>
              <w:pStyle w:val="ConsPlusNormal"/>
            </w:pPr>
            <w:r>
              <w:t xml:space="preserve">общество с ограниченной ответственностью "ЦЕНТР ЭКО"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216.</w:t>
            </w:r>
          </w:p>
        </w:tc>
        <w:tc>
          <w:tcPr>
            <w:tcW w:w="2268" w:type="dxa"/>
          </w:tcPr>
          <w:p w:rsidR="00E36084" w:rsidRDefault="00E36084">
            <w:pPr>
              <w:pStyle w:val="ConsPlusNormal"/>
              <w:jc w:val="center"/>
            </w:pPr>
            <w:r>
              <w:t>00699900000000000</w:t>
            </w:r>
          </w:p>
        </w:tc>
        <w:tc>
          <w:tcPr>
            <w:tcW w:w="3231" w:type="dxa"/>
          </w:tcPr>
          <w:p w:rsidR="00E36084" w:rsidRDefault="00E36084">
            <w:pPr>
              <w:pStyle w:val="ConsPlusNormal"/>
            </w:pPr>
            <w:r>
              <w:t xml:space="preserve">общество с ограниченной ответственностью "СПЕКТР-ДИАГНОСТИКА БК"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217.</w:t>
            </w:r>
          </w:p>
        </w:tc>
        <w:tc>
          <w:tcPr>
            <w:tcW w:w="2268" w:type="dxa"/>
          </w:tcPr>
          <w:p w:rsidR="00E36084" w:rsidRDefault="00E36084">
            <w:pPr>
              <w:pStyle w:val="ConsPlusNormal"/>
              <w:jc w:val="center"/>
            </w:pPr>
            <w:r>
              <w:t>00700300000000000</w:t>
            </w:r>
          </w:p>
        </w:tc>
        <w:tc>
          <w:tcPr>
            <w:tcW w:w="3231" w:type="dxa"/>
          </w:tcPr>
          <w:p w:rsidR="00E36084" w:rsidRDefault="00E36084">
            <w:pPr>
              <w:pStyle w:val="ConsPlusNormal"/>
            </w:pPr>
            <w:r>
              <w:t xml:space="preserve">общество с ограниченной ответственностью "Доктор здесь"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218.</w:t>
            </w:r>
          </w:p>
        </w:tc>
        <w:tc>
          <w:tcPr>
            <w:tcW w:w="2268" w:type="dxa"/>
          </w:tcPr>
          <w:p w:rsidR="00E36084" w:rsidRDefault="00E36084">
            <w:pPr>
              <w:pStyle w:val="ConsPlusNormal"/>
              <w:jc w:val="center"/>
            </w:pPr>
            <w:r>
              <w:t>00700400000000000</w:t>
            </w:r>
          </w:p>
        </w:tc>
        <w:tc>
          <w:tcPr>
            <w:tcW w:w="3231" w:type="dxa"/>
          </w:tcPr>
          <w:p w:rsidR="00E36084" w:rsidRDefault="00E36084">
            <w:pPr>
              <w:pStyle w:val="ConsPlusNormal"/>
            </w:pPr>
            <w:r>
              <w:t xml:space="preserve">общество с ограниченной ответственностью "Мать и дитя Ростов-на-Дону"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219.</w:t>
            </w:r>
          </w:p>
        </w:tc>
        <w:tc>
          <w:tcPr>
            <w:tcW w:w="2268" w:type="dxa"/>
          </w:tcPr>
          <w:p w:rsidR="00E36084" w:rsidRDefault="00E36084">
            <w:pPr>
              <w:pStyle w:val="ConsPlusNormal"/>
              <w:jc w:val="center"/>
            </w:pPr>
            <w:r>
              <w:t>00700500000000000</w:t>
            </w:r>
          </w:p>
        </w:tc>
        <w:tc>
          <w:tcPr>
            <w:tcW w:w="3231" w:type="dxa"/>
          </w:tcPr>
          <w:p w:rsidR="00E36084" w:rsidRDefault="00E36084">
            <w:pPr>
              <w:pStyle w:val="ConsPlusNormal"/>
            </w:pPr>
            <w:r>
              <w:t xml:space="preserve">общество с ограниченной ответственностью "Ростовский клинико-диагностический центр"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220.</w:t>
            </w:r>
          </w:p>
        </w:tc>
        <w:tc>
          <w:tcPr>
            <w:tcW w:w="2268" w:type="dxa"/>
          </w:tcPr>
          <w:p w:rsidR="00E36084" w:rsidRDefault="00E36084">
            <w:pPr>
              <w:pStyle w:val="ConsPlusNormal"/>
              <w:jc w:val="center"/>
            </w:pPr>
            <w:r>
              <w:t>00701000000000000</w:t>
            </w:r>
          </w:p>
        </w:tc>
        <w:tc>
          <w:tcPr>
            <w:tcW w:w="3231" w:type="dxa"/>
          </w:tcPr>
          <w:p w:rsidR="00E36084" w:rsidRDefault="00E36084">
            <w:pPr>
              <w:pStyle w:val="ConsPlusNormal"/>
            </w:pPr>
            <w:r>
              <w:t xml:space="preserve">общество с ограниченной ответственностью "ИНВИТРО-Ростов-на-Дону"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221.</w:t>
            </w:r>
          </w:p>
        </w:tc>
        <w:tc>
          <w:tcPr>
            <w:tcW w:w="2268" w:type="dxa"/>
          </w:tcPr>
          <w:p w:rsidR="00E36084" w:rsidRDefault="00E36084">
            <w:pPr>
              <w:pStyle w:val="ConsPlusNormal"/>
              <w:jc w:val="center"/>
            </w:pPr>
            <w:r>
              <w:t>00701100000000000</w:t>
            </w:r>
          </w:p>
        </w:tc>
        <w:tc>
          <w:tcPr>
            <w:tcW w:w="3231" w:type="dxa"/>
          </w:tcPr>
          <w:p w:rsidR="00E36084" w:rsidRDefault="00E36084">
            <w:pPr>
              <w:pStyle w:val="ConsPlusNormal"/>
            </w:pPr>
            <w:r>
              <w:t xml:space="preserve">общество с ограниченной ответственностью "Скорая медицинская помощь "Медтранс"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222.</w:t>
            </w:r>
          </w:p>
        </w:tc>
        <w:tc>
          <w:tcPr>
            <w:tcW w:w="2268" w:type="dxa"/>
          </w:tcPr>
          <w:p w:rsidR="00E36084" w:rsidRDefault="00E36084">
            <w:pPr>
              <w:pStyle w:val="ConsPlusNormal"/>
              <w:jc w:val="center"/>
            </w:pPr>
            <w:r>
              <w:t>00701700000000000</w:t>
            </w:r>
          </w:p>
        </w:tc>
        <w:tc>
          <w:tcPr>
            <w:tcW w:w="3231" w:type="dxa"/>
          </w:tcPr>
          <w:p w:rsidR="00E36084" w:rsidRDefault="00E36084">
            <w:pPr>
              <w:pStyle w:val="ConsPlusNormal"/>
            </w:pPr>
            <w:r>
              <w:t xml:space="preserve">ОБЩЕСТВО С ОГРАНИЧЕННОЙ ОТВЕТСТВЕННОСТЬЮ МЕДИЦИНСКИЙ ЦЕНТР РЕАБИЛИТАЦИИ "МЕДИАНА"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jc w:val="center"/>
            </w:pPr>
            <w:r>
              <w:t>+</w:t>
            </w:r>
          </w:p>
        </w:tc>
        <w:tc>
          <w:tcPr>
            <w:tcW w:w="1133"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223.</w:t>
            </w:r>
          </w:p>
        </w:tc>
        <w:tc>
          <w:tcPr>
            <w:tcW w:w="2268" w:type="dxa"/>
          </w:tcPr>
          <w:p w:rsidR="00E36084" w:rsidRDefault="00E36084">
            <w:pPr>
              <w:pStyle w:val="ConsPlusNormal"/>
              <w:jc w:val="center"/>
            </w:pPr>
            <w:r>
              <w:t>00702200000000000</w:t>
            </w:r>
          </w:p>
        </w:tc>
        <w:tc>
          <w:tcPr>
            <w:tcW w:w="3231" w:type="dxa"/>
          </w:tcPr>
          <w:p w:rsidR="00E36084" w:rsidRDefault="00E36084">
            <w:pPr>
              <w:pStyle w:val="ConsPlusNormal"/>
            </w:pPr>
            <w:r>
              <w:t xml:space="preserve">общество с ограниченной ответственностью "Глазная 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224.</w:t>
            </w:r>
          </w:p>
        </w:tc>
        <w:tc>
          <w:tcPr>
            <w:tcW w:w="2268" w:type="dxa"/>
          </w:tcPr>
          <w:p w:rsidR="00E36084" w:rsidRDefault="00E36084">
            <w:pPr>
              <w:pStyle w:val="ConsPlusNormal"/>
              <w:jc w:val="center"/>
            </w:pPr>
            <w:r>
              <w:t>013985000000000</w:t>
            </w:r>
            <w:r>
              <w:lastRenderedPageBreak/>
              <w:t>00</w:t>
            </w:r>
          </w:p>
        </w:tc>
        <w:tc>
          <w:tcPr>
            <w:tcW w:w="3231" w:type="dxa"/>
          </w:tcPr>
          <w:p w:rsidR="00E36084" w:rsidRDefault="00E36084">
            <w:pPr>
              <w:pStyle w:val="ConsPlusNormal"/>
            </w:pPr>
            <w:r>
              <w:lastRenderedPageBreak/>
              <w:t xml:space="preserve">общество с ограниченной </w:t>
            </w:r>
            <w:r>
              <w:lastRenderedPageBreak/>
              <w:t xml:space="preserve">ответственностью "Статус"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225.</w:t>
            </w:r>
          </w:p>
        </w:tc>
        <w:tc>
          <w:tcPr>
            <w:tcW w:w="2268" w:type="dxa"/>
          </w:tcPr>
          <w:p w:rsidR="00E36084" w:rsidRDefault="00E36084">
            <w:pPr>
              <w:pStyle w:val="ConsPlusNormal"/>
              <w:jc w:val="center"/>
            </w:pPr>
            <w:r>
              <w:t>01403000000000000</w:t>
            </w:r>
          </w:p>
        </w:tc>
        <w:tc>
          <w:tcPr>
            <w:tcW w:w="3231" w:type="dxa"/>
          </w:tcPr>
          <w:p w:rsidR="00E36084" w:rsidRDefault="00E36084">
            <w:pPr>
              <w:pStyle w:val="ConsPlusNormal"/>
            </w:pPr>
            <w:r>
              <w:t xml:space="preserve">общество с ограниченной ответственностью "Здоровье"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226.</w:t>
            </w:r>
          </w:p>
        </w:tc>
        <w:tc>
          <w:tcPr>
            <w:tcW w:w="2268" w:type="dxa"/>
          </w:tcPr>
          <w:p w:rsidR="00E36084" w:rsidRDefault="00E36084">
            <w:pPr>
              <w:pStyle w:val="ConsPlusNormal"/>
              <w:jc w:val="center"/>
            </w:pPr>
            <w:r>
              <w:t>01342500000000000</w:t>
            </w:r>
          </w:p>
        </w:tc>
        <w:tc>
          <w:tcPr>
            <w:tcW w:w="3231" w:type="dxa"/>
          </w:tcPr>
          <w:p w:rsidR="00E36084" w:rsidRDefault="00E36084">
            <w:pPr>
              <w:pStyle w:val="ConsPlusNormal"/>
            </w:pPr>
            <w:r>
              <w:t xml:space="preserve">социально ориентированная автономная некоммерческая организация "Первый консалтинговый институт социально-экономического развития"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227.</w:t>
            </w:r>
          </w:p>
        </w:tc>
        <w:tc>
          <w:tcPr>
            <w:tcW w:w="2268" w:type="dxa"/>
          </w:tcPr>
          <w:p w:rsidR="00E36084" w:rsidRDefault="00E36084">
            <w:pPr>
              <w:pStyle w:val="ConsPlusNormal"/>
              <w:jc w:val="center"/>
            </w:pPr>
            <w:r>
              <w:t>01035500000000000</w:t>
            </w:r>
          </w:p>
        </w:tc>
        <w:tc>
          <w:tcPr>
            <w:tcW w:w="3231" w:type="dxa"/>
          </w:tcPr>
          <w:p w:rsidR="00E36084" w:rsidRDefault="00E36084">
            <w:pPr>
              <w:pStyle w:val="ConsPlusNormal"/>
            </w:pPr>
            <w:r>
              <w:t xml:space="preserve">общество с ограниченной ответственностью "Мировые медицинские технологии"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228.</w:t>
            </w:r>
          </w:p>
        </w:tc>
        <w:tc>
          <w:tcPr>
            <w:tcW w:w="2268" w:type="dxa"/>
          </w:tcPr>
          <w:p w:rsidR="00E36084" w:rsidRDefault="00E36084">
            <w:pPr>
              <w:pStyle w:val="ConsPlusNormal"/>
              <w:jc w:val="center"/>
            </w:pPr>
            <w:r>
              <w:t>00702300000000000</w:t>
            </w:r>
          </w:p>
        </w:tc>
        <w:tc>
          <w:tcPr>
            <w:tcW w:w="3231" w:type="dxa"/>
          </w:tcPr>
          <w:p w:rsidR="00E36084" w:rsidRDefault="00E36084">
            <w:pPr>
              <w:pStyle w:val="ConsPlusNormal"/>
            </w:pPr>
            <w:r>
              <w:t xml:space="preserve">общество с ограниченной ответственностью "ЮгМедРостов"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229.</w:t>
            </w:r>
          </w:p>
        </w:tc>
        <w:tc>
          <w:tcPr>
            <w:tcW w:w="2268" w:type="dxa"/>
          </w:tcPr>
          <w:p w:rsidR="00E36084" w:rsidRDefault="00E36084">
            <w:pPr>
              <w:pStyle w:val="ConsPlusNormal"/>
              <w:jc w:val="center"/>
            </w:pPr>
            <w:r>
              <w:t>01092400000000000</w:t>
            </w:r>
          </w:p>
        </w:tc>
        <w:tc>
          <w:tcPr>
            <w:tcW w:w="3231" w:type="dxa"/>
          </w:tcPr>
          <w:p w:rsidR="00E36084" w:rsidRDefault="00E36084">
            <w:pPr>
              <w:pStyle w:val="ConsPlusNormal"/>
            </w:pPr>
            <w:r>
              <w:t xml:space="preserve">общество с ограниченной ответственностью "Медицинский центр А. Шленского"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230.</w:t>
            </w:r>
          </w:p>
        </w:tc>
        <w:tc>
          <w:tcPr>
            <w:tcW w:w="2268" w:type="dxa"/>
          </w:tcPr>
          <w:p w:rsidR="00E36084" w:rsidRDefault="00E36084">
            <w:pPr>
              <w:pStyle w:val="ConsPlusNormal"/>
              <w:jc w:val="center"/>
            </w:pPr>
            <w:r>
              <w:t>01076300000000000</w:t>
            </w:r>
          </w:p>
        </w:tc>
        <w:tc>
          <w:tcPr>
            <w:tcW w:w="3231" w:type="dxa"/>
          </w:tcPr>
          <w:p w:rsidR="00E36084" w:rsidRDefault="00E36084">
            <w:pPr>
              <w:pStyle w:val="ConsPlusNormal"/>
            </w:pPr>
            <w:r>
              <w:t xml:space="preserve">общество с ограниченной ответственностью "МОБИЛЬНЫЙ ВРАЧ"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231.</w:t>
            </w:r>
          </w:p>
        </w:tc>
        <w:tc>
          <w:tcPr>
            <w:tcW w:w="2268" w:type="dxa"/>
          </w:tcPr>
          <w:p w:rsidR="00E36084" w:rsidRDefault="00E36084">
            <w:pPr>
              <w:pStyle w:val="ConsPlusNormal"/>
              <w:jc w:val="center"/>
            </w:pPr>
            <w:r>
              <w:t>01088100000000000</w:t>
            </w:r>
          </w:p>
        </w:tc>
        <w:tc>
          <w:tcPr>
            <w:tcW w:w="3231" w:type="dxa"/>
          </w:tcPr>
          <w:p w:rsidR="00E36084" w:rsidRDefault="00E36084">
            <w:pPr>
              <w:pStyle w:val="ConsPlusNormal"/>
            </w:pPr>
            <w:r>
              <w:t xml:space="preserve">общество с ограниченной ответственностью Медицинский Центр "Суворовский"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232.</w:t>
            </w:r>
          </w:p>
        </w:tc>
        <w:tc>
          <w:tcPr>
            <w:tcW w:w="2268" w:type="dxa"/>
          </w:tcPr>
          <w:p w:rsidR="00E36084" w:rsidRDefault="00E36084">
            <w:pPr>
              <w:pStyle w:val="ConsPlusNormal"/>
              <w:jc w:val="center"/>
            </w:pPr>
            <w:r>
              <w:t>01129400000000000</w:t>
            </w:r>
          </w:p>
        </w:tc>
        <w:tc>
          <w:tcPr>
            <w:tcW w:w="3231" w:type="dxa"/>
          </w:tcPr>
          <w:p w:rsidR="00E36084" w:rsidRDefault="00E36084">
            <w:pPr>
              <w:pStyle w:val="ConsPlusNormal"/>
            </w:pPr>
            <w:r>
              <w:t xml:space="preserve">общество с ограниченной ответственностью "Южная Медицинская 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233.</w:t>
            </w:r>
          </w:p>
        </w:tc>
        <w:tc>
          <w:tcPr>
            <w:tcW w:w="2268" w:type="dxa"/>
          </w:tcPr>
          <w:p w:rsidR="00E36084" w:rsidRDefault="00E36084">
            <w:pPr>
              <w:pStyle w:val="ConsPlusNormal"/>
              <w:jc w:val="center"/>
            </w:pPr>
            <w:r>
              <w:t>01129500000000000</w:t>
            </w:r>
          </w:p>
        </w:tc>
        <w:tc>
          <w:tcPr>
            <w:tcW w:w="3231" w:type="dxa"/>
          </w:tcPr>
          <w:p w:rsidR="00E36084" w:rsidRDefault="00E36084">
            <w:pPr>
              <w:pStyle w:val="ConsPlusNormal"/>
            </w:pPr>
            <w:r>
              <w:t xml:space="preserve">общество с ограниченной ответственностью "КЛИНИКА 100 ВРАЧЕЙ"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234.</w:t>
            </w:r>
          </w:p>
        </w:tc>
        <w:tc>
          <w:tcPr>
            <w:tcW w:w="2268" w:type="dxa"/>
          </w:tcPr>
          <w:p w:rsidR="00E36084" w:rsidRDefault="00E36084">
            <w:pPr>
              <w:pStyle w:val="ConsPlusNormal"/>
              <w:jc w:val="center"/>
            </w:pPr>
            <w:r>
              <w:t>01132900000000000</w:t>
            </w:r>
          </w:p>
        </w:tc>
        <w:tc>
          <w:tcPr>
            <w:tcW w:w="3231" w:type="dxa"/>
          </w:tcPr>
          <w:p w:rsidR="00E36084" w:rsidRDefault="00E36084">
            <w:pPr>
              <w:pStyle w:val="ConsPlusNormal"/>
            </w:pPr>
            <w:r>
              <w:t xml:space="preserve">общество с ограниченной ответственностью "Парацельс"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235.</w:t>
            </w:r>
          </w:p>
        </w:tc>
        <w:tc>
          <w:tcPr>
            <w:tcW w:w="2268" w:type="dxa"/>
          </w:tcPr>
          <w:p w:rsidR="00E36084" w:rsidRDefault="00E36084">
            <w:pPr>
              <w:pStyle w:val="ConsPlusNormal"/>
              <w:jc w:val="center"/>
            </w:pPr>
            <w:r>
              <w:t>01094000000000000</w:t>
            </w:r>
          </w:p>
        </w:tc>
        <w:tc>
          <w:tcPr>
            <w:tcW w:w="3231" w:type="dxa"/>
          </w:tcPr>
          <w:p w:rsidR="00E36084" w:rsidRDefault="00E36084">
            <w:pPr>
              <w:pStyle w:val="ConsPlusNormal"/>
            </w:pPr>
            <w:r>
              <w:t xml:space="preserve">общество с ограниченной ответственностью "ХОРОШИЙ ДОКТОР"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236.</w:t>
            </w:r>
          </w:p>
        </w:tc>
        <w:tc>
          <w:tcPr>
            <w:tcW w:w="2268" w:type="dxa"/>
          </w:tcPr>
          <w:p w:rsidR="00E36084" w:rsidRDefault="00E36084">
            <w:pPr>
              <w:pStyle w:val="ConsPlusNormal"/>
              <w:jc w:val="center"/>
            </w:pPr>
            <w:r>
              <w:t>010925000000000</w:t>
            </w:r>
            <w:r>
              <w:lastRenderedPageBreak/>
              <w:t>00</w:t>
            </w:r>
          </w:p>
        </w:tc>
        <w:tc>
          <w:tcPr>
            <w:tcW w:w="3231" w:type="dxa"/>
          </w:tcPr>
          <w:p w:rsidR="00E36084" w:rsidRDefault="00E36084">
            <w:pPr>
              <w:pStyle w:val="ConsPlusNormal"/>
            </w:pPr>
            <w:r>
              <w:lastRenderedPageBreak/>
              <w:t xml:space="preserve">общество с ограниченной </w:t>
            </w:r>
            <w:r>
              <w:lastRenderedPageBreak/>
              <w:t xml:space="preserve">ответственностью "МедСтатус"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237.</w:t>
            </w:r>
          </w:p>
        </w:tc>
        <w:tc>
          <w:tcPr>
            <w:tcW w:w="2268" w:type="dxa"/>
          </w:tcPr>
          <w:p w:rsidR="00E36084" w:rsidRDefault="00E36084">
            <w:pPr>
              <w:pStyle w:val="ConsPlusNormal"/>
              <w:jc w:val="center"/>
            </w:pPr>
            <w:r>
              <w:t>01154200000000000</w:t>
            </w:r>
          </w:p>
        </w:tc>
        <w:tc>
          <w:tcPr>
            <w:tcW w:w="3231" w:type="dxa"/>
          </w:tcPr>
          <w:p w:rsidR="00E36084" w:rsidRDefault="00E36084">
            <w:pPr>
              <w:pStyle w:val="ConsPlusNormal"/>
            </w:pPr>
            <w:r>
              <w:t xml:space="preserve">ОБЩЕСТВО С ОГРАНИЧЕННОЙ ОТВЕТСТВЕННОСТЬЮ "КЛИНИКА ЭКСПЕРТ ЮГ"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238.</w:t>
            </w:r>
          </w:p>
        </w:tc>
        <w:tc>
          <w:tcPr>
            <w:tcW w:w="2268" w:type="dxa"/>
          </w:tcPr>
          <w:p w:rsidR="00E36084" w:rsidRDefault="00E36084">
            <w:pPr>
              <w:pStyle w:val="ConsPlusNormal"/>
            </w:pPr>
            <w:r>
              <w:t>01162000000000000</w:t>
            </w:r>
          </w:p>
        </w:tc>
        <w:tc>
          <w:tcPr>
            <w:tcW w:w="3231" w:type="dxa"/>
          </w:tcPr>
          <w:p w:rsidR="00E36084" w:rsidRDefault="00E36084">
            <w:pPr>
              <w:pStyle w:val="ConsPlusNormal"/>
            </w:pPr>
            <w:r>
              <w:t xml:space="preserve">Общество с ограниченной ответственностью "Стоматологическая Клиника" </w:t>
            </w:r>
            <w:hyperlink w:anchor="P14174">
              <w:r>
                <w:rPr>
                  <w:color w:val="0000FF"/>
                </w:rPr>
                <w:t>&lt;***&gt;</w:t>
              </w:r>
            </w:hyperlink>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239.</w:t>
            </w:r>
          </w:p>
        </w:tc>
        <w:tc>
          <w:tcPr>
            <w:tcW w:w="2268" w:type="dxa"/>
          </w:tcPr>
          <w:p w:rsidR="00E36084" w:rsidRDefault="00E36084">
            <w:pPr>
              <w:pStyle w:val="ConsPlusNormal"/>
              <w:jc w:val="center"/>
            </w:pPr>
            <w:r>
              <w:t>01182600000000000</w:t>
            </w:r>
          </w:p>
        </w:tc>
        <w:tc>
          <w:tcPr>
            <w:tcW w:w="3231" w:type="dxa"/>
          </w:tcPr>
          <w:p w:rsidR="00E36084" w:rsidRDefault="00E36084">
            <w:pPr>
              <w:pStyle w:val="ConsPlusNormal"/>
            </w:pPr>
            <w:r>
              <w:t>Общество с ограниченной ответственностью "Надежда"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240.</w:t>
            </w:r>
          </w:p>
        </w:tc>
        <w:tc>
          <w:tcPr>
            <w:tcW w:w="2268" w:type="dxa"/>
          </w:tcPr>
          <w:p w:rsidR="00E36084" w:rsidRDefault="00E36084">
            <w:pPr>
              <w:pStyle w:val="ConsPlusNormal"/>
              <w:jc w:val="center"/>
            </w:pPr>
            <w:r>
              <w:t>01196000000000000</w:t>
            </w:r>
          </w:p>
        </w:tc>
        <w:tc>
          <w:tcPr>
            <w:tcW w:w="3231" w:type="dxa"/>
          </w:tcPr>
          <w:p w:rsidR="00E36084" w:rsidRDefault="00E36084">
            <w:pPr>
              <w:pStyle w:val="ConsPlusNormal"/>
            </w:pPr>
            <w:r>
              <w:t>Общество с ограниченной ответственностью "Первая Детская Клиника"</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241.</w:t>
            </w:r>
          </w:p>
        </w:tc>
        <w:tc>
          <w:tcPr>
            <w:tcW w:w="2268" w:type="dxa"/>
          </w:tcPr>
          <w:p w:rsidR="00E36084" w:rsidRDefault="00E36084">
            <w:pPr>
              <w:pStyle w:val="ConsPlusNormal"/>
              <w:jc w:val="center"/>
            </w:pPr>
            <w:r>
              <w:t>00698200000000000</w:t>
            </w:r>
          </w:p>
        </w:tc>
        <w:tc>
          <w:tcPr>
            <w:tcW w:w="3231" w:type="dxa"/>
          </w:tcPr>
          <w:p w:rsidR="00E36084" w:rsidRDefault="00E36084">
            <w:pPr>
              <w:pStyle w:val="ConsPlusNormal"/>
            </w:pPr>
            <w:r>
              <w:t>Общество с ограниченной ответственностью "Ситилаб-Дон"</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242.</w:t>
            </w:r>
          </w:p>
        </w:tc>
        <w:tc>
          <w:tcPr>
            <w:tcW w:w="2268" w:type="dxa"/>
          </w:tcPr>
          <w:p w:rsidR="00E36084" w:rsidRDefault="00E36084">
            <w:pPr>
              <w:pStyle w:val="ConsPlusNormal"/>
              <w:jc w:val="center"/>
            </w:pPr>
            <w:r>
              <w:t>01185200000000000</w:t>
            </w:r>
          </w:p>
        </w:tc>
        <w:tc>
          <w:tcPr>
            <w:tcW w:w="3231" w:type="dxa"/>
          </w:tcPr>
          <w:p w:rsidR="00E36084" w:rsidRDefault="00E36084">
            <w:pPr>
              <w:pStyle w:val="ConsPlusNormal"/>
            </w:pPr>
            <w:r>
              <w:t>Общество с ограниченной ответственностью "ГЛАВСТОМ"</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243.</w:t>
            </w:r>
          </w:p>
        </w:tc>
        <w:tc>
          <w:tcPr>
            <w:tcW w:w="2268" w:type="dxa"/>
          </w:tcPr>
          <w:p w:rsidR="00E36084" w:rsidRDefault="00E36084">
            <w:pPr>
              <w:pStyle w:val="ConsPlusNormal"/>
              <w:jc w:val="center"/>
            </w:pPr>
            <w:r>
              <w:t>01278800000000000</w:t>
            </w:r>
          </w:p>
        </w:tc>
        <w:tc>
          <w:tcPr>
            <w:tcW w:w="3231" w:type="dxa"/>
          </w:tcPr>
          <w:p w:rsidR="00E36084" w:rsidRDefault="00E36084">
            <w:pPr>
              <w:pStyle w:val="ConsPlusNormal"/>
            </w:pPr>
            <w:r>
              <w:t>Общество с ограниченной ответственностью "Здоровый Малыш"</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244.</w:t>
            </w:r>
          </w:p>
        </w:tc>
        <w:tc>
          <w:tcPr>
            <w:tcW w:w="2268" w:type="dxa"/>
          </w:tcPr>
          <w:p w:rsidR="00E36084" w:rsidRDefault="00E36084">
            <w:pPr>
              <w:pStyle w:val="ConsPlusNormal"/>
              <w:jc w:val="center"/>
            </w:pPr>
            <w:r>
              <w:t>01208000000000000</w:t>
            </w:r>
          </w:p>
        </w:tc>
        <w:tc>
          <w:tcPr>
            <w:tcW w:w="3231" w:type="dxa"/>
          </w:tcPr>
          <w:p w:rsidR="00E36084" w:rsidRDefault="00E36084">
            <w:pPr>
              <w:pStyle w:val="ConsPlusNormal"/>
            </w:pPr>
            <w:r>
              <w:t>Общество с ограниченной ответственностью "Медицинский Центр "Гиппократ 21 век"</w:t>
            </w:r>
          </w:p>
        </w:tc>
        <w:tc>
          <w:tcPr>
            <w:tcW w:w="1984" w:type="dxa"/>
          </w:tcPr>
          <w:p w:rsidR="00E36084" w:rsidRDefault="00E36084">
            <w:pPr>
              <w:pStyle w:val="ConsPlusNormal"/>
            </w:pPr>
          </w:p>
        </w:tc>
        <w:tc>
          <w:tcPr>
            <w:tcW w:w="1417" w:type="dxa"/>
          </w:tcPr>
          <w:p w:rsidR="00E36084" w:rsidRDefault="00E36084">
            <w:pPr>
              <w:pStyle w:val="ConsPlusNormal"/>
              <w:jc w:val="center"/>
            </w:pPr>
            <w:r>
              <w:t>+</w:t>
            </w: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245.</w:t>
            </w:r>
          </w:p>
        </w:tc>
        <w:tc>
          <w:tcPr>
            <w:tcW w:w="2268" w:type="dxa"/>
          </w:tcPr>
          <w:p w:rsidR="00E36084" w:rsidRDefault="00E36084">
            <w:pPr>
              <w:pStyle w:val="ConsPlusNormal"/>
              <w:jc w:val="center"/>
            </w:pPr>
            <w:r>
              <w:t>1225000000000000</w:t>
            </w:r>
          </w:p>
        </w:tc>
        <w:tc>
          <w:tcPr>
            <w:tcW w:w="3231" w:type="dxa"/>
          </w:tcPr>
          <w:p w:rsidR="00E36084" w:rsidRDefault="00E36084">
            <w:pPr>
              <w:pStyle w:val="ConsPlusNormal"/>
            </w:pPr>
            <w:r>
              <w:t>Общество с ограниченной ответственностью "Городской центр специализированной медицинской помощи"</w:t>
            </w:r>
          </w:p>
        </w:tc>
        <w:tc>
          <w:tcPr>
            <w:tcW w:w="1984" w:type="dxa"/>
          </w:tcPr>
          <w:p w:rsidR="00E36084" w:rsidRDefault="00E36084">
            <w:pPr>
              <w:pStyle w:val="ConsPlusNormal"/>
            </w:pP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246.</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"Областной клинический центр фтизиопульмонологии"</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247.</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"Психиатрическая больница"</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248.</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санаторий "Голубая дача"</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249.</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"Детский санаторий "Сосновая дача" в г. Ростове-на-Дону</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250.</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251.</w:t>
            </w:r>
          </w:p>
        </w:tc>
        <w:tc>
          <w:tcPr>
            <w:tcW w:w="2268" w:type="dxa"/>
          </w:tcPr>
          <w:p w:rsidR="00E36084" w:rsidRDefault="00E36084">
            <w:pPr>
              <w:pStyle w:val="ConsPlusNormal"/>
            </w:pPr>
          </w:p>
        </w:tc>
        <w:tc>
          <w:tcPr>
            <w:tcW w:w="3231" w:type="dxa"/>
          </w:tcPr>
          <w:p w:rsidR="00E36084" w:rsidRDefault="00E36084">
            <w:pPr>
              <w:pStyle w:val="ConsPlusNormal"/>
            </w:pPr>
            <w:r>
              <w:t xml:space="preserve">государственное бюджетное учреждение Ростовской области "Центр по профилактике </w:t>
            </w:r>
            <w:r>
              <w:lastRenderedPageBreak/>
              <w:t>и борьбе со СПИД"</w:t>
            </w:r>
          </w:p>
        </w:tc>
        <w:tc>
          <w:tcPr>
            <w:tcW w:w="1984" w:type="dxa"/>
          </w:tcPr>
          <w:p w:rsidR="00E36084" w:rsidRDefault="00E36084">
            <w:pPr>
              <w:pStyle w:val="ConsPlusNormal"/>
              <w:jc w:val="center"/>
            </w:pPr>
            <w:r>
              <w:lastRenderedPageBreak/>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252.</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253.</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254.</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"Наркологический диспансер"</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255.</w:t>
            </w:r>
          </w:p>
        </w:tc>
        <w:tc>
          <w:tcPr>
            <w:tcW w:w="2268" w:type="dxa"/>
          </w:tcPr>
          <w:p w:rsidR="00E36084" w:rsidRDefault="00E36084">
            <w:pPr>
              <w:pStyle w:val="ConsPlusNormal"/>
            </w:pPr>
          </w:p>
        </w:tc>
        <w:tc>
          <w:tcPr>
            <w:tcW w:w="3231" w:type="dxa"/>
          </w:tcPr>
          <w:p w:rsidR="00E36084" w:rsidRDefault="00E36084">
            <w:pPr>
              <w:pStyle w:val="ConsPlusNormal"/>
            </w:pPr>
            <w:r>
              <w:t xml:space="preserve">государственное </w:t>
            </w:r>
            <w:r>
              <w:lastRenderedPageBreak/>
              <w:t>бюджетное учреждение Ростовской области "Станция переливания крови"</w:t>
            </w:r>
          </w:p>
        </w:tc>
        <w:tc>
          <w:tcPr>
            <w:tcW w:w="1984" w:type="dxa"/>
          </w:tcPr>
          <w:p w:rsidR="00E36084" w:rsidRDefault="00E36084">
            <w:pPr>
              <w:pStyle w:val="ConsPlusNormal"/>
              <w:jc w:val="center"/>
            </w:pPr>
            <w:r>
              <w:lastRenderedPageBreak/>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256.</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"Бюро судебно-медицинской экспертизы"</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257.</w:t>
            </w:r>
          </w:p>
        </w:tc>
        <w:tc>
          <w:tcPr>
            <w:tcW w:w="2268" w:type="dxa"/>
          </w:tcPr>
          <w:p w:rsidR="00E36084" w:rsidRDefault="00E36084">
            <w:pPr>
              <w:pStyle w:val="ConsPlusNormal"/>
              <w:jc w:val="center"/>
            </w:pPr>
            <w:r>
              <w:t>00695400000000000</w:t>
            </w:r>
          </w:p>
        </w:tc>
        <w:tc>
          <w:tcPr>
            <w:tcW w:w="3231" w:type="dxa"/>
          </w:tcPr>
          <w:p w:rsidR="00E36084" w:rsidRDefault="00E36084">
            <w:pPr>
              <w:pStyle w:val="ConsPlusNormal"/>
            </w:pPr>
            <w:r>
              <w:t xml:space="preserve">государственное бюджетное учреждение Ростовской области "Патолого-анатомическое бюро" </w:t>
            </w:r>
            <w:hyperlink w:anchor="P14176">
              <w:r>
                <w:rPr>
                  <w:color w:val="0000FF"/>
                </w:rPr>
                <w:t>&lt;*****&gt;</w:t>
              </w:r>
            </w:hyperlink>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258.</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"Медицинский информационно-аналитический центр"</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259.</w:t>
            </w:r>
          </w:p>
        </w:tc>
        <w:tc>
          <w:tcPr>
            <w:tcW w:w="2268" w:type="dxa"/>
          </w:tcPr>
          <w:p w:rsidR="00E36084" w:rsidRDefault="00E36084">
            <w:pPr>
              <w:pStyle w:val="ConsPlusNormal"/>
              <w:jc w:val="center"/>
            </w:pPr>
            <w:r>
              <w:t>00694500000000000</w:t>
            </w:r>
          </w:p>
        </w:tc>
        <w:tc>
          <w:tcPr>
            <w:tcW w:w="3231" w:type="dxa"/>
          </w:tcPr>
          <w:p w:rsidR="00E36084" w:rsidRDefault="00E36084">
            <w:pPr>
              <w:pStyle w:val="ConsPlusNormal"/>
            </w:pPr>
            <w:r>
              <w:t xml:space="preserve">государственное бюджетное учреждение Ростовской области </w:t>
            </w:r>
            <w:r>
              <w:lastRenderedPageBreak/>
              <w:t xml:space="preserve">"Патолого-анатомическое бюро N 1" в г. Новочеркасске </w:t>
            </w:r>
            <w:hyperlink w:anchor="P14176">
              <w:r>
                <w:rPr>
                  <w:color w:val="0000FF"/>
                </w:rPr>
                <w:t>&lt;*****&gt;</w:t>
              </w:r>
            </w:hyperlink>
          </w:p>
        </w:tc>
        <w:tc>
          <w:tcPr>
            <w:tcW w:w="1984" w:type="dxa"/>
          </w:tcPr>
          <w:p w:rsidR="00E36084" w:rsidRDefault="00E36084">
            <w:pPr>
              <w:pStyle w:val="ConsPlusNormal"/>
              <w:jc w:val="center"/>
            </w:pPr>
            <w:r>
              <w:lastRenderedPageBreak/>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260.</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"Городская больница N 3" в г. Таганроге</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261.</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"Детский санаторий "Березка" в г. Таганроге</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262.</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"Патолого-анатомическое бюро N 2" в г. Таганроге</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263.</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"Дом сестринского ухода N 1" в г. Шахты</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lastRenderedPageBreak/>
              <w:t>264.</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"Дом сестринского ухода N 2" в г. Шахты</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265.</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"Дом сестринского ухода N 3" в г. Шахты</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737" w:type="dxa"/>
          </w:tcPr>
          <w:p w:rsidR="00E36084" w:rsidRDefault="00E36084">
            <w:pPr>
              <w:pStyle w:val="ConsPlusNormal"/>
              <w:jc w:val="center"/>
            </w:pPr>
            <w:r>
              <w:t>266.</w:t>
            </w:r>
          </w:p>
        </w:tc>
        <w:tc>
          <w:tcPr>
            <w:tcW w:w="2268" w:type="dxa"/>
          </w:tcPr>
          <w:p w:rsidR="00E36084" w:rsidRDefault="00E36084">
            <w:pPr>
              <w:pStyle w:val="ConsPlusNormal"/>
            </w:pPr>
          </w:p>
        </w:tc>
        <w:tc>
          <w:tcPr>
            <w:tcW w:w="3231" w:type="dxa"/>
          </w:tcPr>
          <w:p w:rsidR="00E36084" w:rsidRDefault="00E36084">
            <w:pPr>
              <w:pStyle w:val="ConsPlusNormal"/>
            </w:pPr>
            <w:r>
              <w:t>государственное бюджетное учреждение Ростовской области "Дезинфекционная станция"</w:t>
            </w:r>
          </w:p>
        </w:tc>
        <w:tc>
          <w:tcPr>
            <w:tcW w:w="1984" w:type="dxa"/>
          </w:tcPr>
          <w:p w:rsidR="00E36084" w:rsidRDefault="00E36084">
            <w:pPr>
              <w:pStyle w:val="ConsPlusNormal"/>
              <w:jc w:val="center"/>
            </w:pPr>
            <w:r>
              <w:t>+</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6236" w:type="dxa"/>
            <w:gridSpan w:val="3"/>
          </w:tcPr>
          <w:p w:rsidR="00E36084" w:rsidRDefault="00E36084">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84" w:type="dxa"/>
          </w:tcPr>
          <w:p w:rsidR="00E36084" w:rsidRDefault="00E36084">
            <w:pPr>
              <w:pStyle w:val="ConsPlusNormal"/>
              <w:jc w:val="center"/>
            </w:pPr>
            <w:r>
              <w:t>266</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r w:rsidR="00E36084">
        <w:tc>
          <w:tcPr>
            <w:tcW w:w="6236" w:type="dxa"/>
            <w:gridSpan w:val="3"/>
          </w:tcPr>
          <w:p w:rsidR="00E36084" w:rsidRDefault="00E36084">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84" w:type="dxa"/>
          </w:tcPr>
          <w:p w:rsidR="00E36084" w:rsidRDefault="00E36084">
            <w:pPr>
              <w:pStyle w:val="ConsPlusNormal"/>
              <w:jc w:val="center"/>
            </w:pPr>
            <w:r>
              <w:t>5</w:t>
            </w:r>
          </w:p>
        </w:tc>
        <w:tc>
          <w:tcPr>
            <w:tcW w:w="1417"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c>
          <w:tcPr>
            <w:tcW w:w="1133" w:type="dxa"/>
          </w:tcPr>
          <w:p w:rsidR="00E36084" w:rsidRDefault="00E36084">
            <w:pPr>
              <w:pStyle w:val="ConsPlusNormal"/>
            </w:pPr>
          </w:p>
        </w:tc>
      </w:tr>
    </w:tbl>
    <w:p w:rsidR="00E36084" w:rsidRDefault="00E36084">
      <w:pPr>
        <w:pStyle w:val="ConsPlusNormal"/>
        <w:sectPr w:rsidR="00E36084">
          <w:pgSz w:w="16838" w:h="11905" w:orient="landscape"/>
          <w:pgMar w:top="1701" w:right="1134" w:bottom="850" w:left="1134" w:header="0" w:footer="0" w:gutter="0"/>
          <w:cols w:space="720"/>
          <w:titlePg/>
        </w:sectPr>
      </w:pPr>
    </w:p>
    <w:p w:rsidR="00E36084" w:rsidRDefault="00E36084">
      <w:pPr>
        <w:pStyle w:val="ConsPlusNormal"/>
        <w:ind w:firstLine="540"/>
        <w:jc w:val="both"/>
      </w:pPr>
    </w:p>
    <w:p w:rsidR="00E36084" w:rsidRDefault="00E36084">
      <w:pPr>
        <w:pStyle w:val="ConsPlusNormal"/>
        <w:ind w:firstLine="540"/>
        <w:jc w:val="both"/>
      </w:pPr>
      <w:r>
        <w:t>--------------------------------</w:t>
      </w:r>
    </w:p>
    <w:p w:rsidR="00E36084" w:rsidRDefault="00E36084">
      <w:pPr>
        <w:pStyle w:val="ConsPlusNormal"/>
        <w:spacing w:before="280"/>
        <w:ind w:firstLine="540"/>
        <w:jc w:val="both"/>
      </w:pPr>
      <w:bookmarkStart w:id="44" w:name="P14172"/>
      <w:bookmarkEnd w:id="44"/>
      <w:r>
        <w:t>&lt;*&gt; Софинансирование из средств областного бюджета.</w:t>
      </w:r>
    </w:p>
    <w:p w:rsidR="00E36084" w:rsidRDefault="00E36084">
      <w:pPr>
        <w:pStyle w:val="ConsPlusNormal"/>
        <w:spacing w:before="280"/>
        <w:ind w:firstLine="540"/>
        <w:jc w:val="both"/>
      </w:pPr>
      <w:bookmarkStart w:id="45" w:name="P14173"/>
      <w:bookmarkEnd w:id="45"/>
      <w:r>
        <w:t>&lt;**&gt; В том числе районные больницы, участковые больницы и амбулатории, фельдшерско-акушерские пункты.</w:t>
      </w:r>
    </w:p>
    <w:p w:rsidR="00E36084" w:rsidRDefault="00E36084">
      <w:pPr>
        <w:pStyle w:val="ConsPlusNormal"/>
        <w:spacing w:before="280"/>
        <w:ind w:firstLine="540"/>
        <w:jc w:val="both"/>
      </w:pPr>
      <w:bookmarkStart w:id="46" w:name="P14174"/>
      <w:bookmarkEnd w:id="46"/>
      <w:r>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министерством здравоохранения Ростовской области.</w:t>
      </w:r>
    </w:p>
    <w:p w:rsidR="00E36084" w:rsidRDefault="00E36084">
      <w:pPr>
        <w:pStyle w:val="ConsPlusNormal"/>
        <w:spacing w:before="280"/>
        <w:ind w:firstLine="540"/>
        <w:jc w:val="both"/>
      </w:pPr>
      <w:bookmarkStart w:id="47" w:name="P14175"/>
      <w:bookmarkEnd w:id="47"/>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E36084" w:rsidRDefault="00E36084">
      <w:pPr>
        <w:pStyle w:val="ConsPlusNormal"/>
        <w:spacing w:before="280"/>
        <w:ind w:firstLine="540"/>
        <w:jc w:val="both"/>
      </w:pPr>
      <w:bookmarkStart w:id="48" w:name="P14176"/>
      <w:bookmarkEnd w:id="48"/>
      <w:r>
        <w:t>&lt;*****&gt; Софинансирование из средств ОМС.</w:t>
      </w:r>
    </w:p>
    <w:p w:rsidR="00E36084" w:rsidRDefault="00E36084">
      <w:pPr>
        <w:pStyle w:val="ConsPlusNormal"/>
        <w:ind w:firstLine="540"/>
        <w:jc w:val="both"/>
      </w:pPr>
    </w:p>
    <w:p w:rsidR="00E36084" w:rsidRDefault="00E36084">
      <w:pPr>
        <w:pStyle w:val="ConsPlusNormal"/>
        <w:ind w:firstLine="540"/>
        <w:jc w:val="both"/>
      </w:pPr>
      <w:r>
        <w:t>Примечания:</w:t>
      </w:r>
    </w:p>
    <w:p w:rsidR="00E36084" w:rsidRDefault="00E36084">
      <w:pPr>
        <w:pStyle w:val="ConsPlusNormal"/>
        <w:spacing w:before="280"/>
        <w:ind w:firstLine="540"/>
        <w:jc w:val="both"/>
      </w:pPr>
      <w:r>
        <w:t>1. Наименования медицинских организаций указаны в соответствии с их учредительными документами.</w:t>
      </w:r>
    </w:p>
    <w:p w:rsidR="00E36084" w:rsidRDefault="00E36084">
      <w:pPr>
        <w:pStyle w:val="ConsPlusNormal"/>
        <w:spacing w:before="280"/>
        <w:ind w:firstLine="540"/>
        <w:jc w:val="both"/>
      </w:pPr>
      <w:r>
        <w:t>2. Используемые сокращения:</w:t>
      </w:r>
    </w:p>
    <w:p w:rsidR="00E36084" w:rsidRDefault="00E36084">
      <w:pPr>
        <w:pStyle w:val="ConsPlusNormal"/>
        <w:spacing w:before="280"/>
        <w:ind w:firstLine="540"/>
        <w:jc w:val="both"/>
      </w:pPr>
      <w: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E36084" w:rsidRDefault="00E36084">
      <w:pPr>
        <w:pStyle w:val="ConsPlusNormal"/>
        <w:spacing w:before="280"/>
        <w:ind w:firstLine="540"/>
        <w:jc w:val="both"/>
      </w:pPr>
      <w:r>
        <w:t>ВИЧ - вирус иммунодефицита человека;</w:t>
      </w:r>
    </w:p>
    <w:p w:rsidR="00E36084" w:rsidRDefault="00E36084">
      <w:pPr>
        <w:pStyle w:val="ConsPlusNormal"/>
        <w:spacing w:before="280"/>
        <w:ind w:firstLine="540"/>
        <w:jc w:val="both"/>
      </w:pPr>
      <w:r>
        <w:t>г. - город;</w:t>
      </w:r>
    </w:p>
    <w:p w:rsidR="00E36084" w:rsidRDefault="00E36084">
      <w:pPr>
        <w:pStyle w:val="ConsPlusNormal"/>
        <w:spacing w:before="280"/>
        <w:ind w:firstLine="540"/>
        <w:jc w:val="both"/>
      </w:pPr>
      <w:r>
        <w:t>ДГТУ - Донской государственный технический университет;</w:t>
      </w:r>
    </w:p>
    <w:p w:rsidR="00E36084" w:rsidRDefault="00E36084">
      <w:pPr>
        <w:pStyle w:val="ConsPlusNormal"/>
        <w:spacing w:before="280"/>
        <w:ind w:firstLine="540"/>
        <w:jc w:val="both"/>
      </w:pPr>
      <w:r>
        <w:t>им. - имени;</w:t>
      </w:r>
    </w:p>
    <w:p w:rsidR="00E36084" w:rsidRDefault="00E36084">
      <w:pPr>
        <w:pStyle w:val="ConsPlusNormal"/>
        <w:spacing w:before="280"/>
        <w:ind w:firstLine="540"/>
        <w:jc w:val="both"/>
      </w:pPr>
      <w:r>
        <w:t>ОАО ТКЗ "Красный котельщик" - открытое акционерное общество Таганрогский котельный завод "Красный котельщик";</w:t>
      </w:r>
    </w:p>
    <w:p w:rsidR="00E36084" w:rsidRDefault="00E36084">
      <w:pPr>
        <w:pStyle w:val="ConsPlusNormal"/>
        <w:spacing w:before="280"/>
        <w:ind w:firstLine="540"/>
        <w:jc w:val="both"/>
      </w:pPr>
      <w:r>
        <w:t>РЖД - Российские железные дороги;</w:t>
      </w:r>
    </w:p>
    <w:p w:rsidR="00E36084" w:rsidRDefault="00E36084">
      <w:pPr>
        <w:pStyle w:val="ConsPlusNormal"/>
        <w:spacing w:before="280"/>
        <w:ind w:firstLine="540"/>
        <w:jc w:val="both"/>
      </w:pPr>
      <w:r>
        <w:t>СПИД - синдром приобретенного иммунодефицита.</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1"/>
      </w:pPr>
      <w:r>
        <w:t>Приложение N 7</w:t>
      </w:r>
    </w:p>
    <w:p w:rsidR="00E36084" w:rsidRDefault="00E36084">
      <w:pPr>
        <w:pStyle w:val="ConsPlusNormal"/>
        <w:jc w:val="right"/>
      </w:pPr>
      <w:r>
        <w:t>к Территориальной программе</w:t>
      </w:r>
    </w:p>
    <w:p w:rsidR="00E36084" w:rsidRDefault="00E36084">
      <w:pPr>
        <w:pStyle w:val="ConsPlusNormal"/>
        <w:jc w:val="right"/>
      </w:pPr>
      <w:r>
        <w:t>государственных гарантий</w:t>
      </w:r>
    </w:p>
    <w:p w:rsidR="00E36084" w:rsidRDefault="00E36084">
      <w:pPr>
        <w:pStyle w:val="ConsPlusNormal"/>
        <w:jc w:val="right"/>
      </w:pPr>
      <w:r>
        <w:t>бесплатного оказания гражданам</w:t>
      </w:r>
    </w:p>
    <w:p w:rsidR="00E36084" w:rsidRDefault="00E36084">
      <w:pPr>
        <w:pStyle w:val="ConsPlusNormal"/>
        <w:jc w:val="right"/>
      </w:pPr>
      <w:r>
        <w:t>медицинской помощи в Ростовской</w:t>
      </w:r>
    </w:p>
    <w:p w:rsidR="00E36084" w:rsidRDefault="00E36084">
      <w:pPr>
        <w:pStyle w:val="ConsPlusNormal"/>
        <w:jc w:val="right"/>
      </w:pPr>
      <w:r>
        <w:t>области на 2024 год и плановый</w:t>
      </w:r>
    </w:p>
    <w:p w:rsidR="00E36084" w:rsidRDefault="00E36084">
      <w:pPr>
        <w:pStyle w:val="ConsPlusNormal"/>
        <w:jc w:val="right"/>
      </w:pPr>
      <w:r>
        <w:t>период 2025 и 2026 годов</w:t>
      </w:r>
    </w:p>
    <w:p w:rsidR="00E36084" w:rsidRDefault="00E36084">
      <w:pPr>
        <w:pStyle w:val="ConsPlusNormal"/>
        <w:ind w:firstLine="540"/>
        <w:jc w:val="both"/>
      </w:pPr>
    </w:p>
    <w:p w:rsidR="00E36084" w:rsidRDefault="00E36084">
      <w:pPr>
        <w:pStyle w:val="ConsPlusTitle"/>
        <w:jc w:val="center"/>
      </w:pPr>
      <w:bookmarkStart w:id="49" w:name="P14202"/>
      <w:bookmarkEnd w:id="49"/>
      <w:r>
        <w:t>ПЕРЕЧЕНЬ</w:t>
      </w:r>
    </w:p>
    <w:p w:rsidR="00E36084" w:rsidRDefault="00E36084">
      <w:pPr>
        <w:pStyle w:val="ConsPlusTitle"/>
        <w:jc w:val="center"/>
      </w:pPr>
      <w:r>
        <w:t>НОРМАТИВНЫХ ПРАВОВЫХ АКТОВ, В СООТВЕТСТВИИ С КОТОРЫМИ</w:t>
      </w:r>
    </w:p>
    <w:p w:rsidR="00E36084" w:rsidRDefault="00E36084">
      <w:pPr>
        <w:pStyle w:val="ConsPlusTitle"/>
        <w:jc w:val="center"/>
      </w:pPr>
      <w:r>
        <w:t>ОСУЩЕСТВЛЯЕТСЯ МАРШРУТИЗАЦИЯ ПАЦИЕНТОВ, В ТОМ ЧИСЛЕ</w:t>
      </w:r>
    </w:p>
    <w:p w:rsidR="00E36084" w:rsidRDefault="00E36084">
      <w:pPr>
        <w:pStyle w:val="ConsPlusTitle"/>
        <w:jc w:val="center"/>
      </w:pPr>
      <w:r>
        <w:t>ЗАСТРАХОВАННЫХ ЛИЦ, ПРИ НАСТУПЛЕНИИ СТРАХОВОГО СЛУЧАЯ,</w:t>
      </w:r>
    </w:p>
    <w:p w:rsidR="00E36084" w:rsidRDefault="00E36084">
      <w:pPr>
        <w:pStyle w:val="ConsPlusTitle"/>
        <w:jc w:val="center"/>
      </w:pPr>
      <w:r>
        <w:t>В РАЗРЕЗЕ УСЛОВИЙ, УРОВНЕЙ И ПРОФИЛЕЙ ОКАЗАНИЯ МЕДИЦИНСКОЙ</w:t>
      </w:r>
    </w:p>
    <w:p w:rsidR="00E36084" w:rsidRDefault="00E36084">
      <w:pPr>
        <w:pStyle w:val="ConsPlusTitle"/>
        <w:jc w:val="center"/>
      </w:pPr>
      <w:r>
        <w:t>ПОМОЩИ, В ТОМ ЧИСЛЕ ГРАЖДАНАМ, ПРОЖИВАЮЩИМ В МАЛОНАСЕЛЕННЫХ,</w:t>
      </w:r>
    </w:p>
    <w:p w:rsidR="00E36084" w:rsidRDefault="00E36084">
      <w:pPr>
        <w:pStyle w:val="ConsPlusTitle"/>
        <w:jc w:val="center"/>
      </w:pPr>
      <w:r>
        <w:t>ОТДАЛЕННЫХ И (ИЛИ) ТРУДНОДОСТУПНЫХ НАСЕЛЕННЫХ ПУНКТАХ,</w:t>
      </w:r>
    </w:p>
    <w:p w:rsidR="00E36084" w:rsidRDefault="00E36084">
      <w:pPr>
        <w:pStyle w:val="ConsPlusTitle"/>
        <w:jc w:val="center"/>
      </w:pPr>
      <w:r>
        <w:t>А ТАКЖЕ СЕЛЬСКОЙ МЕСТНОСТИ</w:t>
      </w:r>
    </w:p>
    <w:p w:rsidR="00E36084" w:rsidRDefault="00E36084">
      <w:pPr>
        <w:pStyle w:val="ConsPlusNormal"/>
        <w:ind w:firstLine="540"/>
        <w:jc w:val="both"/>
      </w:pPr>
    </w:p>
    <w:p w:rsidR="00E36084" w:rsidRDefault="00E36084">
      <w:pPr>
        <w:pStyle w:val="ConsPlusNormal"/>
        <w:ind w:firstLine="540"/>
        <w:jc w:val="both"/>
      </w:pPr>
      <w:r>
        <w:t xml:space="preserve">1. </w:t>
      </w:r>
      <w:hyperlink r:id="rId90">
        <w:r>
          <w:rPr>
            <w:color w:val="0000FF"/>
          </w:rPr>
          <w:t>Приказ</w:t>
        </w:r>
      </w:hyperlink>
      <w:r>
        <w:t xml:space="preserve"> министерства здравоохранения Ростовской области от 28.10.2015 N 1751 "О реализации приказа Министерства здравоохранения Российской Федерации от 15.11.2012 N 931н".</w:t>
      </w:r>
    </w:p>
    <w:p w:rsidR="00E36084" w:rsidRDefault="00E36084">
      <w:pPr>
        <w:pStyle w:val="ConsPlusNormal"/>
        <w:spacing w:before="280"/>
        <w:ind w:firstLine="540"/>
        <w:jc w:val="both"/>
      </w:pPr>
      <w:r>
        <w:t>2. Приказ министерства здравоохранения Ростовской области от 28.05.2021 N 752 "О совершенствовании порядка оказания медицинской помощи пациентам с новой коронавирусной инфекцией COVID-19".</w:t>
      </w:r>
    </w:p>
    <w:p w:rsidR="00E36084" w:rsidRDefault="00E36084">
      <w:pPr>
        <w:pStyle w:val="ConsPlusNormal"/>
        <w:spacing w:before="280"/>
        <w:ind w:firstLine="540"/>
        <w:jc w:val="both"/>
      </w:pPr>
      <w:r>
        <w:t xml:space="preserve">3. </w:t>
      </w:r>
      <w:hyperlink r:id="rId91">
        <w:r>
          <w:rPr>
            <w:color w:val="0000FF"/>
          </w:rPr>
          <w:t>Приказ</w:t>
        </w:r>
      </w:hyperlink>
      <w:r>
        <w:t xml:space="preserve"> министерства здравоохранения Ростовской области от 12.05.2022 N 848 "Об организации медицинской помощи взрослому населению при онкологических заболеваниях и маршрутизации взрослых пациентов со злокачественными новообразованиями в Ростовской области".</w:t>
      </w:r>
    </w:p>
    <w:p w:rsidR="00E36084" w:rsidRDefault="00E36084">
      <w:pPr>
        <w:pStyle w:val="ConsPlusNormal"/>
        <w:spacing w:before="280"/>
        <w:ind w:firstLine="540"/>
        <w:jc w:val="both"/>
      </w:pPr>
      <w:r>
        <w:t xml:space="preserve">4. </w:t>
      </w:r>
      <w:hyperlink r:id="rId92">
        <w:r>
          <w:rPr>
            <w:color w:val="0000FF"/>
          </w:rPr>
          <w:t>Приказ</w:t>
        </w:r>
      </w:hyperlink>
      <w:r>
        <w:t xml:space="preserve"> министерства здравоохранения Ростовской области от 24.01.2023 N 96 "Об оказании медицинской помощи взрослому населению по профилю "Медицинская реабилитация" в Ростовской области".</w:t>
      </w:r>
    </w:p>
    <w:p w:rsidR="00E36084" w:rsidRDefault="00E36084">
      <w:pPr>
        <w:pStyle w:val="ConsPlusNormal"/>
        <w:spacing w:before="280"/>
        <w:ind w:firstLine="540"/>
        <w:jc w:val="both"/>
      </w:pPr>
      <w:r>
        <w:t xml:space="preserve">5. Приказ министерства здравоохранения Ростовской области от 24.01.2023 N 97 "О реализации приказа Министерства здравоохранения </w:t>
      </w:r>
      <w:r>
        <w:lastRenderedPageBreak/>
        <w:t>Российской Федерации от 23.10.2019 N 878н".</w:t>
      </w:r>
    </w:p>
    <w:p w:rsidR="00E36084" w:rsidRDefault="00E36084">
      <w:pPr>
        <w:pStyle w:val="ConsPlusNormal"/>
        <w:spacing w:before="280"/>
        <w:ind w:firstLine="540"/>
        <w:jc w:val="both"/>
      </w:pPr>
      <w:r>
        <w:t>6. Приказ министерства здравоохранения Ростовской области от 25.01.2023 N 105 "Об организации оказания медицинской помощи и маршрутизации пациентов с хронической болезнью почек, нуждающихся в проведении заместительной почечной терапии в Ростовской области".</w:t>
      </w:r>
    </w:p>
    <w:p w:rsidR="00E36084" w:rsidRDefault="00E36084">
      <w:pPr>
        <w:pStyle w:val="ConsPlusNormal"/>
        <w:spacing w:before="280"/>
        <w:ind w:firstLine="540"/>
        <w:jc w:val="both"/>
      </w:pPr>
      <w:r>
        <w:t>7. Приказ министерства здравоохранения Ростовской области от 27.02.2023 N 489 "Об организации специализированной стоматологической помощи детям Ростовской области, нуждающихся в лечении стоматологических заболеваний под общей анестезией".</w:t>
      </w:r>
    </w:p>
    <w:p w:rsidR="00E36084" w:rsidRDefault="00E36084">
      <w:pPr>
        <w:pStyle w:val="ConsPlusNormal"/>
        <w:spacing w:before="280"/>
        <w:ind w:firstLine="540"/>
        <w:jc w:val="both"/>
      </w:pPr>
      <w:r>
        <w:t xml:space="preserve">8. </w:t>
      </w:r>
      <w:hyperlink r:id="rId93">
        <w:r>
          <w:rPr>
            <w:color w:val="0000FF"/>
          </w:rPr>
          <w:t>Приказ</w:t>
        </w:r>
      </w:hyperlink>
      <w:r>
        <w:t xml:space="preserve"> министерства здравоохранения Ростовской области от 28.02.2023 N 506 "О совершенствовании оказания медицинской помощи пациентам с болезнями системы кровообращения".</w:t>
      </w:r>
    </w:p>
    <w:p w:rsidR="00E36084" w:rsidRDefault="00E36084">
      <w:pPr>
        <w:pStyle w:val="ConsPlusNormal"/>
        <w:spacing w:before="280"/>
        <w:ind w:firstLine="540"/>
        <w:jc w:val="both"/>
      </w:pPr>
      <w:r>
        <w:t xml:space="preserve">9. </w:t>
      </w:r>
      <w:hyperlink r:id="rId94">
        <w:r>
          <w:rPr>
            <w:color w:val="0000FF"/>
          </w:rPr>
          <w:t>Приказ</w:t>
        </w:r>
      </w:hyperlink>
      <w:r>
        <w:t xml:space="preserve"> министерства здравоохранения Ростовской области от 28.02.2023 N 521 "Об оказании медицинской помощи по профилю "акушерство и гинекология" в Ростовской области".</w:t>
      </w:r>
    </w:p>
    <w:p w:rsidR="00E36084" w:rsidRDefault="00E36084">
      <w:pPr>
        <w:pStyle w:val="ConsPlusNormal"/>
        <w:spacing w:before="280"/>
        <w:ind w:firstLine="540"/>
        <w:jc w:val="both"/>
      </w:pPr>
      <w:r>
        <w:t xml:space="preserve">10. </w:t>
      </w:r>
      <w:hyperlink r:id="rId95">
        <w:r>
          <w:rPr>
            <w:color w:val="0000FF"/>
          </w:rPr>
          <w:t>Приказ</w:t>
        </w:r>
      </w:hyperlink>
      <w:r>
        <w:t xml:space="preserve"> министерства здравоохранения Ростовской области от 29.03.2023 N 760 "Об организации оказания медицинской помощи детям с инфекционными заболеваниями на территории Ростовской области".</w:t>
      </w:r>
    </w:p>
    <w:p w:rsidR="00E36084" w:rsidRDefault="00E36084">
      <w:pPr>
        <w:pStyle w:val="ConsPlusNormal"/>
        <w:spacing w:before="280"/>
        <w:ind w:firstLine="540"/>
        <w:jc w:val="both"/>
      </w:pPr>
      <w:r>
        <w:t xml:space="preserve">11. </w:t>
      </w:r>
      <w:hyperlink r:id="rId96">
        <w:r>
          <w:rPr>
            <w:color w:val="0000FF"/>
          </w:rPr>
          <w:t>Приказ</w:t>
        </w:r>
      </w:hyperlink>
      <w:r>
        <w:t xml:space="preserve"> министерства здравоохранения Ростовской области от 05.04.2023 N 831 "Об организации оказания медицинской помощи пациентам с хроническими вирусными гепатитами".</w:t>
      </w:r>
    </w:p>
    <w:p w:rsidR="00E36084" w:rsidRDefault="00E36084">
      <w:pPr>
        <w:pStyle w:val="ConsPlusNormal"/>
        <w:spacing w:before="280"/>
        <w:ind w:firstLine="540"/>
        <w:jc w:val="both"/>
      </w:pPr>
      <w:r>
        <w:t>12. Приказ министерства здравоохранения Ростовской области от 05.04.2023 N 848 "Об организации оказания медицинской помощи взрослому населению Ростовской области при инфекционных заболеваниях".</w:t>
      </w:r>
    </w:p>
    <w:p w:rsidR="00E36084" w:rsidRDefault="00E36084">
      <w:pPr>
        <w:pStyle w:val="ConsPlusNormal"/>
        <w:spacing w:before="280"/>
        <w:ind w:firstLine="540"/>
        <w:jc w:val="both"/>
      </w:pPr>
      <w:r>
        <w:t>13. Приказ министерства здравоохранения Ростовской области от 24.04.2023 N 996 "О совершенствовании оказания специализированной медицинской помощи взрослому населению по профилю "гематология".</w:t>
      </w:r>
    </w:p>
    <w:p w:rsidR="00E36084" w:rsidRDefault="00E36084">
      <w:pPr>
        <w:pStyle w:val="ConsPlusNormal"/>
        <w:spacing w:before="280"/>
        <w:ind w:firstLine="540"/>
        <w:jc w:val="both"/>
      </w:pPr>
      <w:r>
        <w:t xml:space="preserve">14. </w:t>
      </w:r>
      <w:hyperlink r:id="rId97">
        <w:r>
          <w:rPr>
            <w:color w:val="0000FF"/>
          </w:rPr>
          <w:t>Приказ</w:t>
        </w:r>
      </w:hyperlink>
      <w:r>
        <w:t xml:space="preserve"> министерства здравоохранения Ростовской области от 26.04.2023 N 1007 "Об обеспечении диагностики и своевременного выявления туберкулеза".</w:t>
      </w:r>
    </w:p>
    <w:p w:rsidR="00E36084" w:rsidRDefault="00E36084">
      <w:pPr>
        <w:pStyle w:val="ConsPlusNormal"/>
        <w:spacing w:before="280"/>
        <w:ind w:firstLine="540"/>
        <w:jc w:val="both"/>
      </w:pPr>
      <w:r>
        <w:t>15. Приказ министерства здравоохранения Ростовской области от 12.05.2023 N 1127 "О совершенствовании оказания медицинской помощи населению Ростовской области по профилю "оториноларингология".</w:t>
      </w:r>
    </w:p>
    <w:p w:rsidR="00E36084" w:rsidRDefault="00E36084">
      <w:pPr>
        <w:pStyle w:val="ConsPlusNormal"/>
        <w:spacing w:before="280"/>
        <w:ind w:firstLine="540"/>
        <w:jc w:val="both"/>
      </w:pPr>
      <w:r>
        <w:t xml:space="preserve">16. Приказ министерства здравоохранения Ростовской области от 17.05.2023 N 1150 "Об организации оказания медицинской помощи </w:t>
      </w:r>
      <w:r>
        <w:lastRenderedPageBreak/>
        <w:t>взрослому населению Ростовской области при заболеваниях нервной системы".</w:t>
      </w:r>
    </w:p>
    <w:p w:rsidR="00E36084" w:rsidRDefault="00E36084">
      <w:pPr>
        <w:pStyle w:val="ConsPlusNormal"/>
        <w:spacing w:before="280"/>
        <w:ind w:firstLine="540"/>
        <w:jc w:val="both"/>
      </w:pPr>
      <w:r>
        <w:t>17. Приказ министерства здравоохранения Ростовской области от 19.05.2023 N 1175 "О маршрутизации пациентов по профилю "психиатрия" в Ростовской области".</w:t>
      </w:r>
    </w:p>
    <w:p w:rsidR="00E36084" w:rsidRDefault="00E36084">
      <w:pPr>
        <w:pStyle w:val="ConsPlusNormal"/>
        <w:spacing w:before="280"/>
        <w:ind w:firstLine="540"/>
        <w:jc w:val="both"/>
      </w:pPr>
      <w:r>
        <w:t>18. Приказ министерства здравоохранения Ростовской области от 24.05.2023 N 1239 "О порядке взаимодействия психиатрической службы и общесоматической сети медицинских организаций Ростовской области".</w:t>
      </w:r>
    </w:p>
    <w:p w:rsidR="00E36084" w:rsidRDefault="00E36084">
      <w:pPr>
        <w:pStyle w:val="ConsPlusNormal"/>
        <w:spacing w:before="280"/>
        <w:ind w:firstLine="540"/>
        <w:jc w:val="both"/>
      </w:pPr>
      <w:r>
        <w:t xml:space="preserve">19. </w:t>
      </w:r>
      <w:hyperlink r:id="rId98">
        <w:r>
          <w:rPr>
            <w:color w:val="0000FF"/>
          </w:rPr>
          <w:t>Приказ</w:t>
        </w:r>
      </w:hyperlink>
      <w:r>
        <w:t xml:space="preserve"> министерства здравоохранения Ростовской области от 25.05.2023 N 1248 "Об организации оказания скорой, в том числе скорой специализированной, медицинской помощи населению Ростовской области".</w:t>
      </w:r>
    </w:p>
    <w:p w:rsidR="00E36084" w:rsidRDefault="00E36084">
      <w:pPr>
        <w:pStyle w:val="ConsPlusNormal"/>
        <w:spacing w:before="280"/>
        <w:ind w:firstLine="540"/>
        <w:jc w:val="both"/>
      </w:pPr>
      <w:r>
        <w:t>20. Приказ министерства здравоохранения Ростовской области от 19.06.2023 N 1452 "О маршрутизации".</w:t>
      </w:r>
    </w:p>
    <w:p w:rsidR="00E36084" w:rsidRDefault="00E36084">
      <w:pPr>
        <w:pStyle w:val="ConsPlusNormal"/>
        <w:spacing w:before="280"/>
        <w:ind w:firstLine="540"/>
        <w:jc w:val="both"/>
      </w:pPr>
      <w:r>
        <w:t xml:space="preserve">21. </w:t>
      </w:r>
      <w:hyperlink r:id="rId99">
        <w:r>
          <w:rPr>
            <w:color w:val="0000FF"/>
          </w:rPr>
          <w:t>Приказ</w:t>
        </w:r>
      </w:hyperlink>
      <w:r>
        <w:t xml:space="preserve"> министерства здравоохранения Ростовской области от 30.06.2023 N 1535 "Об организации патолого-анатомических вскрытий и прижизненных патолого-анатомических исследований".</w:t>
      </w:r>
    </w:p>
    <w:p w:rsidR="00E36084" w:rsidRDefault="00E36084">
      <w:pPr>
        <w:pStyle w:val="ConsPlusNormal"/>
        <w:spacing w:before="280"/>
        <w:ind w:firstLine="540"/>
        <w:jc w:val="both"/>
      </w:pPr>
      <w:r>
        <w:t xml:space="preserve">22. </w:t>
      </w:r>
      <w:hyperlink r:id="rId100">
        <w:r>
          <w:rPr>
            <w:color w:val="0000FF"/>
          </w:rPr>
          <w:t>Приказ</w:t>
        </w:r>
      </w:hyperlink>
      <w:r>
        <w:t xml:space="preserve"> министерства здравоохранения Ростовской области от 07.07.2023 N 1605 "Об обеспечении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E36084" w:rsidRDefault="00E36084">
      <w:pPr>
        <w:pStyle w:val="ConsPlusNormal"/>
        <w:spacing w:before="280"/>
        <w:ind w:firstLine="540"/>
        <w:jc w:val="both"/>
      </w:pPr>
      <w:r>
        <w:t xml:space="preserve">23. </w:t>
      </w:r>
      <w:hyperlink r:id="rId101">
        <w:r>
          <w:rPr>
            <w:color w:val="0000FF"/>
          </w:rPr>
          <w:t>Приказ</w:t>
        </w:r>
      </w:hyperlink>
      <w:r>
        <w:t xml:space="preserve"> министерства здравоохранения Ростовской области от 25.07.2023 N 1743 "Об обеспечении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w:t>
      </w:r>
    </w:p>
    <w:p w:rsidR="00E36084" w:rsidRDefault="00E36084">
      <w:pPr>
        <w:pStyle w:val="ConsPlusNormal"/>
        <w:spacing w:before="280"/>
        <w:ind w:firstLine="540"/>
        <w:jc w:val="both"/>
      </w:pPr>
      <w:r>
        <w:t xml:space="preserve">24. </w:t>
      </w:r>
      <w:hyperlink r:id="rId102">
        <w:r>
          <w:rPr>
            <w:color w:val="0000FF"/>
          </w:rPr>
          <w:t>Приказ</w:t>
        </w:r>
      </w:hyperlink>
      <w:r>
        <w:t xml:space="preserve"> министерства здравоохранения Ростовской области от 28.07.2023 N 1771 "Об организации медицинской помощи населению Ростовской области по профилю "Травматология и ортопедия".</w:t>
      </w:r>
    </w:p>
    <w:p w:rsidR="00E36084" w:rsidRDefault="00E36084">
      <w:pPr>
        <w:pStyle w:val="ConsPlusNormal"/>
        <w:spacing w:before="280"/>
        <w:ind w:firstLine="540"/>
        <w:jc w:val="both"/>
      </w:pPr>
      <w:r>
        <w:t>25. Приказ министерства здравоохранения Ростовской области от 21.08.2023 N 1956 "Об организации медицинской помощи взрослому населению Ростовской области по профилю "урология".</w:t>
      </w:r>
    </w:p>
    <w:p w:rsidR="00E36084" w:rsidRDefault="00E36084">
      <w:pPr>
        <w:pStyle w:val="ConsPlusNormal"/>
        <w:spacing w:before="280"/>
        <w:ind w:firstLine="540"/>
        <w:jc w:val="both"/>
      </w:pPr>
      <w:r>
        <w:t>26. Приказ министерства здравоохранения Ростовской области от 31.08.2023 N 2104 "Об организации кабинетов терапевтического обучения "Школа для пациентов с сахарным диабетом" в Ростовской области.</w:t>
      </w:r>
    </w:p>
    <w:p w:rsidR="00E36084" w:rsidRDefault="00E36084">
      <w:pPr>
        <w:pStyle w:val="ConsPlusNormal"/>
        <w:spacing w:before="280"/>
        <w:ind w:firstLine="540"/>
        <w:jc w:val="both"/>
      </w:pPr>
      <w:r>
        <w:t xml:space="preserve">27. Приказ министерства здравоохранения Ростовской области от 26.09.2023 N 2332 "Об организации центров для оказания медицинской </w:t>
      </w:r>
      <w:r>
        <w:lastRenderedPageBreak/>
        <w:t>помощи пациентам с нарушениями углеводного обмена".</w:t>
      </w:r>
    </w:p>
    <w:p w:rsidR="00E36084" w:rsidRDefault="00E36084">
      <w:pPr>
        <w:pStyle w:val="ConsPlusNormal"/>
        <w:spacing w:before="280"/>
        <w:ind w:firstLine="540"/>
        <w:jc w:val="both"/>
      </w:pPr>
      <w:r>
        <w:t>28. Приказ министерства здравоохранения Ростовской области от 27.09.2023 N 2341 "О совершенствовании оказания специализированной медицинской помощи взрослому населению по профилю "терапия".</w:t>
      </w:r>
    </w:p>
    <w:p w:rsidR="00E36084" w:rsidRDefault="00E36084">
      <w:pPr>
        <w:pStyle w:val="ConsPlusNormal"/>
        <w:spacing w:before="280"/>
        <w:ind w:firstLine="540"/>
        <w:jc w:val="both"/>
      </w:pPr>
      <w:r>
        <w:t>29. Приказ министерства здравоохранения Ростовской области от 27.09.2023 N 2342 "Об организации оказания медицинской помощи пациентам с ВИЧ-инфекцией в Ростовской области".</w:t>
      </w:r>
    </w:p>
    <w:p w:rsidR="00E36084" w:rsidRDefault="00E36084">
      <w:pPr>
        <w:pStyle w:val="ConsPlusNormal"/>
        <w:spacing w:before="280"/>
        <w:ind w:firstLine="540"/>
        <w:jc w:val="both"/>
      </w:pPr>
      <w:r>
        <w:t>30. Приказ министерства здравоохранения Ростовской области от 08.11.2023 N 2845 "Об организации специализированной стоматологической помощи взрослому населению Ростовской области, нуждающемуся в лечении стоматологических заболеваний под общей анестезией".</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jc w:val="right"/>
        <w:outlineLvl w:val="0"/>
      </w:pPr>
      <w:r>
        <w:t>Приложение N 2</w:t>
      </w:r>
    </w:p>
    <w:p w:rsidR="00E36084" w:rsidRDefault="00E36084">
      <w:pPr>
        <w:pStyle w:val="ConsPlusNormal"/>
        <w:jc w:val="right"/>
      </w:pPr>
      <w:r>
        <w:t>к постановлению</w:t>
      </w:r>
    </w:p>
    <w:p w:rsidR="00E36084" w:rsidRDefault="00E36084">
      <w:pPr>
        <w:pStyle w:val="ConsPlusNormal"/>
        <w:jc w:val="right"/>
      </w:pPr>
      <w:r>
        <w:t>Правительства</w:t>
      </w:r>
    </w:p>
    <w:p w:rsidR="00E36084" w:rsidRDefault="00E36084">
      <w:pPr>
        <w:pStyle w:val="ConsPlusNormal"/>
        <w:jc w:val="right"/>
      </w:pPr>
      <w:r>
        <w:t>Ростовской области</w:t>
      </w:r>
    </w:p>
    <w:p w:rsidR="00E36084" w:rsidRDefault="00E36084">
      <w:pPr>
        <w:pStyle w:val="ConsPlusNormal"/>
        <w:jc w:val="right"/>
      </w:pPr>
      <w:r>
        <w:t>от 25.12.2023 N 954</w:t>
      </w:r>
    </w:p>
    <w:p w:rsidR="00E36084" w:rsidRDefault="00E36084">
      <w:pPr>
        <w:pStyle w:val="ConsPlusNormal"/>
        <w:ind w:firstLine="540"/>
        <w:jc w:val="both"/>
      </w:pPr>
    </w:p>
    <w:p w:rsidR="00E36084" w:rsidRDefault="00E36084">
      <w:pPr>
        <w:pStyle w:val="ConsPlusTitle"/>
        <w:jc w:val="center"/>
      </w:pPr>
      <w:bookmarkStart w:id="50" w:name="P14252"/>
      <w:bookmarkEnd w:id="50"/>
      <w:r>
        <w:t>ПЕРЕЧЕНЬ</w:t>
      </w:r>
    </w:p>
    <w:p w:rsidR="00E36084" w:rsidRDefault="00E36084">
      <w:pPr>
        <w:pStyle w:val="ConsPlusTitle"/>
        <w:jc w:val="center"/>
      </w:pPr>
      <w:r>
        <w:t>ПОСТАНОВЛЕНИЙ ПРАВИТЕЛЬСТВА РОСТОВСКОЙ ОБЛАСТИ,</w:t>
      </w:r>
    </w:p>
    <w:p w:rsidR="00E36084" w:rsidRDefault="00E36084">
      <w:pPr>
        <w:pStyle w:val="ConsPlusTitle"/>
        <w:jc w:val="center"/>
      </w:pPr>
      <w:r>
        <w:t>ПРИЗНАННЫХ УТРАТИВШИМИ СИЛУ</w:t>
      </w:r>
    </w:p>
    <w:p w:rsidR="00E36084" w:rsidRDefault="00E36084">
      <w:pPr>
        <w:pStyle w:val="ConsPlusNormal"/>
        <w:ind w:firstLine="540"/>
        <w:jc w:val="both"/>
      </w:pPr>
    </w:p>
    <w:p w:rsidR="00E36084" w:rsidRDefault="00E36084">
      <w:pPr>
        <w:pStyle w:val="ConsPlusNormal"/>
        <w:ind w:firstLine="540"/>
        <w:jc w:val="both"/>
      </w:pPr>
      <w:r>
        <w:t xml:space="preserve">1. </w:t>
      </w:r>
      <w:hyperlink r:id="rId103">
        <w:r>
          <w:rPr>
            <w:color w:val="0000FF"/>
          </w:rPr>
          <w:t>Постановление</w:t>
        </w:r>
      </w:hyperlink>
      <w:r>
        <w:t xml:space="preserve"> Правительства Ростовской области от 19.12.2022 N 1114 "О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w:t>
      </w:r>
    </w:p>
    <w:p w:rsidR="00E36084" w:rsidRDefault="00E36084">
      <w:pPr>
        <w:pStyle w:val="ConsPlusNormal"/>
        <w:spacing w:before="280"/>
        <w:ind w:firstLine="540"/>
        <w:jc w:val="both"/>
      </w:pPr>
      <w:r>
        <w:t xml:space="preserve">2. </w:t>
      </w:r>
      <w:hyperlink r:id="rId104">
        <w:r>
          <w:rPr>
            <w:color w:val="0000FF"/>
          </w:rPr>
          <w:t>Постановление</w:t>
        </w:r>
      </w:hyperlink>
      <w:r>
        <w:t xml:space="preserve"> Правительства Ростовской области от 15.04.2023 N 284 "О внесении изменения в постановление Правительства Ростовской области от 19.12.2022 N 1114".</w:t>
      </w:r>
    </w:p>
    <w:p w:rsidR="00E36084" w:rsidRDefault="00E36084">
      <w:pPr>
        <w:pStyle w:val="ConsPlusNormal"/>
        <w:spacing w:before="280"/>
        <w:ind w:firstLine="540"/>
        <w:jc w:val="both"/>
      </w:pPr>
      <w:r>
        <w:t xml:space="preserve">3. </w:t>
      </w:r>
      <w:hyperlink r:id="rId105">
        <w:r>
          <w:rPr>
            <w:color w:val="0000FF"/>
          </w:rPr>
          <w:t>Постановление</w:t>
        </w:r>
      </w:hyperlink>
      <w:r>
        <w:t xml:space="preserve"> Правительства Ростовской области от 29.05.2023 N 391 "О внесении изменения в постановление Правительства Ростовской области от 19.12.2022 N 1114".</w:t>
      </w:r>
    </w:p>
    <w:p w:rsidR="00E36084" w:rsidRDefault="00E36084">
      <w:pPr>
        <w:pStyle w:val="ConsPlusNormal"/>
        <w:spacing w:before="280"/>
        <w:ind w:firstLine="540"/>
        <w:jc w:val="both"/>
      </w:pPr>
      <w:r>
        <w:t xml:space="preserve">4. </w:t>
      </w:r>
      <w:hyperlink r:id="rId106">
        <w:r>
          <w:rPr>
            <w:color w:val="0000FF"/>
          </w:rPr>
          <w:t>Постановление</w:t>
        </w:r>
      </w:hyperlink>
      <w:r>
        <w:t xml:space="preserve"> Правительства Ростовской области от 02.10.2023 N 700 "О внесении изменений в постановление Правительства Ростовской области от 19.12.2022 N 1114".</w:t>
      </w:r>
    </w:p>
    <w:p w:rsidR="00E36084" w:rsidRDefault="00E36084">
      <w:pPr>
        <w:pStyle w:val="ConsPlusNormal"/>
        <w:ind w:firstLine="540"/>
        <w:jc w:val="both"/>
      </w:pPr>
    </w:p>
    <w:p w:rsidR="00E36084" w:rsidRDefault="00E36084">
      <w:pPr>
        <w:pStyle w:val="ConsPlusNormal"/>
        <w:jc w:val="right"/>
      </w:pPr>
      <w:r>
        <w:lastRenderedPageBreak/>
        <w:t>Начальник управления</w:t>
      </w:r>
    </w:p>
    <w:p w:rsidR="00E36084" w:rsidRDefault="00E36084">
      <w:pPr>
        <w:pStyle w:val="ConsPlusNormal"/>
        <w:jc w:val="right"/>
      </w:pPr>
      <w:r>
        <w:t>документационного обеспечения</w:t>
      </w:r>
    </w:p>
    <w:p w:rsidR="00E36084" w:rsidRDefault="00E36084">
      <w:pPr>
        <w:pStyle w:val="ConsPlusNormal"/>
        <w:jc w:val="right"/>
      </w:pPr>
      <w:r>
        <w:t>Правительства Ростовской области</w:t>
      </w:r>
    </w:p>
    <w:p w:rsidR="00E36084" w:rsidRDefault="00E36084">
      <w:pPr>
        <w:pStyle w:val="ConsPlusNormal"/>
        <w:jc w:val="right"/>
      </w:pPr>
      <w:r>
        <w:t>В.В.ЛОЗИН</w:t>
      </w:r>
    </w:p>
    <w:p w:rsidR="00E36084" w:rsidRDefault="00E36084">
      <w:pPr>
        <w:pStyle w:val="ConsPlusNormal"/>
        <w:ind w:firstLine="540"/>
        <w:jc w:val="both"/>
      </w:pPr>
    </w:p>
    <w:p w:rsidR="00E36084" w:rsidRDefault="00E36084">
      <w:pPr>
        <w:pStyle w:val="ConsPlusNormal"/>
        <w:ind w:firstLine="540"/>
        <w:jc w:val="both"/>
      </w:pPr>
    </w:p>
    <w:p w:rsidR="00E36084" w:rsidRDefault="00E36084">
      <w:pPr>
        <w:pStyle w:val="ConsPlusNormal"/>
        <w:pBdr>
          <w:bottom w:val="single" w:sz="6" w:space="0" w:color="auto"/>
        </w:pBdr>
        <w:spacing w:before="100" w:after="100"/>
        <w:jc w:val="both"/>
        <w:rPr>
          <w:sz w:val="2"/>
          <w:szCs w:val="2"/>
        </w:rPr>
      </w:pPr>
    </w:p>
    <w:p w:rsidR="00C30C65" w:rsidRDefault="00C30C65">
      <w:bookmarkStart w:id="51" w:name="_GoBack"/>
      <w:bookmarkEnd w:id="51"/>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84"/>
    <w:rsid w:val="00C30C65"/>
    <w:rsid w:val="00E3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84"/>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E360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6084"/>
    <w:pPr>
      <w:widowControl w:val="0"/>
      <w:autoSpaceDE w:val="0"/>
      <w:autoSpaceDN w:val="0"/>
      <w:spacing w:after="0" w:line="240" w:lineRule="auto"/>
    </w:pPr>
    <w:rPr>
      <w:rFonts w:eastAsiaTheme="minorEastAsia"/>
      <w:b/>
      <w:lang w:eastAsia="ru-RU"/>
    </w:rPr>
  </w:style>
  <w:style w:type="paragraph" w:customStyle="1" w:styleId="ConsPlusCell">
    <w:name w:val="ConsPlusCell"/>
    <w:rsid w:val="00E360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6084"/>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E360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60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60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84"/>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E360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6084"/>
    <w:pPr>
      <w:widowControl w:val="0"/>
      <w:autoSpaceDE w:val="0"/>
      <w:autoSpaceDN w:val="0"/>
      <w:spacing w:after="0" w:line="240" w:lineRule="auto"/>
    </w:pPr>
    <w:rPr>
      <w:rFonts w:eastAsiaTheme="minorEastAsia"/>
      <w:b/>
      <w:lang w:eastAsia="ru-RU"/>
    </w:rPr>
  </w:style>
  <w:style w:type="paragraph" w:customStyle="1" w:styleId="ConsPlusCell">
    <w:name w:val="ConsPlusCell"/>
    <w:rsid w:val="00E360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6084"/>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E360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60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60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0&amp;dst=287" TargetMode="External"/><Relationship Id="rId21" Type="http://schemas.openxmlformats.org/officeDocument/2006/relationships/hyperlink" Target="https://login.consultant.ru/link/?req=doc&amp;base=LAW&amp;n=454998&amp;dst=100752" TargetMode="External"/><Relationship Id="rId42" Type="http://schemas.openxmlformats.org/officeDocument/2006/relationships/hyperlink" Target="https://login.consultant.ru/link/?req=doc&amp;base=LAW&amp;n=365474" TargetMode="External"/><Relationship Id="rId47" Type="http://schemas.openxmlformats.org/officeDocument/2006/relationships/hyperlink" Target="https://login.consultant.ru/link/?req=doc&amp;base=LAW&amp;n=202679" TargetMode="External"/><Relationship Id="rId63" Type="http://schemas.openxmlformats.org/officeDocument/2006/relationships/hyperlink" Target="https://login.consultant.ru/link/?req=doc&amp;base=RLAW186&amp;n=136342&amp;dst=100007" TargetMode="External"/><Relationship Id="rId68" Type="http://schemas.openxmlformats.org/officeDocument/2006/relationships/hyperlink" Target="https://login.consultant.ru/link/?req=doc&amp;base=LAW&amp;n=470444&amp;dst=100010" TargetMode="External"/><Relationship Id="rId84" Type="http://schemas.openxmlformats.org/officeDocument/2006/relationships/hyperlink" Target="https://login.consultant.ru/link/?req=doc&amp;base=LAW&amp;n=174041" TargetMode="External"/><Relationship Id="rId89" Type="http://schemas.openxmlformats.org/officeDocument/2006/relationships/hyperlink" Target="https://login.consultant.ru/link/?req=doc&amp;base=LAW&amp;n=438260&amp;dst=100048" TargetMode="External"/><Relationship Id="rId16" Type="http://schemas.openxmlformats.org/officeDocument/2006/relationships/hyperlink" Target="https://login.consultant.ru/link/?req=doc&amp;base=RLAW186&amp;n=139089&amp;dst=670539" TargetMode="External"/><Relationship Id="rId107" Type="http://schemas.openxmlformats.org/officeDocument/2006/relationships/fontTable" Target="fontTable.xml"/><Relationship Id="rId11" Type="http://schemas.openxmlformats.org/officeDocument/2006/relationships/hyperlink" Target="https://login.consultant.ru/link/?req=doc&amp;base=LAW&amp;n=454998" TargetMode="External"/><Relationship Id="rId32" Type="http://schemas.openxmlformats.org/officeDocument/2006/relationships/hyperlink" Target="https://login.consultant.ru/link/?req=doc&amp;base=LAW&amp;n=454998&amp;dst=100118" TargetMode="External"/><Relationship Id="rId37" Type="http://schemas.openxmlformats.org/officeDocument/2006/relationships/hyperlink" Target="https://login.consultant.ru/link/?req=doc&amp;base=LAW&amp;n=143633&amp;dst=100009" TargetMode="External"/><Relationship Id="rId53" Type="http://schemas.openxmlformats.org/officeDocument/2006/relationships/hyperlink" Target="https://login.consultant.ru/link/?req=doc&amp;base=LAW&amp;n=451864&amp;dst=19" TargetMode="External"/><Relationship Id="rId58" Type="http://schemas.openxmlformats.org/officeDocument/2006/relationships/hyperlink" Target="https://login.consultant.ru/link/?req=doc&amp;base=LAW&amp;n=465516&amp;dst=100012" TargetMode="External"/><Relationship Id="rId74" Type="http://schemas.openxmlformats.org/officeDocument/2006/relationships/hyperlink" Target="https://login.consultant.ru/link/?req=doc&amp;base=LAW&amp;n=35503&amp;dst=100036" TargetMode="External"/><Relationship Id="rId79" Type="http://schemas.openxmlformats.org/officeDocument/2006/relationships/hyperlink" Target="https://login.consultant.ru/link/?req=doc&amp;base=LAW&amp;n=454998&amp;dst=100091" TargetMode="External"/><Relationship Id="rId102" Type="http://schemas.openxmlformats.org/officeDocument/2006/relationships/hyperlink" Target="https://login.consultant.ru/link/?req=doc&amp;base=RLAW186&amp;n=13293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86&amp;n=89960" TargetMode="External"/><Relationship Id="rId95" Type="http://schemas.openxmlformats.org/officeDocument/2006/relationships/hyperlink" Target="https://login.consultant.ru/link/?req=doc&amp;base=RLAW186&amp;n=132713" TargetMode="External"/><Relationship Id="rId22" Type="http://schemas.openxmlformats.org/officeDocument/2006/relationships/hyperlink" Target="https://login.consultant.ru/link/?req=doc&amp;base=LAW&amp;n=472964&amp;dst=109481" TargetMode="External"/><Relationship Id="rId27" Type="http://schemas.openxmlformats.org/officeDocument/2006/relationships/hyperlink" Target="https://login.consultant.ru/link/?req=doc&amp;base=LAW&amp;n=473554&amp;dst=32379" TargetMode="External"/><Relationship Id="rId43" Type="http://schemas.openxmlformats.org/officeDocument/2006/relationships/hyperlink" Target="https://login.consultant.ru/link/?req=doc&amp;base=LAW&amp;n=436926&amp;dst=101157" TargetMode="External"/><Relationship Id="rId48" Type="http://schemas.openxmlformats.org/officeDocument/2006/relationships/hyperlink" Target="https://login.consultant.ru/link/?req=doc&amp;base=LAW&amp;n=131056" TargetMode="External"/><Relationship Id="rId64" Type="http://schemas.openxmlformats.org/officeDocument/2006/relationships/hyperlink" Target="https://login.consultant.ru/link/?req=doc&amp;base=LAW&amp;n=474016&amp;dst=102" TargetMode="External"/><Relationship Id="rId69" Type="http://schemas.openxmlformats.org/officeDocument/2006/relationships/hyperlink" Target="https://login.consultant.ru/link/?req=doc&amp;base=LAW&amp;n=449392&amp;dst=105018" TargetMode="External"/><Relationship Id="rId80" Type="http://schemas.openxmlformats.org/officeDocument/2006/relationships/hyperlink" Target="https://login.consultant.ru/link/?req=doc&amp;base=LAW&amp;n=127021&amp;dst=100052" TargetMode="External"/><Relationship Id="rId85" Type="http://schemas.openxmlformats.org/officeDocument/2006/relationships/image" Target="media/image1.wmf"/><Relationship Id="rId12" Type="http://schemas.openxmlformats.org/officeDocument/2006/relationships/hyperlink" Target="https://login.consultant.ru/link/?req=doc&amp;base=LAW&amp;n=454998" TargetMode="External"/><Relationship Id="rId17" Type="http://schemas.openxmlformats.org/officeDocument/2006/relationships/hyperlink" Target="https://login.consultant.ru/link/?req=doc&amp;base=LAW&amp;n=454998&amp;dst=670" TargetMode="External"/><Relationship Id="rId33" Type="http://schemas.openxmlformats.org/officeDocument/2006/relationships/hyperlink" Target="https://login.consultant.ru/link/?req=doc&amp;base=LAW&amp;n=422211" TargetMode="External"/><Relationship Id="rId38" Type="http://schemas.openxmlformats.org/officeDocument/2006/relationships/hyperlink" Target="https://login.consultant.ru/link/?req=doc&amp;base=LAW&amp;n=130703&amp;dst=100009" TargetMode="External"/><Relationship Id="rId59" Type="http://schemas.openxmlformats.org/officeDocument/2006/relationships/hyperlink" Target="https://login.consultant.ru/link/?req=doc&amp;base=LAW&amp;n=465516&amp;dst=100012" TargetMode="External"/><Relationship Id="rId103" Type="http://schemas.openxmlformats.org/officeDocument/2006/relationships/hyperlink" Target="https://login.consultant.ru/link/?req=doc&amp;base=RLAW186&amp;n=134071" TargetMode="External"/><Relationship Id="rId108" Type="http://schemas.openxmlformats.org/officeDocument/2006/relationships/theme" Target="theme/theme1.xml"/><Relationship Id="rId20" Type="http://schemas.openxmlformats.org/officeDocument/2006/relationships/hyperlink" Target="https://login.consultant.ru/link/?req=doc&amp;base=LAW&amp;n=451143&amp;dst=100331" TargetMode="External"/><Relationship Id="rId41" Type="http://schemas.openxmlformats.org/officeDocument/2006/relationships/hyperlink" Target="https://login.consultant.ru/link/?req=doc&amp;base=LAW&amp;n=436926&amp;dst=101157" TargetMode="External"/><Relationship Id="rId54" Type="http://schemas.openxmlformats.org/officeDocument/2006/relationships/hyperlink" Target="https://login.consultant.ru/link/?req=doc&amp;base=LAW&amp;n=451868&amp;dst=5" TargetMode="External"/><Relationship Id="rId62" Type="http://schemas.openxmlformats.org/officeDocument/2006/relationships/hyperlink" Target="https://login.consultant.ru/link/?req=doc&amp;base=LAW&amp;n=465550&amp;dst=100177" TargetMode="External"/><Relationship Id="rId70" Type="http://schemas.openxmlformats.org/officeDocument/2006/relationships/hyperlink" Target="https://login.consultant.ru/link/?req=doc&amp;base=LAW&amp;n=469770&amp;dst=287" TargetMode="External"/><Relationship Id="rId75" Type="http://schemas.openxmlformats.org/officeDocument/2006/relationships/hyperlink" Target="https://login.consultant.ru/link/?req=doc&amp;base=LAW&amp;n=35503&amp;dst=100708" TargetMode="External"/><Relationship Id="rId83" Type="http://schemas.openxmlformats.org/officeDocument/2006/relationships/hyperlink" Target="https://login.consultant.ru/link/?req=doc&amp;base=LAW&amp;n=372659" TargetMode="External"/><Relationship Id="rId88" Type="http://schemas.openxmlformats.org/officeDocument/2006/relationships/hyperlink" Target="https://login.consultant.ru/link/?req=doc&amp;base=LAW&amp;n=449392&amp;dst=105018" TargetMode="External"/><Relationship Id="rId91" Type="http://schemas.openxmlformats.org/officeDocument/2006/relationships/hyperlink" Target="https://login.consultant.ru/link/?req=doc&amp;base=RLAW186&amp;n=134122" TargetMode="External"/><Relationship Id="rId96" Type="http://schemas.openxmlformats.org/officeDocument/2006/relationships/hyperlink" Target="https://login.consultant.ru/link/?req=doc&amp;base=RLAW186&amp;n=132938" TargetMode="External"/><Relationship Id="rId1" Type="http://schemas.openxmlformats.org/officeDocument/2006/relationships/styles" Target="styles.xml"/><Relationship Id="rId6" Type="http://schemas.openxmlformats.org/officeDocument/2006/relationships/hyperlink" Target="https://login.consultant.ru/link/?req=doc&amp;base=RLAW186&amp;n=138555&amp;dst=100005" TargetMode="External"/><Relationship Id="rId15" Type="http://schemas.openxmlformats.org/officeDocument/2006/relationships/hyperlink" Target="https://login.consultant.ru/link/?req=doc&amp;base=LAW&amp;n=454998&amp;dst=100069" TargetMode="External"/><Relationship Id="rId23" Type="http://schemas.openxmlformats.org/officeDocument/2006/relationships/hyperlink" Target="https://login.consultant.ru/link/?req=doc&amp;base=LAW&amp;n=472964&amp;dst=109481" TargetMode="External"/><Relationship Id="rId28" Type="http://schemas.openxmlformats.org/officeDocument/2006/relationships/hyperlink" Target="https://login.consultant.ru/link/?req=doc&amp;base=LAW&amp;n=439282" TargetMode="External"/><Relationship Id="rId36" Type="http://schemas.openxmlformats.org/officeDocument/2006/relationships/hyperlink" Target="https://login.consultant.ru/link/?req=doc&amp;base=LAW&amp;n=130221&amp;dst=100009" TargetMode="External"/><Relationship Id="rId49" Type="http://schemas.openxmlformats.org/officeDocument/2006/relationships/hyperlink" Target="https://login.consultant.ru/link/?req=doc&amp;base=EXP&amp;n=763941" TargetMode="External"/><Relationship Id="rId57" Type="http://schemas.openxmlformats.org/officeDocument/2006/relationships/hyperlink" Target="https://login.consultant.ru/link/?req=doc&amp;base=LAW&amp;n=465508&amp;dst=100017" TargetMode="External"/><Relationship Id="rId106" Type="http://schemas.openxmlformats.org/officeDocument/2006/relationships/hyperlink" Target="https://login.consultant.ru/link/?req=doc&amp;base=RLAW186&amp;n=134038" TargetMode="External"/><Relationship Id="rId10" Type="http://schemas.openxmlformats.org/officeDocument/2006/relationships/hyperlink" Target="https://login.consultant.ru/link/?req=doc&amp;base=LAW&amp;n=454998" TargetMode="External"/><Relationship Id="rId31" Type="http://schemas.openxmlformats.org/officeDocument/2006/relationships/hyperlink" Target="https://login.consultant.ru/link/?req=doc&amp;base=LAW&amp;n=472832" TargetMode="External"/><Relationship Id="rId44" Type="http://schemas.openxmlformats.org/officeDocument/2006/relationships/hyperlink" Target="https://login.consultant.ru/link/?req=doc&amp;base=LAW&amp;n=436926&amp;dst=101157" TargetMode="External"/><Relationship Id="rId52" Type="http://schemas.openxmlformats.org/officeDocument/2006/relationships/hyperlink" Target="https://login.consultant.ru/link/?req=doc&amp;base=LAW&amp;n=474016&amp;dst=114" TargetMode="External"/><Relationship Id="rId60" Type="http://schemas.openxmlformats.org/officeDocument/2006/relationships/hyperlink" Target="https://login.consultant.ru/link/?req=doc&amp;base=LAW&amp;n=474016&amp;dst=78" TargetMode="External"/><Relationship Id="rId65" Type="http://schemas.openxmlformats.org/officeDocument/2006/relationships/hyperlink" Target="https://login.consultant.ru/link/?req=doc&amp;base=LAW&amp;n=451863&amp;dst=105875" TargetMode="External"/><Relationship Id="rId73" Type="http://schemas.openxmlformats.org/officeDocument/2006/relationships/hyperlink" Target="https://login.consultant.ru/link/?req=doc&amp;base=LAW&amp;n=464007&amp;dst=100007" TargetMode="External"/><Relationship Id="rId78" Type="http://schemas.openxmlformats.org/officeDocument/2006/relationships/hyperlink" Target="https://login.consultant.ru/link/?req=doc&amp;base=LAW&amp;n=459983" TargetMode="External"/><Relationship Id="rId81" Type="http://schemas.openxmlformats.org/officeDocument/2006/relationships/hyperlink" Target="https://login.consultant.ru/link/?req=doc&amp;base=LAW&amp;n=176017&amp;dst=100162" TargetMode="External"/><Relationship Id="rId86" Type="http://schemas.openxmlformats.org/officeDocument/2006/relationships/hyperlink" Target="https://login.consultant.ru/link/?req=doc&amp;base=LAW&amp;n=35503&amp;dst=100036" TargetMode="External"/><Relationship Id="rId94" Type="http://schemas.openxmlformats.org/officeDocument/2006/relationships/hyperlink" Target="https://login.consultant.ru/link/?req=doc&amp;base=RLAW186&amp;n=137258" TargetMode="External"/><Relationship Id="rId99" Type="http://schemas.openxmlformats.org/officeDocument/2006/relationships/hyperlink" Target="https://login.consultant.ru/link/?req=doc&amp;base=RLAW186&amp;n=132935" TargetMode="External"/><Relationship Id="rId101" Type="http://schemas.openxmlformats.org/officeDocument/2006/relationships/hyperlink" Target="https://login.consultant.ru/link/?req=doc&amp;base=RLAW186&amp;n=132933"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39358&amp;dst=100005" TargetMode="External"/><Relationship Id="rId13" Type="http://schemas.openxmlformats.org/officeDocument/2006/relationships/hyperlink" Target="https://login.consultant.ru/link/?req=doc&amp;base=LAW&amp;n=451143" TargetMode="External"/><Relationship Id="rId18" Type="http://schemas.openxmlformats.org/officeDocument/2006/relationships/hyperlink" Target="https://login.consultant.ru/link/?req=doc&amp;base=LAW&amp;n=451143" TargetMode="External"/><Relationship Id="rId39" Type="http://schemas.openxmlformats.org/officeDocument/2006/relationships/hyperlink" Target="https://login.consultant.ru/link/?req=doc&amp;base=LAW&amp;n=358721&amp;dst=100015" TargetMode="External"/><Relationship Id="rId34" Type="http://schemas.openxmlformats.org/officeDocument/2006/relationships/hyperlink" Target="https://login.consultant.ru/link/?req=doc&amp;base=LAW&amp;n=129344" TargetMode="External"/><Relationship Id="rId50" Type="http://schemas.openxmlformats.org/officeDocument/2006/relationships/hyperlink" Target="https://login.consultant.ru/link/?req=doc&amp;base=LAW&amp;n=474016&amp;dst=100011" TargetMode="External"/><Relationship Id="rId55" Type="http://schemas.openxmlformats.org/officeDocument/2006/relationships/hyperlink" Target="https://login.consultant.ru/link/?req=doc&amp;base=LAW&amp;n=451866&amp;dst=3" TargetMode="External"/><Relationship Id="rId76" Type="http://schemas.openxmlformats.org/officeDocument/2006/relationships/hyperlink" Target="https://login.consultant.ru/link/?req=doc&amp;base=LAW&amp;n=354666&amp;dst=100051" TargetMode="External"/><Relationship Id="rId97" Type="http://schemas.openxmlformats.org/officeDocument/2006/relationships/hyperlink" Target="https://login.consultant.ru/link/?req=doc&amp;base=RLAW186&amp;n=132937" TargetMode="External"/><Relationship Id="rId104" Type="http://schemas.openxmlformats.org/officeDocument/2006/relationships/hyperlink" Target="https://login.consultant.ru/link/?req=doc&amp;base=RLAW186&amp;n=129824" TargetMode="External"/><Relationship Id="rId7" Type="http://schemas.openxmlformats.org/officeDocument/2006/relationships/hyperlink" Target="https://login.consultant.ru/link/?req=doc&amp;base=RLAW186&amp;n=139358&amp;dst=100005" TargetMode="External"/><Relationship Id="rId71" Type="http://schemas.openxmlformats.org/officeDocument/2006/relationships/hyperlink" Target="https://login.consultant.ru/link/?req=doc&amp;base=LAW&amp;n=449392&amp;dst=105018" TargetMode="External"/><Relationship Id="rId92" Type="http://schemas.openxmlformats.org/officeDocument/2006/relationships/hyperlink" Target="https://login.consultant.ru/link/?req=doc&amp;base=RLAW186&amp;n=1326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5504&amp;dst=100012" TargetMode="External"/><Relationship Id="rId24" Type="http://schemas.openxmlformats.org/officeDocument/2006/relationships/hyperlink" Target="https://login.consultant.ru/link/?req=doc&amp;base=LAW&amp;n=454998" TargetMode="External"/><Relationship Id="rId40" Type="http://schemas.openxmlformats.org/officeDocument/2006/relationships/hyperlink" Target="https://login.consultant.ru/link/?req=doc&amp;base=LAW&amp;n=436926&amp;dst=101157" TargetMode="External"/><Relationship Id="rId45" Type="http://schemas.openxmlformats.org/officeDocument/2006/relationships/hyperlink" Target="https://login.consultant.ru/link/?req=doc&amp;base=LAW&amp;n=472964&amp;dst=100449" TargetMode="External"/><Relationship Id="rId66" Type="http://schemas.openxmlformats.org/officeDocument/2006/relationships/hyperlink" Target="https://login.consultant.ru/link/?req=doc&amp;base=LAW&amp;n=391609" TargetMode="External"/><Relationship Id="rId87" Type="http://schemas.openxmlformats.org/officeDocument/2006/relationships/hyperlink" Target="https://login.consultant.ru/link/?req=doc&amp;base=LAW&amp;n=35503&amp;dst=100708" TargetMode="External"/><Relationship Id="rId61" Type="http://schemas.openxmlformats.org/officeDocument/2006/relationships/hyperlink" Target="https://login.consultant.ru/link/?req=doc&amp;base=LAW&amp;n=474016&amp;dst=100537" TargetMode="External"/><Relationship Id="rId82" Type="http://schemas.openxmlformats.org/officeDocument/2006/relationships/hyperlink" Target="https://login.consultant.ru/link/?req=doc&amp;base=EXP&amp;n=760051" TargetMode="External"/><Relationship Id="rId19" Type="http://schemas.openxmlformats.org/officeDocument/2006/relationships/hyperlink" Target="https://login.consultant.ru/link/?req=doc&amp;base=LAW&amp;n=451143&amp;dst=100099" TargetMode="External"/><Relationship Id="rId14" Type="http://schemas.openxmlformats.org/officeDocument/2006/relationships/hyperlink" Target="https://login.consultant.ru/link/?req=doc&amp;base=LAW&amp;n=472964&amp;dst=100449" TargetMode="External"/><Relationship Id="rId30" Type="http://schemas.openxmlformats.org/officeDocument/2006/relationships/hyperlink" Target="https://login.consultant.ru/link/?req=doc&amp;base=LAW&amp;n=472832" TargetMode="External"/><Relationship Id="rId35" Type="http://schemas.openxmlformats.org/officeDocument/2006/relationships/hyperlink" Target="https://login.consultant.ru/link/?req=doc&amp;base=LAW&amp;n=454998&amp;dst=100273" TargetMode="External"/><Relationship Id="rId56" Type="http://schemas.openxmlformats.org/officeDocument/2006/relationships/hyperlink" Target="https://login.consultant.ru/link/?req=doc&amp;base=LAW&amp;n=465508&amp;dst=100008" TargetMode="External"/><Relationship Id="rId77" Type="http://schemas.openxmlformats.org/officeDocument/2006/relationships/hyperlink" Target="https://login.consultant.ru/link/?req=doc&amp;base=LAW&amp;n=354666&amp;dst=100051" TargetMode="External"/><Relationship Id="rId100" Type="http://schemas.openxmlformats.org/officeDocument/2006/relationships/hyperlink" Target="https://login.consultant.ru/link/?req=doc&amp;base=RLAW186&amp;n=132956" TargetMode="External"/><Relationship Id="rId105" Type="http://schemas.openxmlformats.org/officeDocument/2006/relationships/hyperlink" Target="https://login.consultant.ru/link/?req=doc&amp;base=RLAW186&amp;n=130865" TargetMode="External"/><Relationship Id="rId8" Type="http://schemas.openxmlformats.org/officeDocument/2006/relationships/hyperlink" Target="https://login.consultant.ru/link/?req=doc&amp;base=LAW&amp;n=454998&amp;dst=100207" TargetMode="External"/><Relationship Id="rId51" Type="http://schemas.openxmlformats.org/officeDocument/2006/relationships/hyperlink" Target="https://login.consultant.ru/link/?req=doc&amp;base=LAW&amp;n=474016&amp;dst=28" TargetMode="External"/><Relationship Id="rId72" Type="http://schemas.openxmlformats.org/officeDocument/2006/relationships/hyperlink" Target="https://login.consultant.ru/link/?req=doc&amp;base=LAW&amp;n=470444" TargetMode="External"/><Relationship Id="rId93" Type="http://schemas.openxmlformats.org/officeDocument/2006/relationships/hyperlink" Target="https://login.consultant.ru/link/?req=doc&amp;base=RLAW186&amp;n=132988" TargetMode="External"/><Relationship Id="rId98" Type="http://schemas.openxmlformats.org/officeDocument/2006/relationships/hyperlink" Target="https://login.consultant.ru/link/?req=doc&amp;base=RLAW186&amp;n=132936" TargetMode="External"/><Relationship Id="rId3" Type="http://schemas.openxmlformats.org/officeDocument/2006/relationships/settings" Target="settings.xml"/><Relationship Id="rId25" Type="http://schemas.openxmlformats.org/officeDocument/2006/relationships/hyperlink" Target="https://login.consultant.ru/link/?req=doc&amp;base=LAW&amp;n=472964&amp;dst=104827" TargetMode="External"/><Relationship Id="rId46" Type="http://schemas.openxmlformats.org/officeDocument/2006/relationships/hyperlink" Target="https://login.consultant.ru/link/?req=doc&amp;base=LAW&amp;n=338442&amp;dst=100013" TargetMode="External"/><Relationship Id="rId67" Type="http://schemas.openxmlformats.org/officeDocument/2006/relationships/hyperlink" Target="https://login.consultant.ru/link/?req=doc&amp;base=LAW&amp;n=449392&amp;dst=10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451</Pages>
  <Words>77660</Words>
  <Characters>442662</Characters>
  <Application>Microsoft Office Word</Application>
  <DocSecurity>0</DocSecurity>
  <Lines>3688</Lines>
  <Paragraphs>1038</Paragraphs>
  <ScaleCrop>false</ScaleCrop>
  <Company/>
  <LinksUpToDate>false</LinksUpToDate>
  <CharactersWithSpaces>519284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2024-05-20T07:30:00Z</dcterms:created>
  <dcterms:modified xsi:type="dcterms:W3CDTF">2024-05-20T07:31:00Z</dcterms:modified>
</cp:coreProperties>
</file>